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CED" w:rsidRDefault="00075CED" w14:paraId="659517B6" w14:textId="77777777">
      <w:pPr>
        <w:pStyle w:val="Overskrift2"/>
        <w:spacing w:after="168"/>
        <w:ind w:left="-5"/>
        <w:jc w:val="center"/>
      </w:pPr>
    </w:p>
    <w:p w:rsidR="00075CED" w:rsidRDefault="00075CED" w14:paraId="23BB8346" w14:textId="77777777">
      <w:pPr>
        <w:pStyle w:val="Overskrift2"/>
        <w:spacing w:after="168"/>
        <w:ind w:left="-5"/>
        <w:jc w:val="center"/>
      </w:pPr>
    </w:p>
    <w:p w:rsidRPr="0033416C" w:rsidR="00075CED" w:rsidRDefault="00B0305B" w14:paraId="6BA7EC51" w14:textId="77777777">
      <w:pPr>
        <w:pStyle w:val="Overskrift1"/>
        <w:jc w:val="center"/>
        <w:rPr>
          <w:lang w:val="nn-NO"/>
        </w:rPr>
      </w:pPr>
      <w:r w:rsidRPr="0033416C">
        <w:rPr>
          <w:lang w:val="nn-NO"/>
        </w:rPr>
        <w:t>Avtale del B: Avtale om fagleg rettleiing</w:t>
      </w:r>
    </w:p>
    <w:p w:rsidRPr="0033416C" w:rsidR="00075CED" w:rsidRDefault="00B0305B" w14:paraId="2421E21A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Avtalen skal signerast av kandidaten, rettleiarar og ph.d.-instituttleiaren i programmet/senterleiar.</w:t>
      </w:r>
    </w:p>
    <w:p w:rsidRPr="0033416C" w:rsidR="00075CED" w:rsidRDefault="00075CED" w14:paraId="42EBD0E4" w14:textId="77777777">
      <w:pPr>
        <w:pStyle w:val="Overskrift3"/>
        <w:ind w:left="-5"/>
        <w:rPr>
          <w:lang w:val="nn-NO"/>
        </w:rPr>
      </w:pPr>
    </w:p>
    <w:p w:rsidRPr="0033416C" w:rsidR="00075CED" w:rsidRDefault="00B0305B" w14:paraId="6BB9A5AC" w14:textId="77777777">
      <w:pPr>
        <w:pStyle w:val="Overskrift2"/>
        <w:rPr>
          <w:lang w:val="nn-NO"/>
        </w:rPr>
      </w:pPr>
      <w:r w:rsidRPr="0033416C">
        <w:rPr>
          <w:lang w:val="nn-NO"/>
        </w:rPr>
        <w:t>§ 1 Formål</w:t>
      </w:r>
    </w:p>
    <w:p w:rsidRPr="0033416C" w:rsidR="00075CED" w:rsidP="6C3C3509" w:rsidRDefault="00B0305B" w14:paraId="4C15B870" w14:textId="44899022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Denne avtalen gjeld rettleiing av ph.d.-prosjekt med arbeidstittelen:</w:t>
      </w:r>
      <w:r>
        <w:br/>
      </w:r>
    </w:p>
    <w:p w:rsidRPr="0033416C" w:rsidR="00075CED" w:rsidRDefault="00B0305B" w14:paraId="78516B63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________________________________________________________________________________</w:t>
      </w:r>
    </w:p>
    <w:p w:rsidRPr="0033416C" w:rsidR="00075CED" w:rsidRDefault="00075CED" w14:paraId="6691B8D6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P="6C3C3509" w:rsidRDefault="00B0305B" w14:paraId="7F6CDDF4" w14:textId="5A7535FC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og fagleg oppfølging i ph.d.-</w:t>
      </w:r>
      <w:r w:rsidRPr="6C3C3509" w:rsidR="62457AE7">
        <w:rPr>
          <w:rFonts w:ascii="Calibri" w:hAnsi="Calibri" w:cs="Calibri"/>
          <w:sz w:val="22"/>
          <w:szCs w:val="22"/>
          <w:lang w:val="nn-NO"/>
        </w:rPr>
        <w:t>programmet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(jf. del A, § 4). Avtalen fastset rettane til partane og plikt</w:t>
      </w:r>
      <w:r w:rsidRPr="6C3C3509" w:rsidR="03329272">
        <w:rPr>
          <w:rFonts w:ascii="Calibri" w:hAnsi="Calibri" w:cs="Calibri"/>
          <w:sz w:val="22"/>
          <w:szCs w:val="22"/>
          <w:lang w:val="nn-NO"/>
        </w:rPr>
        <w:t>e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r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vedrørande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rettleiing i avtaleperioden.</w:t>
      </w:r>
    </w:p>
    <w:p w:rsidRPr="0033416C" w:rsidR="00075CED" w:rsidRDefault="00075CED" w14:paraId="0E8BCF48" w14:textId="77777777">
      <w:pPr>
        <w:pStyle w:val="Overskrift3"/>
        <w:ind w:left="-5"/>
        <w:rPr>
          <w:lang w:val="nn-NO"/>
        </w:rPr>
      </w:pPr>
    </w:p>
    <w:p w:rsidRPr="0033416C" w:rsidR="00075CED" w:rsidRDefault="00B0305B" w14:paraId="249BB787" w14:textId="6712E29D">
      <w:pPr>
        <w:pStyle w:val="Overskrift2"/>
        <w:rPr>
          <w:lang w:val="nn-NO"/>
        </w:rPr>
      </w:pPr>
      <w:r w:rsidRPr="6C3C3509" w:rsidR="48ED50C8">
        <w:rPr>
          <w:lang w:val="nn-NO"/>
        </w:rPr>
        <w:t xml:space="preserve">§ 2 </w:t>
      </w:r>
      <w:r w:rsidRPr="6C3C3509" w:rsidR="54AF9FE8">
        <w:rPr>
          <w:lang w:val="nn-NO"/>
        </w:rPr>
        <w:t>P</w:t>
      </w:r>
      <w:r w:rsidRPr="6C3C3509" w:rsidR="48ED50C8">
        <w:rPr>
          <w:lang w:val="nn-NO"/>
        </w:rPr>
        <w:t xml:space="preserve">artane </w:t>
      </w:r>
      <w:r w:rsidRPr="6C3C3509" w:rsidR="041D4AC6">
        <w:rPr>
          <w:lang w:val="nn-NO"/>
        </w:rPr>
        <w:t>i</w:t>
      </w:r>
      <w:r w:rsidRPr="6C3C3509" w:rsidR="48ED50C8">
        <w:rPr>
          <w:lang w:val="nn-NO"/>
        </w:rPr>
        <w:t xml:space="preserve"> </w:t>
      </w:r>
      <w:r w:rsidRPr="6C3C3509" w:rsidR="6D170E4B">
        <w:rPr>
          <w:lang w:val="nn-NO"/>
        </w:rPr>
        <w:t>a</w:t>
      </w:r>
      <w:r w:rsidRPr="6C3C3509" w:rsidR="48ED50C8">
        <w:rPr>
          <w:lang w:val="nn-NO"/>
        </w:rPr>
        <w:t>vtalen</w:t>
      </w:r>
    </w:p>
    <w:p w:rsidRPr="0033416C" w:rsidR="00075CED" w:rsidP="6C3C3509" w:rsidRDefault="00B0305B" w14:paraId="04DC7CA1" w14:textId="30900927">
      <w:pPr>
        <w:ind w:left="-5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Partane </w:t>
      </w:r>
      <w:r w:rsidRPr="6C3C3509" w:rsidR="32A7F5EB">
        <w:rPr>
          <w:rFonts w:ascii="Calibri" w:hAnsi="Calibri" w:cs="Calibri"/>
          <w:sz w:val="22"/>
          <w:szCs w:val="22"/>
          <w:lang w:val="nn-NO"/>
        </w:rPr>
        <w:t>i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avtalen er kandidaten, rettleiarar og institutt/senter:</w:t>
      </w:r>
    </w:p>
    <w:p w:rsidRPr="0033416C" w:rsidR="00075CED" w:rsidRDefault="00B0305B" w14:paraId="19A5E403" w14:textId="5D46EB9B">
      <w:pPr>
        <w:ind w:left="-5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 xml:space="preserve">Utnemnd </w:t>
      </w:r>
      <w:r w:rsidRPr="0033416C" w:rsidR="00E65166">
        <w:rPr>
          <w:rFonts w:ascii="Calibri" w:hAnsi="Calibri" w:cs="Calibri"/>
          <w:sz w:val="22"/>
          <w:lang w:val="nn-NO"/>
        </w:rPr>
        <w:t>hovudrettleiar</w:t>
      </w:r>
      <w:r w:rsidRPr="0033416C">
        <w:rPr>
          <w:rFonts w:ascii="Calibri" w:hAnsi="Calibri" w:cs="Calibri"/>
          <w:sz w:val="22"/>
          <w:lang w:val="nn-NO"/>
        </w:rPr>
        <w:t xml:space="preserve"> i avtaleperioden er: __________________________________________</w:t>
      </w:r>
    </w:p>
    <w:p w:rsidRPr="0033416C" w:rsidR="00075CED" w:rsidP="6C3C3509" w:rsidRDefault="00B0305B" w14:paraId="0C29116C" w14:textId="0C96A6E2">
      <w:pPr>
        <w:ind w:left="-5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frå grunneining/institusjon: ________________________________________________________</w:t>
      </w:r>
      <w:r>
        <w:br/>
      </w:r>
      <w:r>
        <w:br/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Utnemnd medrettleiar i avtaleperioden er: __________________________________________</w:t>
      </w:r>
    </w:p>
    <w:p w:rsidRPr="0033416C" w:rsidR="00075CED" w:rsidP="6C3C3509" w:rsidRDefault="00B0305B" w14:paraId="1E8E16E8" w14:textId="03F647BE">
      <w:pPr>
        <w:spacing w:after="543" w:line="336" w:lineRule="auto"/>
        <w:ind w:left="-5" w:right="75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frå grunneining/institusjon: ________________________________________________________</w:t>
      </w:r>
      <w:r>
        <w:br/>
      </w:r>
      <w:r w:rsidRPr="6C3C3509" w:rsidR="2FEDFADF">
        <w:rPr>
          <w:rFonts w:ascii="Calibri" w:hAnsi="Calibri" w:cs="Calibri"/>
          <w:sz w:val="22"/>
          <w:szCs w:val="22"/>
          <w:lang w:val="nn-NO"/>
        </w:rPr>
        <w:t>E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ventuelt ytterlegare medrettleiar i avtaleperioden er: ____________________________________</w:t>
      </w:r>
      <w:r>
        <w:br/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frå grunneining/institusjon): _________________________________________________________</w:t>
      </w:r>
    </w:p>
    <w:p w:rsidRPr="0033416C" w:rsidR="00075CED" w:rsidRDefault="00B0305B" w14:paraId="4C117E60" w14:textId="35E8B7B3">
      <w:pPr>
        <w:pStyle w:val="Overskrift2"/>
        <w:rPr>
          <w:rFonts w:eastAsia="Cambria"/>
          <w:lang w:val="nn-NO"/>
        </w:rPr>
      </w:pPr>
      <w:r w:rsidRPr="6C3C3509" w:rsidR="48ED50C8">
        <w:rPr>
          <w:rFonts w:eastAsia="Cambria"/>
          <w:lang w:val="nn-NO"/>
        </w:rPr>
        <w:t xml:space="preserve">§ 3 Grunnlag for </w:t>
      </w:r>
      <w:r w:rsidRPr="6C3C3509" w:rsidR="7ACF3154">
        <w:rPr>
          <w:rFonts w:eastAsia="Cambria"/>
          <w:lang w:val="nn-NO"/>
        </w:rPr>
        <w:t>forskar</w:t>
      </w:r>
      <w:r w:rsidRPr="6C3C3509" w:rsidR="48ED50C8">
        <w:rPr>
          <w:rFonts w:eastAsia="Cambria"/>
          <w:lang w:val="nn-NO"/>
        </w:rPr>
        <w:t xml:space="preserve">utdanninga </w:t>
      </w:r>
    </w:p>
    <w:p w:rsidRPr="0033416C" w:rsidR="00075CED" w:rsidP="6C3C3509" w:rsidRDefault="00075CED" w14:paraId="22D9CD9F" w14:textId="6927E5AC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Til grunn for rettleiinga ligg </w:t>
      </w:r>
      <w:r w:rsidRPr="6C3C3509" w:rsidR="53993BCA">
        <w:rPr>
          <w:rFonts w:ascii="Calibri" w:hAnsi="Calibri" w:cs="Calibri"/>
          <w:sz w:val="22"/>
          <w:szCs w:val="22"/>
          <w:lang w:val="nn-NO"/>
        </w:rPr>
        <w:t>prosjekt</w:t>
      </w:r>
      <w:r w:rsidRPr="6C3C3509" w:rsidR="16691688">
        <w:rPr>
          <w:rFonts w:ascii="Calibri" w:hAnsi="Calibri" w:cs="Calibri"/>
          <w:sz w:val="22"/>
          <w:szCs w:val="22"/>
          <w:lang w:val="nn-NO"/>
        </w:rPr>
        <w:t>beskrivinga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og plan for opplæringsdelen, jf. del A, § 4.</w:t>
      </w:r>
      <w:r>
        <w:br/>
      </w:r>
    </w:p>
    <w:p w:rsidRPr="0033416C" w:rsidR="00075CED" w:rsidRDefault="00B0305B" w14:paraId="18B21FB6" w14:textId="77777777">
      <w:pPr>
        <w:pStyle w:val="Overskrift2"/>
        <w:rPr>
          <w:lang w:val="nn-NO"/>
        </w:rPr>
      </w:pPr>
      <w:r w:rsidRPr="0033416C">
        <w:rPr>
          <w:lang w:val="nn-NO"/>
        </w:rPr>
        <w:t>§ 4 Rapporterings- og informasjonsplikt</w:t>
      </w:r>
    </w:p>
    <w:p w:rsidR="006078C8" w:rsidP="6C3C3509" w:rsidRDefault="00B0305B" w14:paraId="2FCEE236" w14:textId="156EC826">
      <w:pPr>
        <w:ind w:left="-5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Kandidaten og </w:t>
      </w:r>
      <w:r w:rsidRPr="6C3C3509" w:rsidR="457A36F8">
        <w:rPr>
          <w:rFonts w:ascii="Calibri" w:hAnsi="Calibri" w:cs="Calibri"/>
          <w:sz w:val="22"/>
          <w:szCs w:val="22"/>
          <w:lang w:val="nn-NO"/>
        </w:rPr>
        <w:t>hovudrettleiar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en pliktar å halde kvarandre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løpande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informert</w:t>
      </w:r>
      <w:r w:rsidRPr="6C3C3509" w:rsidR="1C8914F8">
        <w:rPr>
          <w:rFonts w:ascii="Calibri" w:hAnsi="Calibri" w:cs="Calibri"/>
          <w:sz w:val="22"/>
          <w:szCs w:val="22"/>
          <w:lang w:val="nn-NO"/>
        </w:rPr>
        <w:t>e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om alle forhold av betydning for rettleiinga. Partane pliktar aktivt å følgje opp forhold som kan medføre at rettleiinga ikkje blir gjennomført slik det er avtalt i § 5 nedanfor.</w:t>
      </w:r>
    </w:p>
    <w:p w:rsidR="006078C8" w:rsidP="006078C8" w:rsidRDefault="006078C8" w14:paraId="7DA8462B" w14:textId="77777777">
      <w:pPr>
        <w:ind w:left="-5"/>
        <w:rPr>
          <w:rFonts w:ascii="Calibri" w:hAnsi="Calibri" w:cs="Calibri"/>
          <w:sz w:val="22"/>
          <w:lang w:val="nn-NO"/>
        </w:rPr>
      </w:pPr>
    </w:p>
    <w:p w:rsidRPr="0033416C" w:rsidR="00075CED" w:rsidP="6C3C3509" w:rsidRDefault="00B0305B" w14:paraId="6DCC7FD8" w14:textId="3D53E198">
      <w:pPr>
        <w:spacing w:after="590"/>
        <w:ind w:left="-5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Kandidaten og </w:t>
      </w:r>
      <w:r w:rsidRPr="6C3C3509" w:rsidR="457A36F8">
        <w:rPr>
          <w:rFonts w:ascii="Calibri" w:hAnsi="Calibri" w:cs="Calibri"/>
          <w:sz w:val="22"/>
          <w:szCs w:val="22"/>
          <w:lang w:val="nn-NO"/>
        </w:rPr>
        <w:t>hovudrettleiar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en pliktar å levere framdriftsrapportar i samsvar med det som er bestemt i </w:t>
      </w:r>
      <w:r w:rsidRPr="6C3C3509" w:rsidR="27D40E16">
        <w:rPr>
          <w:rFonts w:ascii="Calibri" w:hAnsi="Calibri" w:cs="Calibri"/>
          <w:sz w:val="22"/>
          <w:szCs w:val="22"/>
          <w:lang w:val="nn-NO"/>
        </w:rPr>
        <w:t xml:space="preserve">del A i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avtalen.</w:t>
      </w:r>
    </w:p>
    <w:p w:rsidRPr="0033416C" w:rsidR="00075CED" w:rsidRDefault="00B0305B" w14:paraId="595179F4" w14:textId="66C0CBAA">
      <w:pPr>
        <w:pStyle w:val="Overskrift2"/>
        <w:rPr>
          <w:lang w:val="nn-NO"/>
        </w:rPr>
      </w:pPr>
      <w:r w:rsidRPr="6C3C3509" w:rsidR="48ED50C8">
        <w:rPr>
          <w:lang w:val="nn-NO"/>
        </w:rPr>
        <w:t>§ 5 Plikt</w:t>
      </w:r>
      <w:r w:rsidRPr="6C3C3509" w:rsidR="0FD2A37D">
        <w:rPr>
          <w:lang w:val="nn-NO"/>
        </w:rPr>
        <w:t>e</w:t>
      </w:r>
      <w:r w:rsidRPr="6C3C3509" w:rsidR="48ED50C8">
        <w:rPr>
          <w:lang w:val="nn-NO"/>
        </w:rPr>
        <w:t>r ved gjennomføring av rettleiinga</w:t>
      </w:r>
    </w:p>
    <w:p w:rsidRPr="0033416C" w:rsidR="00075CED" w:rsidRDefault="00B0305B" w14:paraId="25C0627B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Rettleiaren skal</w:t>
      </w:r>
    </w:p>
    <w:p w:rsidRPr="0033416C" w:rsidR="00075CED" w:rsidRDefault="00B0305B" w14:paraId="608EBE2E" w14:textId="77777777">
      <w:pPr>
        <w:pStyle w:val="Ingenmellomrom"/>
        <w:numPr>
          <w:ilvl w:val="0"/>
          <w:numId w:val="2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gi råd om formulering og avgrensing av tema og problemstilling</w:t>
      </w:r>
    </w:p>
    <w:p w:rsidRPr="0033416C" w:rsidR="00075CED" w:rsidRDefault="00B0305B" w14:paraId="5F22DF13" w14:textId="77777777">
      <w:pPr>
        <w:pStyle w:val="Ingenmellomrom"/>
        <w:numPr>
          <w:ilvl w:val="0"/>
          <w:numId w:val="2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drøfte og vurdere hypotesar og metodar</w:t>
      </w:r>
    </w:p>
    <w:p w:rsidRPr="0033416C" w:rsidR="00075CED" w:rsidRDefault="00B0305B" w14:paraId="57D4B91D" w14:textId="77777777">
      <w:pPr>
        <w:pStyle w:val="Ingenmellomrom"/>
        <w:numPr>
          <w:ilvl w:val="0"/>
          <w:numId w:val="2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gi hjelp til orientering i faglitteratur og datagrunnlag (bibliotek, arkiv, etc.)</w:t>
      </w:r>
    </w:p>
    <w:p w:rsidRPr="0033416C" w:rsidR="00075CED" w:rsidRDefault="00B0305B" w14:paraId="16CE65E1" w14:textId="77777777">
      <w:pPr>
        <w:pStyle w:val="Ingenmellomrom"/>
        <w:numPr>
          <w:ilvl w:val="0"/>
          <w:numId w:val="2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drøfte opplegg og gjennomføring av framstillinga (disposisjon, språkleg form, dokumentasjon m. v.)</w:t>
      </w:r>
    </w:p>
    <w:p w:rsidRPr="0033416C" w:rsidR="00075CED" w:rsidP="6C3C3509" w:rsidRDefault="00B0305B" w14:paraId="07272223" w14:textId="78B94835">
      <w:pPr>
        <w:pStyle w:val="Ingenmellomrom"/>
        <w:numPr>
          <w:ilvl w:val="0"/>
          <w:numId w:val="2"/>
        </w:numPr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halde seg orientert om framdrifta i arbeidet </w:t>
      </w:r>
      <w:r w:rsidRPr="6C3C3509" w:rsidR="5F3123BD">
        <w:rPr>
          <w:rFonts w:ascii="Calibri" w:hAnsi="Calibri" w:cs="Calibri"/>
          <w:sz w:val="22"/>
          <w:szCs w:val="22"/>
          <w:lang w:val="nn-NO"/>
        </w:rPr>
        <w:t>til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kandidaten og vurdere ho i forhold til den planlagde framdrifta</w:t>
      </w:r>
    </w:p>
    <w:p w:rsidRPr="0033416C" w:rsidR="00075CED" w:rsidRDefault="00B0305B" w14:paraId="03555171" w14:textId="77777777">
      <w:pPr>
        <w:pStyle w:val="Ingenmellomrom"/>
        <w:numPr>
          <w:ilvl w:val="0"/>
          <w:numId w:val="2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hjelpe med å føre kandidaten inn i relevante vitskaplege miljø</w:t>
      </w:r>
    </w:p>
    <w:p w:rsidRPr="0033416C" w:rsidR="00075CED" w:rsidRDefault="00B0305B" w14:paraId="7B21FC6B" w14:textId="77777777">
      <w:pPr>
        <w:pStyle w:val="Ingenmellomrom"/>
        <w:numPr>
          <w:ilvl w:val="0"/>
          <w:numId w:val="2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drøfte resultat og tolkinga av desse</w:t>
      </w:r>
    </w:p>
    <w:p w:rsidRPr="0033416C" w:rsidR="00075CED" w:rsidRDefault="00B0305B" w14:paraId="61DD80B2" w14:textId="77777777">
      <w:pPr>
        <w:pStyle w:val="Ingenmellomrom"/>
        <w:numPr>
          <w:ilvl w:val="0"/>
          <w:numId w:val="2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gi rettleiing i fagleg formidling</w:t>
      </w:r>
    </w:p>
    <w:p w:rsidRPr="0033416C" w:rsidR="00075CED" w:rsidRDefault="00B0305B" w14:paraId="099F05C2" w14:textId="77777777">
      <w:pPr>
        <w:pStyle w:val="Ingenmellomrom"/>
        <w:numPr>
          <w:ilvl w:val="0"/>
          <w:numId w:val="2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gi rettleiing i forskingsetiske spørsmål knytt til avhandlinga</w:t>
      </w:r>
    </w:p>
    <w:p w:rsidRPr="0033416C" w:rsidR="00075CED" w:rsidRDefault="00075CED" w14:paraId="34AC95D4" w14:textId="77777777">
      <w:pPr>
        <w:spacing w:after="316" w:line="247" w:lineRule="auto"/>
        <w:ind w:left="-5"/>
        <w:rPr>
          <w:b/>
          <w:lang w:val="nn-NO"/>
        </w:rPr>
      </w:pPr>
    </w:p>
    <w:p w:rsidRPr="0033416C" w:rsidR="00075CED" w:rsidRDefault="00B0305B" w14:paraId="5BFCC240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Kandidaten skal</w:t>
      </w:r>
    </w:p>
    <w:p w:rsidRPr="0033416C" w:rsidR="00075CED" w:rsidP="6C3C3509" w:rsidRDefault="00B0305B" w14:paraId="0AB50218" w14:textId="4A34BF95">
      <w:pPr>
        <w:pStyle w:val="Ingenmellomrom"/>
        <w:numPr>
          <w:ilvl w:val="0"/>
          <w:numId w:val="3"/>
        </w:numPr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leggje fram utkast til del</w:t>
      </w:r>
      <w:r w:rsidRPr="6C3C3509" w:rsidR="6A8E9455">
        <w:rPr>
          <w:rFonts w:ascii="Calibri" w:hAnsi="Calibri" w:cs="Calibri"/>
          <w:sz w:val="22"/>
          <w:szCs w:val="22"/>
          <w:lang w:val="nn-NO"/>
        </w:rPr>
        <w:t>a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r av avhandlinga etter avtale med rettleiaren, og i samsvar med </w:t>
      </w:r>
      <w:r w:rsidRPr="6C3C3509" w:rsidR="53993BCA">
        <w:rPr>
          <w:rFonts w:ascii="Calibri" w:hAnsi="Calibri" w:cs="Calibri"/>
          <w:sz w:val="22"/>
          <w:szCs w:val="22"/>
          <w:lang w:val="nn-NO"/>
        </w:rPr>
        <w:t>prosjekt</w:t>
      </w:r>
      <w:r w:rsidRPr="6C3C3509" w:rsidR="2BF8106F">
        <w:rPr>
          <w:rFonts w:ascii="Calibri" w:hAnsi="Calibri" w:cs="Calibri"/>
          <w:sz w:val="22"/>
          <w:szCs w:val="22"/>
          <w:lang w:val="nn-NO"/>
        </w:rPr>
        <w:t>beskrivinga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. Delar av avhandlinga kan leggjast fram i sam</w:t>
      </w:r>
      <w:r w:rsidRPr="6C3C3509" w:rsidR="0C8090C0">
        <w:rPr>
          <w:rFonts w:ascii="Calibri" w:hAnsi="Calibri" w:cs="Calibri"/>
          <w:sz w:val="22"/>
          <w:szCs w:val="22"/>
          <w:lang w:val="nn-NO"/>
        </w:rPr>
        <w:t>band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med seminar.</w:t>
      </w:r>
    </w:p>
    <w:p w:rsidRPr="0033416C" w:rsidR="00075CED" w:rsidRDefault="00B0305B" w14:paraId="5D1E1B53" w14:textId="77777777">
      <w:pPr>
        <w:pStyle w:val="Ingenmellomrom"/>
        <w:numPr>
          <w:ilvl w:val="0"/>
          <w:numId w:val="3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gjennomføre opplæringsdelen i samsvar med framdriftsplanen</w:t>
      </w:r>
    </w:p>
    <w:p w:rsidRPr="0033416C" w:rsidR="00075CED" w:rsidRDefault="00B0305B" w14:paraId="670B195D" w14:textId="77777777">
      <w:pPr>
        <w:pStyle w:val="Ingenmellomrom"/>
        <w:numPr>
          <w:ilvl w:val="0"/>
          <w:numId w:val="3"/>
        </w:numPr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etterleve forskingsetiske prinsipp som gjeld for fagområdet</w:t>
      </w:r>
    </w:p>
    <w:p w:rsidRPr="0033416C" w:rsidR="00075CED" w:rsidRDefault="00075CED" w14:paraId="2FD8F94D" w14:textId="77777777">
      <w:pPr>
        <w:pStyle w:val="NormalWeb"/>
        <w:spacing w:before="0" w:after="200" w:line="276" w:lineRule="auto"/>
        <w:rPr>
          <w:b/>
          <w:sz w:val="22"/>
          <w:lang w:val="nn-NO"/>
        </w:rPr>
      </w:pPr>
    </w:p>
    <w:p w:rsidR="000A1BA3" w:rsidP="6C3C3509" w:rsidRDefault="00B0305B" w14:paraId="4A184DB0" w14:textId="568BC9EE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Rammer for </w:t>
      </w:r>
      <w:r w:rsidRPr="6C3C3509" w:rsidR="7F018861">
        <w:rPr>
          <w:rFonts w:ascii="Calibri" w:hAnsi="Calibri" w:cs="Calibri"/>
          <w:sz w:val="22"/>
          <w:szCs w:val="22"/>
          <w:lang w:val="nn-NO"/>
        </w:rPr>
        <w:t>rettleiinga</w:t>
      </w:r>
    </w:p>
    <w:p w:rsidRPr="0033416C" w:rsidR="00075CED" w:rsidP="6C3C3509" w:rsidRDefault="00B0305B" w14:paraId="31E0C3C2" w14:textId="1AD06C60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Total</w:t>
      </w:r>
      <w:r w:rsidRPr="6C3C3509" w:rsidR="796DDA00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ramme for rettleiinga er 210 timar. Desse timane inkluderer alt arbeid i samband med   rettleiing, som rettleiingsmøte, førebuingar, etterbehandling, rapportskriving, deltaking i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stipendiatseminar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6C3C3509" w:rsidR="49E8D023">
        <w:rPr>
          <w:rFonts w:ascii="Calibri" w:hAnsi="Calibri" w:cs="Calibri"/>
          <w:sz w:val="22"/>
          <w:szCs w:val="22"/>
          <w:lang w:val="nn-NO"/>
        </w:rPr>
        <w:t>m.v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. </w:t>
      </w:r>
      <w:r w:rsidRPr="6C3C3509" w:rsidR="28096A1C">
        <w:rPr>
          <w:rFonts w:ascii="Calibri" w:hAnsi="Calibri" w:cs="Calibri"/>
          <w:sz w:val="22"/>
          <w:szCs w:val="22"/>
          <w:lang w:val="nn-NO"/>
        </w:rPr>
        <w:t xml:space="preserve">Dersom det </w:t>
      </w:r>
      <w:r w:rsidRPr="6C3C3509" w:rsidR="4167F9D7">
        <w:rPr>
          <w:rFonts w:ascii="Calibri" w:hAnsi="Calibri" w:cs="Calibri"/>
          <w:sz w:val="22"/>
          <w:szCs w:val="22"/>
          <w:lang w:val="nn-NO"/>
        </w:rPr>
        <w:t xml:space="preserve">blir </w:t>
      </w:r>
      <w:r w:rsidRPr="6C3C3509" w:rsidR="28096A1C">
        <w:rPr>
          <w:rFonts w:ascii="Calibri" w:hAnsi="Calibri" w:cs="Calibri"/>
          <w:sz w:val="22"/>
          <w:szCs w:val="22"/>
          <w:lang w:val="nn-NO"/>
        </w:rPr>
        <w:t>o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ppne</w:t>
      </w:r>
      <w:r w:rsidRPr="6C3C3509" w:rsidR="5E53FAFA">
        <w:rPr>
          <w:rFonts w:ascii="Calibri" w:hAnsi="Calibri" w:cs="Calibri"/>
          <w:sz w:val="22"/>
          <w:szCs w:val="22"/>
          <w:lang w:val="nn-NO"/>
        </w:rPr>
        <w:t xml:space="preserve">mnt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medrettleiar vil fordelinga av timar på </w:t>
      </w:r>
      <w:r w:rsidRPr="6C3C3509" w:rsidR="457A36F8">
        <w:rPr>
          <w:rFonts w:ascii="Calibri" w:hAnsi="Calibri" w:cs="Calibri"/>
          <w:sz w:val="22"/>
          <w:szCs w:val="22"/>
          <w:lang w:val="nn-NO"/>
        </w:rPr>
        <w:t>hovudrettleiar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og medrettleiar vere 140/70. Det blir </w:t>
      </w:r>
      <w:r w:rsidRPr="6C3C3509" w:rsidR="3BF0BAF8">
        <w:rPr>
          <w:rFonts w:ascii="Calibri" w:hAnsi="Calibri" w:cs="Calibri"/>
          <w:sz w:val="22"/>
          <w:szCs w:val="22"/>
          <w:lang w:val="nn-NO"/>
        </w:rPr>
        <w:t>lagt til grunn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at rettleiinga skjer innanfor ordinær arbeidsplan.</w:t>
      </w:r>
    </w:p>
    <w:p w:rsidRPr="0033416C" w:rsidR="00075CED" w:rsidRDefault="00B0305B" w14:paraId="16C2B994" w14:textId="52CC5172">
      <w:pPr>
        <w:pStyle w:val="Overskrift2"/>
        <w:rPr>
          <w:lang w:val="nn-NO"/>
        </w:rPr>
      </w:pPr>
      <w:r>
        <w:br/>
      </w:r>
      <w:r>
        <w:br/>
      </w:r>
      <w:r w:rsidRPr="6C3C3509" w:rsidR="48ED50C8">
        <w:rPr>
          <w:lang w:val="nn-NO"/>
        </w:rPr>
        <w:t>§ 6 Opphavs-</w:t>
      </w:r>
      <w:r w:rsidRPr="6C3C3509" w:rsidR="71038C04">
        <w:rPr>
          <w:lang w:val="nn-NO"/>
        </w:rPr>
        <w:t xml:space="preserve"> og</w:t>
      </w:r>
      <w:r w:rsidRPr="6C3C3509" w:rsidR="48ED50C8">
        <w:rPr>
          <w:lang w:val="nn-NO"/>
        </w:rPr>
        <w:t xml:space="preserve"> patent</w:t>
      </w:r>
      <w:r w:rsidRPr="6C3C3509" w:rsidR="3C822FAB">
        <w:rPr>
          <w:lang w:val="nn-NO"/>
        </w:rPr>
        <w:t>rett</w:t>
      </w:r>
      <w:r w:rsidRPr="6C3C3509" w:rsidR="48ED50C8">
        <w:rPr>
          <w:lang w:val="nn-NO"/>
        </w:rPr>
        <w:t xml:space="preserve"> og andre immaterielle rettar (</w:t>
      </w:r>
      <w:r w:rsidRPr="6C3C3509" w:rsidR="48ED50C8">
        <w:rPr>
          <w:lang w:val="nn-NO"/>
        </w:rPr>
        <w:t>Intellectual</w:t>
      </w:r>
      <w:r w:rsidRPr="6C3C3509" w:rsidR="48ED50C8">
        <w:rPr>
          <w:lang w:val="nn-NO"/>
        </w:rPr>
        <w:t xml:space="preserve"> Property Rights; IPR)</w:t>
      </w:r>
    </w:p>
    <w:p w:rsidRPr="0033416C" w:rsidR="00075CED" w:rsidRDefault="00B0305B" w14:paraId="47561CE9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Dersom kandidaten er eineforfattar av ph.d.-avhandlinga, har vedkommande åleine opphavsretten til verket.</w:t>
      </w:r>
    </w:p>
    <w:p w:rsidR="00C870EC" w:rsidRDefault="00C870EC" w14:paraId="6D497BD7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P="6C3C3509" w:rsidRDefault="00B0305B" w14:paraId="4D9FEEAF" w14:textId="089ED834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Dersom ph.d.-avhandlinga består av ei artikkelsamling og eit samandrag, vil kandidaten åleine ha opphavsretten til dei delane som er resultatet av vedkommande</w:t>
      </w:r>
      <w:r w:rsidRPr="6C3C3509" w:rsidR="440D03F7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s</w:t>
      </w:r>
      <w:r w:rsidRPr="6C3C3509" w:rsidR="2FA87136">
        <w:rPr>
          <w:rFonts w:ascii="Calibri" w:hAnsi="Calibri" w:cs="Calibri"/>
          <w:sz w:val="22"/>
          <w:szCs w:val="22"/>
          <w:lang w:val="nn-NO"/>
        </w:rPr>
        <w:t>in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sjølvstendige, skapande innsats.</w:t>
      </w:r>
    </w:p>
    <w:p w:rsidR="00C870EC" w:rsidRDefault="00C870EC" w14:paraId="0242CB73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P="6C3C3509" w:rsidRDefault="00B0305B" w14:paraId="0B9499D3" w14:textId="6EBBC129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Artiklar skriv</w:t>
      </w:r>
      <w:r w:rsidRPr="6C3C3509" w:rsidR="4187F19A">
        <w:rPr>
          <w:rFonts w:ascii="Calibri" w:hAnsi="Calibri" w:cs="Calibri"/>
          <w:sz w:val="22"/>
          <w:szCs w:val="22"/>
          <w:lang w:val="nn-NO"/>
        </w:rPr>
        <w:t>n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e av fleire utan at det er mogleg å skilje bidraget til dei enkelte ut som eige verk, vil vere fellesverk. For slike artiklar har forfattarane i fellesskap opphavsrett</w:t>
      </w:r>
      <w:r w:rsidRPr="6C3C3509" w:rsidR="02B1E929">
        <w:rPr>
          <w:rFonts w:ascii="Calibri" w:hAnsi="Calibri" w:cs="Calibri"/>
          <w:sz w:val="22"/>
          <w:szCs w:val="22"/>
          <w:lang w:val="nn-NO"/>
        </w:rPr>
        <w:t>en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.</w:t>
      </w:r>
    </w:p>
    <w:p w:rsidR="00C870EC" w:rsidRDefault="00C870EC" w14:paraId="730B566A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P="6C3C3509" w:rsidRDefault="00B0305B" w14:paraId="053A4929" w14:textId="5A296D5C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2E753ADB">
        <w:rPr>
          <w:rFonts w:ascii="Calibri" w:hAnsi="Calibri" w:cs="Calibri"/>
          <w:sz w:val="22"/>
          <w:szCs w:val="22"/>
          <w:lang w:val="nn-NO"/>
        </w:rPr>
        <w:t>Dersom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kandidaten i samband med ph.d.-prosjektet gjer ei patenterbar oppfinning, skal skriftleg melding om oppfinninga bli gitt til universitetet/høgskulen utan unødig opphald i samsvar med lov om retten til oppfinningar som er gjort av arbeidstakarar av 17.</w:t>
      </w:r>
      <w:r w:rsidRPr="6C3C3509" w:rsidR="3AF037F6">
        <w:rPr>
          <w:rFonts w:ascii="Calibri" w:hAnsi="Calibri" w:cs="Calibri"/>
          <w:sz w:val="22"/>
          <w:szCs w:val="22"/>
          <w:lang w:val="nn-NO"/>
        </w:rPr>
        <w:t xml:space="preserve"> april 19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70 § 5. Etter same lov § 4, jf. § 6, 1. og</w:t>
      </w:r>
      <w:r w:rsidRPr="6C3C3509" w:rsidR="32D49FDB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2. ledd, har universitetet/høgskulen rett til å krevje retten til oppfinninga overført til seg. Er oppfinninga </w:t>
      </w:r>
      <w:r w:rsidRPr="6C3C3509" w:rsidR="762D3032">
        <w:rPr>
          <w:rFonts w:ascii="Calibri" w:hAnsi="Calibri" w:cs="Calibri"/>
          <w:sz w:val="22"/>
          <w:szCs w:val="22"/>
          <w:lang w:val="nn-NO"/>
        </w:rPr>
        <w:t>utvikla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i </w:t>
      </w:r>
      <w:r w:rsidRPr="6C3C3509" w:rsidR="2CF23B99">
        <w:rPr>
          <w:rFonts w:ascii="Calibri" w:hAnsi="Calibri" w:cs="Calibri"/>
          <w:sz w:val="22"/>
          <w:szCs w:val="22"/>
          <w:lang w:val="nn-NO"/>
        </w:rPr>
        <w:t xml:space="preserve">eit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samarbeid med rettleiar, skal kandidat og rettleiar saman fastsetje sine respektive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andelar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i den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patenterbare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oppfinninga.</w:t>
      </w:r>
      <w:proofErr w:type="spellStart"/>
      <w:proofErr w:type="spellEnd"/>
      <w:proofErr w:type="spellStart"/>
      <w:proofErr w:type="spellEnd"/>
    </w:p>
    <w:p w:rsidR="00C870EC" w:rsidRDefault="00C870EC" w14:paraId="162FEA90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P="6C3C3509" w:rsidRDefault="00B0305B" w14:paraId="28155714" w14:textId="6C3E9801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Kandidaten har likevel rett til å publisere oppfinninga på dei vilkåra som går fram av arbeidstakaroppfinning</w:t>
      </w:r>
      <w:r w:rsidRPr="6C3C3509" w:rsidR="7179850C">
        <w:rPr>
          <w:rFonts w:ascii="Calibri" w:hAnsi="Calibri" w:cs="Calibri"/>
          <w:sz w:val="22"/>
          <w:szCs w:val="22"/>
          <w:lang w:val="nn-NO"/>
        </w:rPr>
        <w:t xml:space="preserve">slova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§ 6, 3. ledd.</w:t>
      </w:r>
    </w:p>
    <w:p w:rsidR="00A428B0" w:rsidRDefault="00A428B0" w14:paraId="166168E6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P="6C3C3509" w:rsidRDefault="00B0305B" w14:paraId="55BA620C" w14:textId="5E0A78BA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Publiseringsretten etter førre avsnitt gjeld tilsvarande for rettleiaren dersom oppfinninga er gjor</w:t>
      </w:r>
      <w:r w:rsidRPr="6C3C3509" w:rsidR="7B32F221">
        <w:rPr>
          <w:rFonts w:ascii="Calibri" w:hAnsi="Calibri" w:cs="Calibri"/>
          <w:sz w:val="22"/>
          <w:szCs w:val="22"/>
          <w:lang w:val="nn-NO"/>
        </w:rPr>
        <w:t>t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i fellesskap, og kandidaten </w:t>
      </w:r>
      <w:r w:rsidRPr="6C3C3509" w:rsidR="00D9FE36">
        <w:rPr>
          <w:rFonts w:ascii="Calibri" w:hAnsi="Calibri" w:cs="Calibri"/>
          <w:sz w:val="22"/>
          <w:szCs w:val="22"/>
          <w:lang w:val="nn-NO"/>
        </w:rPr>
        <w:t xml:space="preserve">sin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eller tredjepart</w:t>
      </w:r>
      <w:r w:rsidRPr="6C3C3509" w:rsidR="47120A64">
        <w:rPr>
          <w:rFonts w:ascii="Calibri" w:hAnsi="Calibri" w:cs="Calibri"/>
          <w:sz w:val="22"/>
          <w:szCs w:val="22"/>
          <w:lang w:val="nn-NO"/>
        </w:rPr>
        <w:t xml:space="preserve"> sin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rett ikkje er til hinder for det. Om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kreditering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av institusjonar/verksemder ved offentleggjering eller publisering, sjå del A, § 9.</w:t>
      </w:r>
    </w:p>
    <w:p w:rsidRPr="0033416C" w:rsidR="00075CED" w:rsidRDefault="00075CED" w14:paraId="6A5040A5" w14:textId="77777777">
      <w:pPr>
        <w:pStyle w:val="Overskrift3"/>
        <w:ind w:left="-5"/>
        <w:rPr>
          <w:lang w:val="nn-NO"/>
        </w:rPr>
      </w:pPr>
    </w:p>
    <w:p w:rsidRPr="0033416C" w:rsidR="00075CED" w:rsidRDefault="00B0305B" w14:paraId="23CCF56D" w14:textId="77777777">
      <w:pPr>
        <w:pStyle w:val="Overskrift2"/>
        <w:rPr>
          <w:lang w:val="nn-NO"/>
        </w:rPr>
      </w:pPr>
      <w:r w:rsidRPr="0033416C">
        <w:rPr>
          <w:lang w:val="nn-NO"/>
        </w:rPr>
        <w:t>§ 7 Skifte av rettleier</w:t>
      </w:r>
    </w:p>
    <w:p w:rsidRPr="0033416C" w:rsidR="00075CED" w:rsidP="6C3C3509" w:rsidRDefault="00B0305B" w14:paraId="08F01744" w14:textId="551DCF6C">
      <w:pPr>
        <w:ind w:left="-5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Kandidaten og rettleiaren kan ved semje be </w:t>
      </w:r>
      <w:r w:rsidRPr="6C3C3509" w:rsidR="1D6ED934">
        <w:rPr>
          <w:rFonts w:ascii="Calibri" w:hAnsi="Calibri" w:cs="Calibri"/>
          <w:sz w:val="22"/>
          <w:szCs w:val="22"/>
          <w:lang w:val="nn-NO"/>
        </w:rPr>
        <w:t>opp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nemnande organ om å </w:t>
      </w:r>
      <w:r w:rsidRPr="6C3C3509" w:rsidR="7FA73F5D">
        <w:rPr>
          <w:rFonts w:ascii="Calibri" w:hAnsi="Calibri" w:cs="Calibri"/>
          <w:sz w:val="22"/>
          <w:szCs w:val="22"/>
          <w:lang w:val="nn-NO"/>
        </w:rPr>
        <w:t>opp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nemne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ny rettleiar for kandidaten. Rettleiaren kan ikkje fråtre før ny rettleiar er </w:t>
      </w:r>
      <w:r w:rsidRPr="6C3C3509" w:rsidR="2CCF525D">
        <w:rPr>
          <w:rFonts w:ascii="Calibri" w:hAnsi="Calibri" w:cs="Calibri"/>
          <w:sz w:val="22"/>
          <w:szCs w:val="22"/>
          <w:lang w:val="nn-NO"/>
        </w:rPr>
        <w:t>opp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nemnd.</w:t>
      </w:r>
    </w:p>
    <w:p w:rsidR="000013A6" w:rsidRDefault="000013A6" w14:paraId="2634E430" w14:textId="77777777">
      <w:pPr>
        <w:ind w:left="-5"/>
        <w:rPr>
          <w:rFonts w:ascii="Calibri" w:hAnsi="Calibri" w:cs="Calibri"/>
          <w:sz w:val="22"/>
          <w:lang w:val="nn-NO"/>
        </w:rPr>
      </w:pPr>
    </w:p>
    <w:p w:rsidR="000013A6" w:rsidP="6C3C3509" w:rsidRDefault="00B0305B" w14:paraId="53DE7544" w14:textId="09BB0D85">
      <w:pPr>
        <w:ind w:left="-5"/>
        <w:rPr>
          <w:rFonts w:ascii="Calibri" w:hAnsi="Calibri" w:cs="Calibri"/>
          <w:sz w:val="22"/>
          <w:szCs w:val="22"/>
          <w:lang w:val="nn-NO"/>
        </w:rPr>
      </w:pPr>
      <w:r w:rsidRPr="6C3C3509" w:rsidR="4B8657A0">
        <w:rPr>
          <w:rFonts w:ascii="Calibri" w:hAnsi="Calibri" w:cs="Calibri"/>
          <w:sz w:val="22"/>
          <w:szCs w:val="22"/>
          <w:lang w:val="nn-NO"/>
        </w:rPr>
        <w:t xml:space="preserve">Dersom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kandidaten eller rettleiaren finn at den andre parten ikkje etterlever forpliktingane sine etter §§ 4 og 5, pliktar den parten som hevdar at det ligg føre </w:t>
      </w:r>
      <w:r w:rsidRPr="6C3C3509" w:rsidR="3335E8C1">
        <w:rPr>
          <w:rFonts w:ascii="Calibri" w:hAnsi="Calibri" w:cs="Calibri"/>
          <w:sz w:val="22"/>
          <w:szCs w:val="22"/>
          <w:lang w:val="nn-NO"/>
        </w:rPr>
        <w:t xml:space="preserve">brot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på forpliktingar, å ta dette opp med den andre parten. Kandidaten og rettleiaren skal i fellesskap søkje å finne ei løysing på den situasjonen som er oppstått. Fakultetet/senteret skal om nødvendig hjelpe</w:t>
      </w:r>
      <w:r w:rsidRPr="6C3C3509" w:rsidR="7682349C">
        <w:rPr>
          <w:rFonts w:ascii="Calibri" w:hAnsi="Calibri" w:cs="Calibri"/>
          <w:sz w:val="22"/>
          <w:szCs w:val="22"/>
          <w:lang w:val="nn-NO"/>
        </w:rPr>
        <w:t xml:space="preserve"> til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.</w:t>
      </w:r>
    </w:p>
    <w:p w:rsidR="000013A6" w:rsidP="000013A6" w:rsidRDefault="000013A6" w14:paraId="421AC1BC" w14:textId="77777777">
      <w:pPr>
        <w:ind w:left="-5"/>
        <w:rPr>
          <w:rFonts w:ascii="Calibri" w:hAnsi="Calibri" w:cs="Calibri"/>
          <w:sz w:val="22"/>
          <w:lang w:val="nn-NO"/>
        </w:rPr>
      </w:pPr>
    </w:p>
    <w:p w:rsidRPr="0033416C" w:rsidR="00075CED" w:rsidP="6C3C3509" w:rsidRDefault="00B0305B" w14:paraId="4552498C" w14:textId="0EE32C99">
      <w:pPr>
        <w:ind w:left="-5"/>
        <w:rPr>
          <w:rFonts w:ascii="Calibri" w:hAnsi="Calibri" w:cs="Calibri"/>
          <w:sz w:val="22"/>
          <w:szCs w:val="22"/>
          <w:lang w:val="nn-NO"/>
        </w:rPr>
      </w:pPr>
      <w:r w:rsidRPr="6C3C3509" w:rsidR="14620596">
        <w:rPr>
          <w:rFonts w:ascii="Calibri" w:hAnsi="Calibri" w:cs="Calibri"/>
          <w:sz w:val="22"/>
          <w:szCs w:val="22"/>
          <w:lang w:val="nn-NO"/>
        </w:rPr>
        <w:t>Dersom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kandidaten eller rettleiaren finn at den andre parten ikkje oppfyller forpliktingane sine etter §§ 4 og 5, og partane etter drøfting ikkje har komme fram til semje om korleis situasjonen skal løysast, kan kandidaten eller rettleiaren be om å bli løyst frå rettleiingsavtalen. Ei oppmoding om å bli løyst frå rettleiingsavtalen skal stilast til fakultetet/senteret. Den parten som reiser saka skal sende kopi til den andre parten. Avgjerda om å løyse kandidaten og rettleiaren frå rettleiaravtalen blir teken av fakultetet/senteret. I samband med slikt vedtak skal</w:t>
      </w:r>
      <w:r w:rsidRPr="6C3C3509" w:rsidR="1D04CBF7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organet </w:t>
      </w:r>
      <w:r w:rsidRPr="6C3C3509" w:rsidR="24CCC04D">
        <w:rPr>
          <w:rFonts w:ascii="Calibri" w:hAnsi="Calibri" w:cs="Calibri"/>
          <w:sz w:val="22"/>
          <w:szCs w:val="22"/>
          <w:lang w:val="nn-NO"/>
        </w:rPr>
        <w:t xml:space="preserve">som tek avgjerda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sjå til at ph.d.-kandidaten inngår rettleiaravtale med ny rettleiar. Eventuelle eksterne partar skal informerast om forhold som </w:t>
      </w:r>
      <w:r w:rsidRPr="6C3C3509" w:rsidR="1DCD73F2">
        <w:rPr>
          <w:rFonts w:ascii="Calibri" w:hAnsi="Calibri" w:cs="Calibri"/>
          <w:sz w:val="22"/>
          <w:szCs w:val="22"/>
          <w:lang w:val="nn-NO"/>
        </w:rPr>
        <w:t xml:space="preserve">er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nemn</w:t>
      </w:r>
      <w:r w:rsidRPr="6C3C3509" w:rsidR="31841478">
        <w:rPr>
          <w:rFonts w:ascii="Calibri" w:hAnsi="Calibri" w:cs="Calibri"/>
          <w:sz w:val="22"/>
          <w:szCs w:val="22"/>
          <w:lang w:val="nn-NO"/>
        </w:rPr>
        <w:t>de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i paragrafen her.</w:t>
      </w:r>
    </w:p>
    <w:p w:rsidR="000013A6" w:rsidRDefault="000013A6" w14:paraId="33CC64E0" w14:textId="77777777">
      <w:pPr>
        <w:pStyle w:val="Overskrift2"/>
        <w:rPr>
          <w:lang w:val="nn-NO"/>
        </w:rPr>
      </w:pPr>
    </w:p>
    <w:p w:rsidRPr="0033416C" w:rsidR="00075CED" w:rsidRDefault="00B0305B" w14:paraId="00DC69BD" w14:textId="1787120E">
      <w:pPr>
        <w:pStyle w:val="Overskrift2"/>
        <w:rPr>
          <w:lang w:val="nn-NO"/>
        </w:rPr>
      </w:pPr>
      <w:r w:rsidRPr="0033416C">
        <w:rPr>
          <w:lang w:val="nn-NO"/>
        </w:rPr>
        <w:t>§ 8 Tvistar</w:t>
      </w:r>
    </w:p>
    <w:p w:rsidRPr="0033416C" w:rsidR="00075CED" w:rsidP="6C3C3509" w:rsidRDefault="00B0305B" w14:paraId="22D11E07" w14:textId="5F284F53">
      <w:pPr>
        <w:spacing w:after="222"/>
        <w:ind w:left="-5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Tvistar om rettleiar</w:t>
      </w:r>
      <w:r w:rsidRPr="6C3C3509" w:rsidR="700E43E9">
        <w:rPr>
          <w:rFonts w:ascii="Calibri" w:hAnsi="Calibri" w:cs="Calibri"/>
          <w:sz w:val="22"/>
          <w:szCs w:val="22"/>
          <w:lang w:val="nn-NO"/>
        </w:rPr>
        <w:t>en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og kandidat</w:t>
      </w:r>
      <w:r w:rsidRPr="6C3C3509" w:rsidR="11BA0994">
        <w:rPr>
          <w:rFonts w:ascii="Calibri" w:hAnsi="Calibri" w:cs="Calibri"/>
          <w:sz w:val="22"/>
          <w:szCs w:val="22"/>
          <w:lang w:val="nn-NO"/>
        </w:rPr>
        <w:t>en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6C3C3509" w:rsidR="2AAA64B8">
        <w:rPr>
          <w:rFonts w:ascii="Calibri" w:hAnsi="Calibri" w:cs="Calibri"/>
          <w:sz w:val="22"/>
          <w:szCs w:val="22"/>
          <w:lang w:val="nn-NO"/>
        </w:rPr>
        <w:t xml:space="preserve">sine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faglege rettar og plikter </w:t>
      </w:r>
      <w:r w:rsidRPr="6C3C3509" w:rsidR="69021438">
        <w:rPr>
          <w:rFonts w:ascii="Calibri" w:hAnsi="Calibri" w:cs="Calibri"/>
          <w:sz w:val="22"/>
          <w:szCs w:val="22"/>
          <w:lang w:val="nn-NO"/>
        </w:rPr>
        <w:t xml:space="preserve">etter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denne avtalen kan </w:t>
      </w:r>
      <w:r w:rsidRPr="6C3C3509" w:rsidR="7674DA4D">
        <w:rPr>
          <w:rFonts w:ascii="Calibri" w:hAnsi="Calibri" w:cs="Calibri"/>
          <w:sz w:val="22"/>
          <w:szCs w:val="22"/>
          <w:lang w:val="nn-NO"/>
        </w:rPr>
        <w:t>tak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ast inn av partane til behandling og avgjerd ved vedkommande faglege organ ved institusjonen. I denne avtalen gjeld det dette organet: Doktorgradsutvalet ved fakultet/senter.</w:t>
      </w:r>
    </w:p>
    <w:p w:rsidRPr="0033416C" w:rsidR="00075CED" w:rsidP="6C3C3509" w:rsidRDefault="00B0305B" w14:paraId="4B79A605" w14:textId="6EC416DD">
      <w:pPr>
        <w:spacing w:after="590"/>
        <w:ind w:left="-5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Dersom vedkommande organ fattar enkeltvedtak i saka, kan vedtaket klagast </w:t>
      </w:r>
      <w:r w:rsidRPr="6C3C3509" w:rsidR="55C74CE6">
        <w:rPr>
          <w:rFonts w:ascii="Calibri" w:hAnsi="Calibri" w:cs="Calibri"/>
          <w:sz w:val="22"/>
          <w:szCs w:val="22"/>
          <w:lang w:val="nn-NO"/>
        </w:rPr>
        <w:t>inn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til næraste overordna organ.</w:t>
      </w:r>
    </w:p>
    <w:p w:rsidRPr="0033416C" w:rsidR="00075CED" w:rsidRDefault="00B0305B" w14:paraId="14E2EAFE" w14:textId="77777777">
      <w:pPr>
        <w:pStyle w:val="Overskrift2"/>
        <w:rPr>
          <w:lang w:val="nn-NO"/>
        </w:rPr>
      </w:pPr>
      <w:r w:rsidRPr="0033416C">
        <w:rPr>
          <w:lang w:val="nn-NO"/>
        </w:rPr>
        <w:t>§ 9 Avsluttande føresegner</w:t>
      </w:r>
    </w:p>
    <w:p w:rsidRPr="0033416C" w:rsidR="00075CED" w:rsidP="6C3C3509" w:rsidRDefault="00B0305B" w14:paraId="605DD3E9" w14:textId="636210C0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Denne avtalen (del B) er inngått innanfor rammene av gjeldande reglar og retningslinjer for </w:t>
      </w:r>
      <w:r w:rsidRPr="6C3C3509" w:rsidR="7F38C781">
        <w:rPr>
          <w:rFonts w:ascii="Calibri" w:hAnsi="Calibri" w:cs="Calibri"/>
          <w:sz w:val="22"/>
          <w:szCs w:val="22"/>
          <w:lang w:val="nn-NO"/>
        </w:rPr>
        <w:t>forskar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utdanning, under dette institusjonen</w:t>
      </w:r>
      <w:r w:rsidRPr="6C3C3509" w:rsidR="1A4E965A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>s</w:t>
      </w:r>
      <w:r w:rsidRPr="6C3C3509" w:rsidR="2ED8442B">
        <w:rPr>
          <w:rFonts w:ascii="Calibri" w:hAnsi="Calibri" w:cs="Calibri"/>
          <w:sz w:val="22"/>
          <w:szCs w:val="22"/>
          <w:lang w:val="nn-NO"/>
        </w:rPr>
        <w:t>i</w:t>
      </w: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ph.d.-forskrift. Originaldokumenta til avtalen blir arkiverte ved fakultetet, avdelinga, jf. også føresegnene om arkivering i del A, § 4.</w:t>
      </w:r>
    </w:p>
    <w:p w:rsidRPr="0033416C" w:rsidR="00075CED" w:rsidRDefault="00075CED" w14:paraId="0A976FFC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B0305B" w14:paraId="6EAFBDF5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 xml:space="preserve">______________________, den _____/_____ 20_____  </w:t>
      </w:r>
    </w:p>
    <w:p w:rsidRPr="0033416C" w:rsidR="00075CED" w:rsidRDefault="00075CED" w14:paraId="67174EAC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B0305B" w14:paraId="04320144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Kandidaten: _____________________________________________</w:t>
      </w:r>
    </w:p>
    <w:p w:rsidRPr="0033416C" w:rsidR="00075CED" w:rsidRDefault="00075CED" w14:paraId="0D674CF2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E65166" w14:paraId="4EFF9F14" w14:textId="4BABC7AD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Hovudrettleiar</w:t>
      </w:r>
      <w:r w:rsidRPr="0033416C" w:rsidR="00B0305B">
        <w:rPr>
          <w:rFonts w:ascii="Calibri" w:hAnsi="Calibri" w:cs="Calibri"/>
          <w:sz w:val="22"/>
          <w:lang w:val="nn-NO"/>
        </w:rPr>
        <w:t>: __________________________________________</w:t>
      </w:r>
    </w:p>
    <w:p w:rsidRPr="0033416C" w:rsidR="00075CED" w:rsidRDefault="00075CED" w14:paraId="3F86A0D3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B0305B" w14:paraId="2AD4A156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Institutt/senter: ____________________________________________</w:t>
      </w:r>
    </w:p>
    <w:p w:rsidRPr="0033416C" w:rsidR="00075CED" w:rsidRDefault="00075CED" w14:paraId="3A3E1C2F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B0305B" w14:paraId="7BCC1CE6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Medrettleiar: ______________________________________________</w:t>
      </w:r>
    </w:p>
    <w:p w:rsidRPr="0033416C" w:rsidR="00075CED" w:rsidRDefault="00B0305B" w14:paraId="607D9DFC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br/>
      </w:r>
      <w:r w:rsidRPr="0033416C">
        <w:rPr>
          <w:rFonts w:ascii="Calibri" w:hAnsi="Calibri" w:cs="Calibri"/>
          <w:sz w:val="22"/>
          <w:lang w:val="nn-NO"/>
        </w:rPr>
        <w:t>Ytterlegare medrettleiarar: _____________________________________</w:t>
      </w:r>
    </w:p>
    <w:p w:rsidRPr="0033416C" w:rsidR="00075CED" w:rsidRDefault="00075CED" w14:paraId="4E22C541" w14:textId="77777777">
      <w:pPr>
        <w:spacing w:line="360" w:lineRule="auto"/>
        <w:rPr>
          <w:b/>
          <w:bCs/>
          <w:lang w:val="nn-NO"/>
        </w:rPr>
      </w:pPr>
    </w:p>
    <w:p w:rsidRPr="0033416C" w:rsidR="00075CED" w:rsidRDefault="00075CED" w14:paraId="26F6405B" w14:textId="77777777">
      <w:pPr>
        <w:pStyle w:val="Overskrift2"/>
        <w:rPr>
          <w:rFonts w:eastAsia="Calibri"/>
          <w:lang w:val="nn-NO"/>
        </w:rPr>
      </w:pPr>
    </w:p>
    <w:p w:rsidRPr="0033416C" w:rsidR="00075CED" w:rsidRDefault="00B0305B" w14:paraId="500FB28F" w14:textId="5DC067B6">
      <w:pPr>
        <w:pStyle w:val="Overskrift2"/>
        <w:rPr>
          <w:rFonts w:eastAsia="Calibri"/>
          <w:lang w:val="nn-NO"/>
        </w:rPr>
      </w:pPr>
      <w:r w:rsidRPr="6C3C3509" w:rsidR="48ED50C8">
        <w:rPr>
          <w:rFonts w:eastAsia="Calibri"/>
          <w:lang w:val="nn-NO"/>
        </w:rPr>
        <w:t xml:space="preserve">Endringar og presiseringar </w:t>
      </w:r>
      <w:r w:rsidRPr="6C3C3509" w:rsidR="20B52CBE">
        <w:rPr>
          <w:rFonts w:eastAsia="Calibri"/>
          <w:lang w:val="nn-NO"/>
        </w:rPr>
        <w:t>til</w:t>
      </w:r>
      <w:r w:rsidRPr="6C3C3509" w:rsidR="48ED50C8">
        <w:rPr>
          <w:rFonts w:eastAsia="Calibri"/>
          <w:lang w:val="nn-NO"/>
        </w:rPr>
        <w:t xml:space="preserve"> avtalen</w:t>
      </w:r>
    </w:p>
    <w:p w:rsidRPr="0033416C" w:rsidR="00075CED" w:rsidRDefault="00B0305B" w14:paraId="0541E714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Følgjande endringar/presiseringar er inntekne i avtalen:</w:t>
      </w:r>
    </w:p>
    <w:p w:rsidRPr="0033416C" w:rsidR="00075CED" w:rsidRDefault="00B0305B" w14:paraId="4C4A968C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_________________________________________________________________________</w:t>
      </w:r>
    </w:p>
    <w:p w:rsidRPr="0033416C" w:rsidR="00075CED" w:rsidRDefault="00B0305B" w14:paraId="647E601C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_________________________________________________________________________</w:t>
      </w:r>
    </w:p>
    <w:p w:rsidRPr="0033416C" w:rsidR="00075CED" w:rsidRDefault="00B0305B" w14:paraId="5F39F78C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_________________________________________________________________________</w:t>
      </w:r>
    </w:p>
    <w:p w:rsidRPr="0033416C" w:rsidR="00075CED" w:rsidRDefault="00B0305B" w14:paraId="4DDAACD8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_________________________________________________________________________</w:t>
      </w:r>
    </w:p>
    <w:p w:rsidRPr="0033416C" w:rsidR="00075CED" w:rsidRDefault="00B0305B" w14:paraId="5925C564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_________________________________________________________________________</w:t>
      </w:r>
    </w:p>
    <w:p w:rsidRPr="0033416C" w:rsidR="00075CED" w:rsidRDefault="00075CED" w14:paraId="19126EE3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B0305B" w14:paraId="7334C0F8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_____________________, den _____/_____ 20_____</w:t>
      </w:r>
    </w:p>
    <w:p w:rsidRPr="0033416C" w:rsidR="00075CED" w:rsidRDefault="00075CED" w14:paraId="49DBE760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075CED" w14:paraId="14481C54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B0305B" w14:paraId="2D737CD0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Kandidaten: ________________________________________________________________________</w:t>
      </w:r>
    </w:p>
    <w:p w:rsidRPr="0033416C" w:rsidR="00075CED" w:rsidRDefault="00075CED" w14:paraId="4287F72D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E65166" w14:paraId="75225B5A" w14:textId="706DE775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Hovudrettleiar</w:t>
      </w:r>
      <w:r w:rsidRPr="0033416C" w:rsidR="00B0305B">
        <w:rPr>
          <w:rFonts w:ascii="Calibri" w:hAnsi="Calibri" w:cs="Calibri"/>
          <w:sz w:val="22"/>
          <w:lang w:val="nn-NO"/>
        </w:rPr>
        <w:t>:______________________________________________________________________</w:t>
      </w:r>
    </w:p>
    <w:p w:rsidRPr="0033416C" w:rsidR="00075CED" w:rsidRDefault="00075CED" w14:paraId="42177C03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B0305B" w14:paraId="19FD63B9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>Institutt/senter:__________________________________________________________________</w:t>
      </w:r>
    </w:p>
    <w:p w:rsidRPr="0033416C" w:rsidR="00075CED" w:rsidRDefault="00075CED" w14:paraId="28E76183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RDefault="00B0305B" w14:paraId="4F94A5FF" w14:textId="77777777">
      <w:pPr>
        <w:pStyle w:val="Ingenmellomrom"/>
        <w:rPr>
          <w:rFonts w:ascii="Calibri" w:hAnsi="Calibri" w:cs="Calibri"/>
          <w:sz w:val="22"/>
          <w:lang w:val="nn-NO"/>
        </w:rPr>
      </w:pPr>
      <w:r w:rsidRPr="0033416C">
        <w:rPr>
          <w:rFonts w:ascii="Calibri" w:hAnsi="Calibri" w:cs="Calibri"/>
          <w:sz w:val="22"/>
          <w:lang w:val="nn-NO"/>
        </w:rPr>
        <w:t xml:space="preserve">Medrettleiar: _____________________________________________________________________ </w:t>
      </w:r>
    </w:p>
    <w:p w:rsidRPr="0033416C" w:rsidR="00075CED" w:rsidRDefault="00075CED" w14:paraId="14B10573" w14:textId="77777777">
      <w:pPr>
        <w:pStyle w:val="Ingenmellomrom"/>
        <w:rPr>
          <w:rFonts w:ascii="Calibri" w:hAnsi="Calibri" w:cs="Calibri"/>
          <w:sz w:val="22"/>
          <w:lang w:val="nn-NO"/>
        </w:rPr>
      </w:pPr>
    </w:p>
    <w:p w:rsidRPr="0033416C" w:rsidR="00075CED" w:rsidP="6C3C3509" w:rsidRDefault="00B0305B" w14:paraId="08DBA027" w14:textId="69224A82">
      <w:pPr>
        <w:pStyle w:val="Ingenmellomrom"/>
        <w:rPr>
          <w:rFonts w:ascii="Calibri" w:hAnsi="Calibri" w:cs="Calibri"/>
          <w:sz w:val="22"/>
          <w:szCs w:val="22"/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>Ytterlegare medrettleiarar:</w:t>
      </w:r>
      <w:r>
        <w:br/>
      </w:r>
    </w:p>
    <w:p w:rsidRPr="0033416C" w:rsidR="00075CED" w:rsidRDefault="00B0305B" w14:paraId="662AD023" w14:textId="3497D44A">
      <w:pPr>
        <w:pStyle w:val="Ingenmellomrom"/>
        <w:rPr>
          <w:lang w:val="nn-NO"/>
        </w:rPr>
      </w:pPr>
      <w:r w:rsidRPr="6C3C3509" w:rsidR="48ED50C8">
        <w:rPr>
          <w:rFonts w:ascii="Calibri" w:hAnsi="Calibri" w:cs="Calibri"/>
          <w:sz w:val="22"/>
          <w:szCs w:val="22"/>
          <w:lang w:val="nn-NO"/>
        </w:rPr>
        <w:t xml:space="preserve"> _____________________________________________________________</w:t>
      </w:r>
    </w:p>
    <w:p w:rsidRPr="0033416C" w:rsidR="00075CED" w:rsidRDefault="00075CED" w14:paraId="137FB3DF" w14:textId="77777777">
      <w:pPr>
        <w:pStyle w:val="Overskrift1"/>
        <w:rPr>
          <w:lang w:val="nn-NO"/>
        </w:rPr>
      </w:pPr>
    </w:p>
    <w:p w:rsidRPr="0033416C" w:rsidR="00075CED" w:rsidRDefault="00075CED" w14:paraId="25242DBB" w14:textId="77777777">
      <w:pPr>
        <w:rPr>
          <w:lang w:val="nn-NO"/>
        </w:rPr>
      </w:pPr>
    </w:p>
    <w:p w:rsidRPr="0033416C" w:rsidR="00075CED" w:rsidRDefault="00075CED" w14:paraId="77FB2FDA" w14:textId="77777777">
      <w:pPr>
        <w:rPr>
          <w:lang w:val="nn-NO"/>
        </w:rPr>
      </w:pPr>
    </w:p>
    <w:sectPr w:rsidRPr="0033416C" w:rsidR="00075CED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C2E" w:rsidRDefault="002F0C2E" w14:paraId="7D40352B" w14:textId="77777777">
      <w:pPr>
        <w:spacing w:line="240" w:lineRule="auto"/>
      </w:pPr>
      <w:r>
        <w:separator/>
      </w:r>
    </w:p>
  </w:endnote>
  <w:endnote w:type="continuationSeparator" w:id="0">
    <w:p w:rsidR="002F0C2E" w:rsidRDefault="002F0C2E" w14:paraId="1CD522A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6382" w:rsidRDefault="00B0305B" w14:paraId="7D7EECB6" w14:textId="77777777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586382" w:rsidRDefault="00586382" w14:paraId="094BF5F6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C2E" w:rsidRDefault="002F0C2E" w14:paraId="623BAED8" w14:textId="7777777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F0C2E" w:rsidRDefault="002F0C2E" w14:paraId="3823E4F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86382" w:rsidRDefault="00B0305B" w14:paraId="72801822" w14:textId="77777777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646C7986" wp14:editId="307F022B">
          <wp:extent cx="1152528" cy="800100"/>
          <wp:effectExtent l="0" t="0" r="0" b="0"/>
          <wp:docPr id="1" name="Bilde 1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8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2CB"/>
    <w:multiLevelType w:val="multilevel"/>
    <w:tmpl w:val="3D5A1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CE4AFE"/>
    <w:multiLevelType w:val="multilevel"/>
    <w:tmpl w:val="8DC8CC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B849EB"/>
    <w:multiLevelType w:val="multilevel"/>
    <w:tmpl w:val="E99487D6"/>
    <w:styleLink w:val="LFO1"/>
    <w:lvl w:ilvl="0">
      <w:numFmt w:val="bullet"/>
      <w:pStyle w:val="Listeavsnitt1"/>
      <w:lvlText w:val=""/>
      <w:lvlJc w:val="left"/>
      <w:pPr>
        <w:ind w:left="8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num w:numId="1" w16cid:durableId="1402023979">
    <w:abstractNumId w:val="2"/>
  </w:num>
  <w:num w:numId="2" w16cid:durableId="730813913">
    <w:abstractNumId w:val="0"/>
  </w:num>
  <w:num w:numId="3" w16cid:durableId="141112271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D"/>
    <w:rsid w:val="000013A6"/>
    <w:rsid w:val="00075CED"/>
    <w:rsid w:val="000A1BA3"/>
    <w:rsid w:val="001F0F5E"/>
    <w:rsid w:val="002F0C2E"/>
    <w:rsid w:val="0033416C"/>
    <w:rsid w:val="00586382"/>
    <w:rsid w:val="006078C8"/>
    <w:rsid w:val="00754F0E"/>
    <w:rsid w:val="007B3F76"/>
    <w:rsid w:val="00812228"/>
    <w:rsid w:val="009C7292"/>
    <w:rsid w:val="009D1590"/>
    <w:rsid w:val="00A428B0"/>
    <w:rsid w:val="00B0305B"/>
    <w:rsid w:val="00C870EC"/>
    <w:rsid w:val="00D76E4F"/>
    <w:rsid w:val="00D9FE36"/>
    <w:rsid w:val="00E65166"/>
    <w:rsid w:val="02B1E929"/>
    <w:rsid w:val="03329272"/>
    <w:rsid w:val="041D4AC6"/>
    <w:rsid w:val="0C8090C0"/>
    <w:rsid w:val="0FD2A37D"/>
    <w:rsid w:val="105AD1FE"/>
    <w:rsid w:val="112E7C28"/>
    <w:rsid w:val="1147A485"/>
    <w:rsid w:val="11BA0994"/>
    <w:rsid w:val="11C54EBF"/>
    <w:rsid w:val="14620596"/>
    <w:rsid w:val="14661CEA"/>
    <w:rsid w:val="16691688"/>
    <w:rsid w:val="1A4E965A"/>
    <w:rsid w:val="1C8914F8"/>
    <w:rsid w:val="1D04CBF7"/>
    <w:rsid w:val="1D6ED934"/>
    <w:rsid w:val="1DCD73F2"/>
    <w:rsid w:val="1EE3D088"/>
    <w:rsid w:val="207FA0E9"/>
    <w:rsid w:val="20B52CBE"/>
    <w:rsid w:val="2133651B"/>
    <w:rsid w:val="24CCC04D"/>
    <w:rsid w:val="261F0181"/>
    <w:rsid w:val="27D40E16"/>
    <w:rsid w:val="28096A1C"/>
    <w:rsid w:val="288E7C0C"/>
    <w:rsid w:val="2AAA64B8"/>
    <w:rsid w:val="2BC61CCE"/>
    <w:rsid w:val="2BF8106F"/>
    <w:rsid w:val="2CCF525D"/>
    <w:rsid w:val="2CF23B99"/>
    <w:rsid w:val="2E753ADB"/>
    <w:rsid w:val="2ED8442B"/>
    <w:rsid w:val="2FA87136"/>
    <w:rsid w:val="2FEDFADF"/>
    <w:rsid w:val="31841478"/>
    <w:rsid w:val="32355E52"/>
    <w:rsid w:val="32A7F5EB"/>
    <w:rsid w:val="32D49FDB"/>
    <w:rsid w:val="3335E8C1"/>
    <w:rsid w:val="33D91C39"/>
    <w:rsid w:val="3A485DBD"/>
    <w:rsid w:val="3AF037F6"/>
    <w:rsid w:val="3BE42E1E"/>
    <w:rsid w:val="3BF0BAF8"/>
    <w:rsid w:val="3C822FAB"/>
    <w:rsid w:val="3CAC5455"/>
    <w:rsid w:val="3CB311F0"/>
    <w:rsid w:val="4167F9D7"/>
    <w:rsid w:val="4187F19A"/>
    <w:rsid w:val="43EF4003"/>
    <w:rsid w:val="440D03F7"/>
    <w:rsid w:val="457A36F8"/>
    <w:rsid w:val="47120A64"/>
    <w:rsid w:val="48ED50C8"/>
    <w:rsid w:val="49E8D023"/>
    <w:rsid w:val="4A6C69FD"/>
    <w:rsid w:val="4B3552DF"/>
    <w:rsid w:val="4B8657A0"/>
    <w:rsid w:val="51A85DA1"/>
    <w:rsid w:val="53993BCA"/>
    <w:rsid w:val="54AF9FE8"/>
    <w:rsid w:val="55C74CE6"/>
    <w:rsid w:val="5E53FAFA"/>
    <w:rsid w:val="5F3123BD"/>
    <w:rsid w:val="62457AE7"/>
    <w:rsid w:val="629552C3"/>
    <w:rsid w:val="69021438"/>
    <w:rsid w:val="69049447"/>
    <w:rsid w:val="69B85879"/>
    <w:rsid w:val="6A8E9455"/>
    <w:rsid w:val="6B5428DA"/>
    <w:rsid w:val="6C3C3509"/>
    <w:rsid w:val="6D170E4B"/>
    <w:rsid w:val="700E43E9"/>
    <w:rsid w:val="71038C04"/>
    <w:rsid w:val="7179850C"/>
    <w:rsid w:val="762D3032"/>
    <w:rsid w:val="7674DA4D"/>
    <w:rsid w:val="7682349C"/>
    <w:rsid w:val="7782B0EE"/>
    <w:rsid w:val="796DDA00"/>
    <w:rsid w:val="7ABA51B0"/>
    <w:rsid w:val="7ACF3154"/>
    <w:rsid w:val="7B32F221"/>
    <w:rsid w:val="7F018861"/>
    <w:rsid w:val="7F38C781"/>
    <w:rsid w:val="7FA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06E1"/>
  <w15:docId w15:val="{9833A312-40ED-4821-9035-07184090D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0" w:line="276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 w:eastAsia="Times New Roman"/>
      <w:color w:val="2E74B5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 w:eastAsia="Times New Roman"/>
      <w:color w:val="1F4D78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Standardskriftforavsnitt"/>
  </w:style>
  <w:style w:type="paragraph" w:styleId="Tittel">
    <w:name w:val="Title"/>
    <w:basedOn w:val="Normal"/>
    <w:next w:val="Normal"/>
    <w:uiPriority w:val="10"/>
    <w:qFormat/>
    <w:pPr>
      <w:spacing w:line="240" w:lineRule="auto"/>
    </w:pPr>
    <w:rPr>
      <w:rFonts w:eastAsia="Times New Roman"/>
      <w:spacing w:val="-10"/>
      <w:kern w:val="3"/>
      <w:sz w:val="36"/>
      <w:szCs w:val="56"/>
    </w:rPr>
  </w:style>
  <w:style w:type="character" w:styleId="TitleChar" w:customStyle="1">
    <w:name w:val="Title Char"/>
    <w:basedOn w:val="Standardskriftforavsnitt"/>
    <w:rPr>
      <w:rFonts w:ascii="Arial" w:hAnsi="Arial" w:eastAsia="Times New Roman" w:cs="Times New Roman"/>
      <w:spacing w:val="-10"/>
      <w:kern w:val="3"/>
      <w:sz w:val="36"/>
      <w:szCs w:val="56"/>
    </w:rPr>
  </w:style>
  <w:style w:type="character" w:styleId="Boktittel">
    <w:name w:val="Book Title"/>
    <w:basedOn w:val="Standardskriftforavsnitt"/>
    <w:rPr>
      <w:b/>
      <w:bCs/>
      <w:i/>
      <w:iCs/>
      <w:spacing w:val="5"/>
    </w:rPr>
  </w:style>
  <w:style w:type="paragraph" w:styleId="Overskrift31" w:customStyle="1">
    <w:name w:val="Overskrift 31"/>
    <w:basedOn w:val="Normal"/>
    <w:next w:val="Normal"/>
    <w:pPr>
      <w:keepNext/>
      <w:autoSpaceDE w:val="0"/>
      <w:spacing w:before="240" w:after="120" w:line="30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character" w:styleId="Standardskriftforavsnitt1" w:customStyle="1">
    <w:name w:val="Standardskrift for avsnitt1"/>
  </w:style>
  <w:style w:type="paragraph" w:styleId="Listeavsnitt1" w:customStyle="1">
    <w:name w:val="Listeavsnitt1"/>
    <w:basedOn w:val="Normal"/>
    <w:pPr>
      <w:numPr>
        <w:numId w:val="1"/>
      </w:numPr>
    </w:pPr>
  </w:style>
  <w:style w:type="paragraph" w:styleId="Fotnotetekst">
    <w:name w:val="footnote text"/>
    <w:basedOn w:val="Normal"/>
    <w:rPr>
      <w:sz w:val="20"/>
      <w:szCs w:val="20"/>
    </w:rPr>
  </w:style>
  <w:style w:type="character" w:styleId="FootnoteTextChar" w:customStyle="1">
    <w:name w:val="Footnote Text Char"/>
    <w:basedOn w:val="Standardskriftforavsnitt"/>
    <w:rPr>
      <w:rFonts w:ascii="Times New Roman" w:hAnsi="Times New Roman" w:eastAsia="Calibri" w:cs="Times New Roman"/>
      <w:sz w:val="20"/>
      <w:szCs w:val="20"/>
    </w:rPr>
  </w:style>
  <w:style w:type="character" w:styleId="Fotnotereferanse">
    <w:name w:val="footnote reference"/>
    <w:rPr>
      <w:position w:val="0"/>
      <w:vertAlign w:val="superscript"/>
    </w:rPr>
  </w:style>
  <w:style w:type="paragraph" w:styleId="Ingenmellomrom">
    <w:name w:val="No Spacing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Bobleteks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Standardskriftforavsnitt"/>
    <w:rPr>
      <w:rFonts w:ascii="Segoe UI" w:hAnsi="Segoe UI" w:eastAsia="Calibri" w:cs="Segoe UI"/>
      <w:sz w:val="18"/>
      <w:szCs w:val="18"/>
    </w:rPr>
  </w:style>
  <w:style w:type="character" w:styleId="Heading1Char" w:customStyle="1">
    <w:name w:val="Heading 1 Char"/>
    <w:basedOn w:val="Standardskriftforavsnitt"/>
    <w:rPr>
      <w:rFonts w:ascii="Calibri Light" w:hAnsi="Calibri Light" w:eastAsia="Times New Roman" w:cs="Times New Roman"/>
      <w:color w:val="2E74B5"/>
      <w:sz w:val="32"/>
      <w:szCs w:val="32"/>
    </w:rPr>
  </w:style>
  <w:style w:type="character" w:styleId="Heading2Char" w:customStyle="1">
    <w:name w:val="Heading 2 Char"/>
    <w:basedOn w:val="Standardskriftforavsnitt"/>
    <w:rPr>
      <w:rFonts w:ascii="Calibri Light" w:hAnsi="Calibri Light" w:eastAsia="Times New Roman" w:cs="Times New Roman"/>
      <w:color w:val="2E74B5"/>
      <w:sz w:val="26"/>
      <w:szCs w:val="26"/>
    </w:rPr>
  </w:style>
  <w:style w:type="character" w:styleId="Heading3Char" w:customStyle="1">
    <w:name w:val="Heading 3 Char"/>
    <w:basedOn w:val="Standardskriftforavsnitt"/>
    <w:rPr>
      <w:rFonts w:ascii="Calibri Light" w:hAnsi="Calibri Light" w:eastAsia="Times New Roman" w:cs="Times New Roman"/>
      <w:color w:val="1F4D78"/>
      <w:sz w:val="24"/>
      <w:szCs w:val="24"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eastAsia="Times New Roman"/>
      <w:szCs w:val="24"/>
      <w:lang w:val="en-GB" w:eastAsia="nb-NO"/>
    </w:rPr>
  </w:style>
  <w:style w:type="paragraph" w:styleId="Listeavsnitt">
    <w:name w:val="List Paragraph"/>
    <w:basedOn w:val="Normal"/>
    <w:pPr>
      <w:ind w:left="720"/>
    </w:pPr>
  </w:style>
  <w:style w:type="numbering" w:styleId="LFO1" w:customStyle="1">
    <w:name w:val="LFO1"/>
    <w:basedOn w:val="Ingen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DCA562-44D3-4B24-8BC4-94C9FB09195A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20" ma:contentTypeDescription="Opprett et nytt dokument." ma:contentTypeScope="" ma:versionID="7906138f8d3b7f45f37e261ede217c4e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3ef179dd948db0528b16fc604c699337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year" minOccurs="0"/>
                <xsd:element ref="ns2:Delprosess" minOccurs="0"/>
                <xsd:element ref="ns2:Utlysnings_x00e5_r" minOccurs="0"/>
                <xsd:element ref="ns2:Dokument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3" nillable="true" ma:displayName="year" ma:description="utlysningsår" ma:format="Dropdown" ma:internalName="yea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elprosess" ma:index="24" nillable="true" ma:displayName="Delprosess" ma:description="Vennligst velg en av følgende alternativer som best beskriver dokumentets tilhørighet: utlysning-søknad-tildeling. Om ingen av alternativene passer velg &quot;annet&quot;" ma:format="Dropdown" ma:internalName="Delprosess">
      <xsd:simpleType>
        <xsd:union memberTypes="dms:Text">
          <xsd:simpleType>
            <xsd:restriction base="dms:Choice">
              <xsd:enumeration value="Utllysning"/>
              <xsd:enumeration value="Søknad"/>
              <xsd:enumeration value="Tildeling"/>
              <xsd:enumeration value="Annet"/>
            </xsd:restriction>
          </xsd:simpleType>
        </xsd:union>
      </xsd:simpleType>
    </xsd:element>
    <xsd:element name="Utlysnings_x00e5_r" ma:index="25" nillable="true" ma:displayName="Utlysningsår" ma:description="Utlsyningsår" ma:format="Dropdown" ma:internalName="Utlysnings_x00e5_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okumenttype" ma:index="26" nillable="true" ma:displayName="Dokumenttype" ma:description="Velg her hva som best beskriver hva slags dokument det er snakk om: Presentasjon, oversikt, epost, referat, notat, saksfremlegg osv. noen valg er lagt inn, men det er fullt mulig å skrive selv om ingen passer." ma:format="Dropdown" ma:internalName="Dokumenttype">
      <xsd:simpleType>
        <xsd:union memberTypes="dms:Text">
          <xsd:simpleType>
            <xsd:restriction base="dms:Choice">
              <xsd:enumeration value="Oversikt"/>
              <xsd:enumeration value="Presentasjon"/>
              <xsd:enumeration value="Notat"/>
              <xsd:enumeration value="Saksfremlegg"/>
              <xsd:enumeration value="Referat"/>
              <xsd:enumeration value="E-post"/>
              <xsd:enumeration value="Tildelingsbrev"/>
              <xsd:enumeration value="Choice 8"/>
            </xsd:restriction>
          </xsd:simpleType>
        </xsd:un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13d36-e618-485a-9fd5-cce6a8ac8b4c}" ma:internalName="TaxCatchAll" ma:showField="CatchAllData" ma:web="2980f5ba-6631-4811-ae65-18b74fd34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lysnings_x00e5_r xmlns="16c800ca-b83e-405d-aca3-2071ebeca5dd" xsi:nil="true"/>
    <Dokumenttype xmlns="16c800ca-b83e-405d-aca3-2071ebeca5dd" xsi:nil="true"/>
    <lcf76f155ced4ddcb4097134ff3c332f xmlns="16c800ca-b83e-405d-aca3-2071ebeca5dd">
      <Terms xmlns="http://schemas.microsoft.com/office/infopath/2007/PartnerControls"/>
    </lcf76f155ced4ddcb4097134ff3c332f>
    <year xmlns="16c800ca-b83e-405d-aca3-2071ebeca5dd" xsi:nil="true"/>
    <TaxCatchAll xmlns="2980f5ba-6631-4811-ae65-18b74fd342d9" xsi:nil="true"/>
    <Delprosess xmlns="16c800ca-b83e-405d-aca3-2071ebeca5dd" xsi:nil="true"/>
    <SharedWithUsers xmlns="2980f5ba-6631-4811-ae65-18b74fd342d9">
      <UserInfo>
        <DisplayName>Kim Henrik Ruud</DisplayName>
        <AccountId>207</AccountId>
        <AccountType/>
      </UserInfo>
      <UserInfo>
        <DisplayName>Anne Berit Faaberg</DisplayName>
        <AccountId>696</AccountId>
        <AccountType/>
      </UserInfo>
      <UserInfo>
        <DisplayName>Elin Harriet Wyller</DisplayName>
        <AccountId>312</AccountId>
        <AccountType/>
      </UserInfo>
      <UserInfo>
        <DisplayName>Steinar Olberg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6BE35D-96C8-41B6-8807-9FC94B38C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800ca-b83e-405d-aca3-2071ebeca5dd"/>
    <ds:schemaRef ds:uri="2980f5ba-6631-4811-ae65-18b74fd34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46462-3F50-4467-9BED-020AA8F9D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E7CD8-E272-4C93-9B72-2B66C1690B42}">
  <ds:schemaRefs>
    <ds:schemaRef ds:uri="http://schemas.microsoft.com/office/2006/metadata/properties"/>
    <ds:schemaRef ds:uri="http://schemas.microsoft.com/office/infopath/2007/PartnerControls"/>
    <ds:schemaRef ds:uri="16c800ca-b83e-405d-aca3-2071ebeca5dd"/>
    <ds:schemaRef ds:uri="2980f5ba-6631-4811-ae65-18b74fd342d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Vigdis Berger</dc:creator>
  <dc:description/>
  <lastModifiedBy>Anne Berit Faaberg</lastModifiedBy>
  <revision>13</revision>
  <lastPrinted>2019-03-07T09:38:00.0000000Z</lastPrinted>
  <dcterms:created xsi:type="dcterms:W3CDTF">2023-10-09T13:59:00.0000000Z</dcterms:created>
  <dcterms:modified xsi:type="dcterms:W3CDTF">2023-10-09T14:22:58.2361287Z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  <property fmtid="{D5CDD505-2E9C-101B-9397-08002B2CF9AE}" pid="3" name="MediaServiceImageTags">
    <vt:lpwstr/>
  </property>
</Properties>
</file>