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048D" w14:textId="4300F7E0" w:rsidR="00F83CE1" w:rsidRPr="00D06325" w:rsidRDefault="00BE4B41">
      <w:pPr>
        <w:rPr>
          <w:rStyle w:val="normaltextrun"/>
          <w:rFonts w:ascii="Calibri" w:hAnsi="Calibri" w:cs="Calibri"/>
          <w:sz w:val="36"/>
          <w:szCs w:val="36"/>
        </w:rPr>
      </w:pPr>
      <w:r w:rsidRPr="0D248443">
        <w:rPr>
          <w:rStyle w:val="normaltextrun"/>
          <w:rFonts w:ascii="Calibri" w:hAnsi="Calibri" w:cs="Calibri"/>
          <w:sz w:val="36"/>
          <w:szCs w:val="36"/>
        </w:rPr>
        <w:t xml:space="preserve">Årsrapport for </w:t>
      </w:r>
      <w:r w:rsidR="1B0DC6C0" w:rsidRPr="0D248443">
        <w:rPr>
          <w:rStyle w:val="normaltextrun"/>
          <w:rFonts w:ascii="Calibri" w:hAnsi="Calibri" w:cs="Calibri"/>
          <w:sz w:val="36"/>
          <w:szCs w:val="36"/>
        </w:rPr>
        <w:t>oppfølging a</w:t>
      </w:r>
      <w:r w:rsidR="754E9E76" w:rsidRPr="0D248443">
        <w:rPr>
          <w:rStyle w:val="normaltextrun"/>
          <w:rFonts w:ascii="Calibri" w:hAnsi="Calibri" w:cs="Calibri"/>
          <w:sz w:val="36"/>
          <w:szCs w:val="36"/>
        </w:rPr>
        <w:t xml:space="preserve">v personvern </w:t>
      </w:r>
      <w:r w:rsidR="00F96B6A">
        <w:rPr>
          <w:rStyle w:val="normaltextrun"/>
          <w:rFonts w:ascii="Calibri" w:hAnsi="Calibri" w:cs="Calibri"/>
          <w:sz w:val="36"/>
          <w:szCs w:val="36"/>
        </w:rPr>
        <w:t xml:space="preserve">og informasjonssikkerhet </w:t>
      </w:r>
      <w:r w:rsidR="754E9E76" w:rsidRPr="0D248443">
        <w:rPr>
          <w:rStyle w:val="normaltextrun"/>
          <w:rFonts w:ascii="Calibri" w:hAnsi="Calibri" w:cs="Calibri"/>
          <w:sz w:val="36"/>
          <w:szCs w:val="36"/>
        </w:rPr>
        <w:t>i</w:t>
      </w:r>
      <w:r w:rsidR="1B0DC6C0" w:rsidRPr="0D248443">
        <w:rPr>
          <w:rStyle w:val="normaltextrun"/>
          <w:rFonts w:ascii="Calibri" w:hAnsi="Calibri" w:cs="Calibri"/>
          <w:sz w:val="36"/>
          <w:szCs w:val="36"/>
        </w:rPr>
        <w:t xml:space="preserve"> forskningsprosjekter ved</w:t>
      </w:r>
      <w:r w:rsidR="0953E50F" w:rsidRPr="0D248443">
        <w:rPr>
          <w:rStyle w:val="normaltextrun"/>
          <w:rFonts w:ascii="Calibri" w:hAnsi="Calibri" w:cs="Calibri"/>
          <w:sz w:val="36"/>
          <w:szCs w:val="36"/>
        </w:rPr>
        <w:t xml:space="preserve"> </w:t>
      </w:r>
      <w:r w:rsidR="004B1557" w:rsidRPr="0D248443">
        <w:rPr>
          <w:rStyle w:val="normaltextrun"/>
          <w:rFonts w:ascii="Calibri" w:hAnsi="Calibri" w:cs="Calibri"/>
          <w:sz w:val="36"/>
          <w:szCs w:val="36"/>
        </w:rPr>
        <w:t xml:space="preserve">fakultet/senter </w:t>
      </w:r>
      <w:r w:rsidR="0953E50F" w:rsidRPr="0D248443">
        <w:rPr>
          <w:rStyle w:val="normaltextrun"/>
          <w:rFonts w:ascii="Calibri" w:hAnsi="Calibri" w:cs="Calibri"/>
          <w:sz w:val="36"/>
          <w:szCs w:val="36"/>
        </w:rPr>
        <w:t>X</w:t>
      </w:r>
      <w:r>
        <w:br/>
      </w:r>
      <w:r w:rsidRPr="0D248443">
        <w:rPr>
          <w:rStyle w:val="normaltextrun"/>
          <w:rFonts w:ascii="Calibri" w:hAnsi="Calibri" w:cs="Calibri"/>
          <w:sz w:val="36"/>
          <w:szCs w:val="36"/>
        </w:rPr>
        <w:t>Studieåret 20</w:t>
      </w:r>
      <w:r w:rsidR="08C246EB" w:rsidRPr="0D248443">
        <w:rPr>
          <w:rStyle w:val="normaltextrun"/>
          <w:rFonts w:ascii="Calibri" w:hAnsi="Calibri" w:cs="Calibri"/>
          <w:sz w:val="36"/>
          <w:szCs w:val="36"/>
        </w:rPr>
        <w:t>X</w:t>
      </w:r>
      <w:r w:rsidRPr="0D248443">
        <w:rPr>
          <w:rStyle w:val="normaltextrun"/>
          <w:rFonts w:ascii="Calibri" w:hAnsi="Calibri" w:cs="Calibri"/>
          <w:sz w:val="36"/>
          <w:szCs w:val="36"/>
        </w:rPr>
        <w:t xml:space="preserve"> – 20</w:t>
      </w:r>
      <w:r w:rsidR="1E21BEEF" w:rsidRPr="0D248443">
        <w:rPr>
          <w:rStyle w:val="normaltextrun"/>
          <w:rFonts w:ascii="Calibri" w:hAnsi="Calibri" w:cs="Calibri"/>
          <w:sz w:val="36"/>
          <w:szCs w:val="36"/>
        </w:rPr>
        <w:t>X</w:t>
      </w:r>
    </w:p>
    <w:p w14:paraId="4C2AC16D" w14:textId="713B91E7" w:rsidR="00DA352C" w:rsidRPr="00D06325" w:rsidRDefault="5B2AC341" w:rsidP="005D2E08">
      <w:commentRangeStart w:id="0"/>
      <w:r>
        <w:t>Hvem rapporterer vi fra og til?</w:t>
      </w:r>
      <w:commentRangeEnd w:id="0"/>
      <w:r w:rsidR="00DA352C">
        <w:commentReference w:id="0"/>
      </w:r>
    </w:p>
    <w:p w14:paraId="0D326D59" w14:textId="102A902E" w:rsidR="005D2E08" w:rsidRPr="00D06325" w:rsidRDefault="000F0481" w:rsidP="005D2E08">
      <w:pPr>
        <w:rPr>
          <w:rStyle w:val="Sterk"/>
          <w:b w:val="0"/>
          <w:bCs w:val="0"/>
          <w:sz w:val="32"/>
          <w:szCs w:val="32"/>
          <w:u w:val="single"/>
        </w:rPr>
      </w:pPr>
      <w:r w:rsidRPr="00D06325">
        <w:rPr>
          <w:b/>
          <w:bCs/>
          <w:sz w:val="32"/>
          <w:szCs w:val="32"/>
          <w:u w:val="single"/>
        </w:rPr>
        <w:t>Overordne</w:t>
      </w:r>
      <w:r w:rsidR="006A0383" w:rsidRPr="00D06325">
        <w:rPr>
          <w:b/>
          <w:bCs/>
          <w:sz w:val="32"/>
          <w:szCs w:val="32"/>
          <w:u w:val="single"/>
        </w:rPr>
        <w:t>de mål</w:t>
      </w:r>
    </w:p>
    <w:p w14:paraId="7DE09EC0" w14:textId="15333255" w:rsidR="005D2E08" w:rsidRPr="00E11EC3" w:rsidRDefault="307D40F6" w:rsidP="00741B4F">
      <w:pPr>
        <w:pStyle w:val="Overskrift1"/>
        <w:rPr>
          <w:rStyle w:val="Hyperkobling"/>
          <w:rFonts w:ascii="Calibri" w:eastAsia="Calibri" w:hAnsi="Calibri" w:cs="Arial"/>
          <w:sz w:val="22"/>
          <w:szCs w:val="22"/>
        </w:rPr>
      </w:pPr>
      <w:r w:rsidRPr="00741B4F">
        <w:rPr>
          <w:rFonts w:ascii="Calibri" w:eastAsia="Calibri" w:hAnsi="Calibri" w:cs="Arial"/>
          <w:color w:val="auto"/>
          <w:sz w:val="22"/>
          <w:szCs w:val="22"/>
        </w:rPr>
        <w:t>OsloMets forskningsvirksomhet skal være i overensstemmelse med gjeldende lover og retningslinjer</w:t>
      </w:r>
      <w:r w:rsidR="00C24B1D">
        <w:rPr>
          <w:rFonts w:ascii="Calibri" w:eastAsia="Calibri" w:hAnsi="Calibri" w:cs="Arial"/>
          <w:color w:val="auto"/>
          <w:sz w:val="22"/>
          <w:szCs w:val="22"/>
        </w:rPr>
        <w:t xml:space="preserve"> for forskning</w:t>
      </w:r>
      <w:r w:rsidR="00877FEA">
        <w:rPr>
          <w:rFonts w:ascii="Calibri" w:eastAsia="Calibri" w:hAnsi="Calibri" w:cs="Arial"/>
          <w:color w:val="auto"/>
          <w:sz w:val="22"/>
          <w:szCs w:val="22"/>
        </w:rPr>
        <w:t>,</w:t>
      </w:r>
      <w:r w:rsidR="00852F75">
        <w:rPr>
          <w:rFonts w:ascii="Calibri" w:eastAsia="Calibri" w:hAnsi="Calibri" w:cs="Arial"/>
          <w:color w:val="auto"/>
          <w:sz w:val="22"/>
          <w:szCs w:val="22"/>
        </w:rPr>
        <w:t xml:space="preserve"> </w:t>
      </w:r>
      <w:r w:rsidRPr="00741B4F">
        <w:rPr>
          <w:rFonts w:ascii="Calibri" w:eastAsia="Calibri" w:hAnsi="Calibri" w:cs="Arial"/>
          <w:color w:val="auto"/>
          <w:sz w:val="22"/>
          <w:szCs w:val="22"/>
        </w:rPr>
        <w:t xml:space="preserve">og </w:t>
      </w:r>
      <w:r w:rsidR="00C24B1D">
        <w:rPr>
          <w:rFonts w:ascii="Calibri" w:eastAsia="Calibri" w:hAnsi="Calibri" w:cs="Arial"/>
          <w:color w:val="auto"/>
          <w:sz w:val="22"/>
          <w:szCs w:val="22"/>
        </w:rPr>
        <w:t xml:space="preserve">skal </w:t>
      </w:r>
      <w:r w:rsidRPr="00741B4F">
        <w:rPr>
          <w:rFonts w:ascii="Calibri" w:eastAsia="Calibri" w:hAnsi="Calibri" w:cs="Arial"/>
          <w:color w:val="auto"/>
          <w:sz w:val="22"/>
          <w:szCs w:val="22"/>
        </w:rPr>
        <w:t xml:space="preserve">skje i henhold til </w:t>
      </w:r>
      <w:r w:rsidR="005D2E08" w:rsidRPr="00741B4F">
        <w:rPr>
          <w:rFonts w:ascii="Calibri" w:eastAsia="Calibri" w:hAnsi="Calibri" w:cs="Arial"/>
          <w:color w:val="auto"/>
          <w:sz w:val="22"/>
          <w:szCs w:val="22"/>
        </w:rPr>
        <w:t>OsloMet</w:t>
      </w:r>
      <w:r w:rsidR="074E94DA" w:rsidRPr="00741B4F">
        <w:rPr>
          <w:rFonts w:ascii="Calibri" w:eastAsia="Calibri" w:hAnsi="Calibri" w:cs="Arial"/>
          <w:color w:val="auto"/>
          <w:sz w:val="22"/>
          <w:szCs w:val="22"/>
        </w:rPr>
        <w:t>s mål for informasjonssikkerhet og personvern</w:t>
      </w:r>
      <w:r w:rsidR="00227013">
        <w:rPr>
          <w:rFonts w:ascii="Calibri" w:eastAsia="Calibri" w:hAnsi="Calibri" w:cs="Arial"/>
          <w:color w:val="auto"/>
          <w:sz w:val="22"/>
          <w:szCs w:val="22"/>
        </w:rPr>
        <w:t xml:space="preserve">. </w:t>
      </w:r>
      <w:r w:rsidR="004E707A">
        <w:rPr>
          <w:rFonts w:ascii="Calibri" w:eastAsia="Calibri" w:hAnsi="Calibri" w:cs="Arial"/>
          <w:color w:val="auto"/>
          <w:sz w:val="22"/>
          <w:szCs w:val="22"/>
        </w:rPr>
        <w:t xml:space="preserve">Både </w:t>
      </w:r>
      <w:r w:rsidR="004E707A" w:rsidRPr="002B4AAB">
        <w:rPr>
          <w:rStyle w:val="Sterk"/>
          <w:rFonts w:ascii="Calibri" w:eastAsia="Calibri" w:hAnsi="Calibri" w:cs="Arial"/>
          <w:b w:val="0"/>
          <w:bCs w:val="0"/>
          <w:color w:val="auto"/>
          <w:sz w:val="24"/>
          <w:szCs w:val="24"/>
        </w:rPr>
        <w:t>s</w:t>
      </w:r>
      <w:r w:rsidR="00684A94" w:rsidRPr="002B4AAB">
        <w:rPr>
          <w:rStyle w:val="Sterk"/>
          <w:rFonts w:ascii="Calibri" w:eastAsia="Calibri" w:hAnsi="Calibri" w:cs="Arial"/>
          <w:b w:val="0"/>
          <w:bCs w:val="0"/>
          <w:color w:val="auto"/>
          <w:sz w:val="24"/>
          <w:szCs w:val="24"/>
        </w:rPr>
        <w:t>tudent- og forskningsprosjektene skal gjennomføres i henhold til gjeldende personvernregelverk, helseforskningsloven m.m.</w:t>
      </w:r>
      <w:r w:rsidR="00684A94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r w:rsidR="00684A94" w:rsidRPr="00DA352C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r w:rsidR="00227013" w:rsidRPr="4715BF6D">
        <w:rPr>
          <w:rFonts w:ascii="Calibri" w:eastAsia="Calibri" w:hAnsi="Calibri" w:cs="Arial"/>
          <w:color w:val="auto"/>
          <w:sz w:val="22"/>
          <w:szCs w:val="22"/>
        </w:rPr>
        <w:t xml:space="preserve">Målene </w:t>
      </w:r>
      <w:r w:rsidR="00BD5121" w:rsidRPr="4715BF6D">
        <w:rPr>
          <w:rFonts w:ascii="Calibri" w:eastAsia="Calibri" w:hAnsi="Calibri" w:cs="Arial"/>
          <w:color w:val="auto"/>
          <w:sz w:val="22"/>
          <w:szCs w:val="22"/>
        </w:rPr>
        <w:t xml:space="preserve">for </w:t>
      </w:r>
      <w:r w:rsidR="001836F2" w:rsidRPr="4715BF6D">
        <w:rPr>
          <w:rFonts w:ascii="Calibri" w:eastAsia="Calibri" w:hAnsi="Calibri" w:cs="Arial"/>
          <w:color w:val="auto"/>
          <w:sz w:val="22"/>
          <w:szCs w:val="22"/>
        </w:rPr>
        <w:t xml:space="preserve">personvern og </w:t>
      </w:r>
      <w:r w:rsidR="00BD5121" w:rsidRPr="4715BF6D">
        <w:rPr>
          <w:rFonts w:ascii="Calibri" w:eastAsia="Calibri" w:hAnsi="Calibri" w:cs="Arial"/>
          <w:color w:val="auto"/>
          <w:sz w:val="22"/>
          <w:szCs w:val="22"/>
        </w:rPr>
        <w:t xml:space="preserve">informasjonssikkerhet </w:t>
      </w:r>
      <w:r w:rsidR="074E94DA" w:rsidRPr="4715BF6D">
        <w:rPr>
          <w:rFonts w:ascii="Calibri" w:eastAsia="Calibri" w:hAnsi="Calibri" w:cs="Arial"/>
          <w:color w:val="auto"/>
          <w:sz w:val="22"/>
          <w:szCs w:val="22"/>
        </w:rPr>
        <w:t xml:space="preserve">er nedfelt i </w:t>
      </w:r>
      <w:r w:rsidR="00E11EC3">
        <w:rPr>
          <w:rFonts w:ascii="Calibri" w:eastAsia="Calibri" w:hAnsi="Calibri" w:cs="Arial"/>
          <w:color w:val="auto"/>
          <w:sz w:val="22"/>
          <w:szCs w:val="22"/>
        </w:rPr>
        <w:fldChar w:fldCharType="begin"/>
      </w:r>
      <w:r w:rsidR="00FA678F">
        <w:rPr>
          <w:rFonts w:ascii="Calibri" w:eastAsia="Calibri" w:hAnsi="Calibri" w:cs="Arial"/>
          <w:color w:val="auto"/>
          <w:sz w:val="22"/>
          <w:szCs w:val="22"/>
        </w:rPr>
        <w:instrText>HYPERLINK "https://ansatt.oslomet.no/policy-for-informasjonssikkerhet-og-personvern"</w:instrText>
      </w:r>
      <w:r w:rsidR="00E11EC3">
        <w:rPr>
          <w:rFonts w:ascii="Calibri" w:eastAsia="Calibri" w:hAnsi="Calibri" w:cs="Arial"/>
          <w:color w:val="auto"/>
          <w:sz w:val="22"/>
          <w:szCs w:val="22"/>
        </w:rPr>
        <w:fldChar w:fldCharType="separate"/>
      </w:r>
      <w:r w:rsidR="074E94DA" w:rsidRPr="00E11EC3">
        <w:rPr>
          <w:rStyle w:val="Hyperkobling"/>
          <w:rFonts w:ascii="Calibri" w:eastAsia="Calibri" w:hAnsi="Calibri" w:cs="Arial"/>
          <w:sz w:val="22"/>
          <w:szCs w:val="22"/>
        </w:rPr>
        <w:t>Policy for informasjonssikkerhet og personvern</w:t>
      </w:r>
      <w:r w:rsidR="71D85BC4" w:rsidRPr="00E11EC3">
        <w:rPr>
          <w:rStyle w:val="Hyperkobling"/>
          <w:rFonts w:ascii="Calibri" w:eastAsia="Calibri" w:hAnsi="Calibri" w:cs="Arial"/>
          <w:sz w:val="22"/>
          <w:szCs w:val="22"/>
        </w:rPr>
        <w:t xml:space="preserve">. </w:t>
      </w:r>
    </w:p>
    <w:p w14:paraId="44118143" w14:textId="6AED92F9" w:rsidR="005D2E08" w:rsidRPr="00A27102" w:rsidRDefault="00E11EC3" w:rsidP="00B524F8">
      <w:pPr>
        <w:rPr>
          <w:rStyle w:val="Sterk"/>
          <w:color w:val="FF0000"/>
          <w:sz w:val="24"/>
          <w:szCs w:val="24"/>
        </w:rPr>
      </w:pPr>
      <w:r>
        <w:rPr>
          <w:rFonts w:ascii="Calibri" w:eastAsia="Calibri" w:hAnsi="Calibri" w:cs="Arial"/>
        </w:rPr>
        <w:fldChar w:fldCharType="end"/>
      </w:r>
    </w:p>
    <w:p w14:paraId="2B1C705C" w14:textId="57C46CFE" w:rsidR="009A4A0E" w:rsidRPr="00D06325" w:rsidRDefault="00B524F8" w:rsidP="758C9060">
      <w:pPr>
        <w:rPr>
          <w:rStyle w:val="Sterk"/>
          <w:sz w:val="32"/>
          <w:szCs w:val="32"/>
        </w:rPr>
      </w:pPr>
      <w:r w:rsidRPr="00D06325">
        <w:rPr>
          <w:rStyle w:val="Sterk"/>
          <w:sz w:val="32"/>
          <w:szCs w:val="32"/>
          <w:u w:val="single"/>
        </w:rPr>
        <w:t xml:space="preserve">Mål for </w:t>
      </w:r>
      <w:r w:rsidR="23A3614B" w:rsidRPr="00D06325">
        <w:rPr>
          <w:rStyle w:val="Sterk"/>
          <w:sz w:val="32"/>
          <w:szCs w:val="32"/>
          <w:u w:val="single"/>
        </w:rPr>
        <w:t xml:space="preserve">oppfølging og kontroll </w:t>
      </w:r>
      <w:r w:rsidRPr="00D06325">
        <w:rPr>
          <w:rStyle w:val="Sterk"/>
          <w:sz w:val="32"/>
          <w:szCs w:val="32"/>
        </w:rPr>
        <w:t xml:space="preserve"> </w:t>
      </w:r>
    </w:p>
    <w:p w14:paraId="08058F1D" w14:textId="14EFC2E9" w:rsidR="4AA03861" w:rsidRDefault="5BE2696E" w:rsidP="758C9060">
      <w:pPr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</w:pPr>
      <w:r w:rsidRPr="00DA352C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OsloMet skal ha et </w:t>
      </w:r>
      <w:r w:rsidR="3C51A145" w:rsidRPr="4800FD62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hyperlink r:id="rId14" w:anchor="Form%C3%A5l" w:history="1">
        <w:r w:rsidR="00E7174F">
          <w:rPr>
            <w:rStyle w:val="Hyperkobling"/>
            <w:rFonts w:ascii="Calibri" w:eastAsia="Calibri" w:hAnsi="Calibri" w:cs="Arial"/>
            <w:sz w:val="24"/>
            <w:szCs w:val="24"/>
          </w:rPr>
          <w:t>internk</w:t>
        </w:r>
        <w:r w:rsidRPr="74597025">
          <w:rPr>
            <w:rStyle w:val="Hyperkobling"/>
            <w:rFonts w:ascii="Calibri" w:eastAsia="Calibri" w:hAnsi="Calibri" w:cs="Arial"/>
            <w:sz w:val="24"/>
            <w:szCs w:val="24"/>
          </w:rPr>
          <w:t>ontrollsystem</w:t>
        </w:r>
      </w:hyperlink>
      <w:r w:rsidRPr="00DA352C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r w:rsidR="00E51131" w:rsidRPr="00DA352C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(med en styrende, gjennomførende og kontrollerende del) </w:t>
      </w:r>
      <w:r w:rsidRPr="00DA352C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som ivaretar </w:t>
      </w:r>
      <w:r w:rsidR="009D7743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ansvaret.</w:t>
      </w:r>
      <w:r w:rsidRPr="00DA352C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</w:p>
    <w:p w14:paraId="4EDC427B" w14:textId="12C12749" w:rsidR="0045105F" w:rsidRPr="00DA352C" w:rsidRDefault="00E52743" w:rsidP="00581E4D">
      <w:pPr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</w:pPr>
      <w:hyperlink r:id="rId15" w:history="1">
        <w:r w:rsidR="00621F43" w:rsidRPr="000E2B6C">
          <w:rPr>
            <w:rStyle w:val="Hyperkobling"/>
            <w:rFonts w:ascii="Calibri" w:eastAsia="Calibri" w:hAnsi="Calibri" w:cs="Arial"/>
            <w:sz w:val="24"/>
            <w:szCs w:val="24"/>
          </w:rPr>
          <w:t xml:space="preserve">Internkontrollen </w:t>
        </w:r>
        <w:r w:rsidR="0564A3FE" w:rsidRPr="000E2B6C">
          <w:rPr>
            <w:rStyle w:val="Hyperkobling"/>
            <w:rFonts w:ascii="Calibri" w:eastAsia="Calibri" w:hAnsi="Calibri" w:cs="Arial"/>
            <w:sz w:val="24"/>
            <w:szCs w:val="24"/>
          </w:rPr>
          <w:t xml:space="preserve">for forskning </w:t>
        </w:r>
        <w:r w:rsidR="00621F43" w:rsidRPr="000E2B6C">
          <w:rPr>
            <w:rStyle w:val="Hyperkobling"/>
            <w:rFonts w:ascii="Calibri" w:eastAsia="Calibri" w:hAnsi="Calibri" w:cs="Arial"/>
            <w:sz w:val="24"/>
            <w:szCs w:val="24"/>
          </w:rPr>
          <w:t xml:space="preserve">utføres i </w:t>
        </w:r>
        <w:r w:rsidR="008D0F7D" w:rsidRPr="000E2B6C">
          <w:rPr>
            <w:rStyle w:val="Hyperkobling"/>
            <w:rFonts w:ascii="Calibri" w:eastAsia="Calibri" w:hAnsi="Calibri" w:cs="Arial"/>
            <w:sz w:val="24"/>
            <w:szCs w:val="24"/>
          </w:rPr>
          <w:t>F</w:t>
        </w:r>
        <w:r w:rsidR="00621F43" w:rsidRPr="000E2B6C">
          <w:rPr>
            <w:rStyle w:val="Hyperkobling"/>
            <w:rFonts w:ascii="Calibri" w:eastAsia="Calibri" w:hAnsi="Calibri" w:cs="Arial"/>
            <w:sz w:val="24"/>
            <w:szCs w:val="24"/>
          </w:rPr>
          <w:t>orskningsdatabasen og</w:t>
        </w:r>
        <w:r w:rsidR="007856CE">
          <w:rPr>
            <w:rStyle w:val="Hyperkobling"/>
            <w:rFonts w:ascii="Calibri" w:eastAsia="Calibri" w:hAnsi="Calibri" w:cs="Arial"/>
            <w:sz w:val="24"/>
            <w:szCs w:val="24"/>
          </w:rPr>
          <w:t xml:space="preserve"> Personverntjenester (Sikt)</w:t>
        </w:r>
      </w:hyperlink>
      <w:r w:rsidR="00621F43" w:rsidRPr="0D248443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sitt meldingsarkiv. </w:t>
      </w:r>
    </w:p>
    <w:p w14:paraId="55FCB192" w14:textId="6A27A332" w:rsidR="00026B6E" w:rsidRPr="00355358" w:rsidRDefault="00AE2AFB" w:rsidP="001964E5">
      <w:pPr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</w:pPr>
      <w:r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Oversikt over </w:t>
      </w:r>
      <w:r w:rsidR="00EE0A7A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utført </w:t>
      </w:r>
      <w:r w:rsidR="00DC360A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i</w:t>
      </w:r>
      <w:r w:rsidR="00026B6E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nternkontroll</w:t>
      </w:r>
      <w:r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r w:rsidR="009C13DA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for det enkelte prosjekt</w:t>
      </w:r>
      <w:r w:rsidR="00DB2775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r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er regist</w:t>
      </w:r>
      <w:r w:rsidR="00DB2775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r</w:t>
      </w:r>
      <w:r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ert i </w:t>
      </w:r>
      <w:r w:rsidR="000A69F2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Fo</w:t>
      </w:r>
      <w:r w:rsidR="00DB2775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rs</w:t>
      </w:r>
      <w:r w:rsidR="000A69F2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kningsdatabasen i fanen Internkontroll. </w:t>
      </w:r>
      <w:r w:rsidR="00985F62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Denne rapporten </w:t>
      </w:r>
      <w:r w:rsidR="000F0B9F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gir en oppsummering av </w:t>
      </w:r>
      <w:r w:rsidR="00CC6F1D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internkontroll</w:t>
      </w:r>
      <w:r w:rsidR="00CE6B74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en som er utført i løpet av året</w:t>
      </w:r>
      <w:r w:rsidR="00CC6F1D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. </w:t>
      </w:r>
      <w:r w:rsidR="004E69A9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Målet med oppsummeringen er å ha oversikt over risiko og </w:t>
      </w:r>
      <w:r w:rsidR="00315F2E" w:rsidRPr="00355358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behov for forbedringer og tiltak.</w:t>
      </w:r>
    </w:p>
    <w:p w14:paraId="16B2C3AA" w14:textId="4C84B28D" w:rsidR="001964E5" w:rsidRPr="0004117E" w:rsidRDefault="001964E5" w:rsidP="001964E5">
      <w:pPr>
        <w:rPr>
          <w:rStyle w:val="Sterk"/>
          <w:sz w:val="32"/>
          <w:szCs w:val="32"/>
        </w:rPr>
      </w:pPr>
      <w:r w:rsidRPr="0004117E">
        <w:rPr>
          <w:rStyle w:val="Sterk"/>
          <w:sz w:val="32"/>
          <w:szCs w:val="32"/>
        </w:rPr>
        <w:t xml:space="preserve">Antall </w:t>
      </w:r>
      <w:r>
        <w:rPr>
          <w:rStyle w:val="Sterk"/>
          <w:sz w:val="32"/>
          <w:szCs w:val="32"/>
        </w:rPr>
        <w:t>forsknings</w:t>
      </w:r>
      <w:r w:rsidR="00ED5205">
        <w:rPr>
          <w:rStyle w:val="Sterk"/>
          <w:sz w:val="32"/>
          <w:szCs w:val="32"/>
        </w:rPr>
        <w:t>- og student</w:t>
      </w:r>
      <w:r>
        <w:rPr>
          <w:rStyle w:val="Sterk"/>
          <w:sz w:val="32"/>
          <w:szCs w:val="32"/>
        </w:rPr>
        <w:t>prosjekter</w:t>
      </w:r>
      <w:r w:rsidRPr="0004117E">
        <w:rPr>
          <w:rStyle w:val="Sterk"/>
          <w:sz w:val="32"/>
          <w:szCs w:val="32"/>
        </w:rPr>
        <w:t xml:space="preserve"> </w:t>
      </w:r>
      <w:r>
        <w:rPr>
          <w:rStyle w:val="Sterk"/>
          <w:sz w:val="32"/>
          <w:szCs w:val="32"/>
        </w:rPr>
        <w:t>som er kontrollert</w:t>
      </w:r>
    </w:p>
    <w:p w14:paraId="6CDD18FE" w14:textId="69FE7813" w:rsidR="001964E5" w:rsidRDefault="001964E5" w:rsidP="001964E5">
      <w:pPr>
        <w:rPr>
          <w:rStyle w:val="Sterk"/>
          <w:rFonts w:cstheme="minorHAnsi"/>
          <w:sz w:val="28"/>
          <w:szCs w:val="28"/>
        </w:rPr>
      </w:pPr>
      <w:r w:rsidRPr="00912C5C">
        <w:rPr>
          <w:rStyle w:val="Sterk"/>
          <w:rFonts w:cstheme="minorHAnsi"/>
          <w:sz w:val="28"/>
          <w:szCs w:val="28"/>
        </w:rPr>
        <w:t xml:space="preserve">Aktiviteten i løpet av 20X/20X. </w:t>
      </w:r>
    </w:p>
    <w:p w14:paraId="276471DD" w14:textId="7653048F" w:rsidR="00D05DFE" w:rsidRDefault="007A210B" w:rsidP="007A210B">
      <w:pPr>
        <w:rPr>
          <w:rStyle w:val="Sterk"/>
          <w:rFonts w:eastAsia="Calibri" w:cstheme="minorHAnsi"/>
          <w:b w:val="0"/>
          <w:bCs w:val="0"/>
          <w:sz w:val="24"/>
          <w:szCs w:val="24"/>
        </w:rPr>
      </w:pPr>
      <w:r w:rsidRPr="007A210B">
        <w:rPr>
          <w:rStyle w:val="Sterk"/>
          <w:rFonts w:eastAsia="Calibri" w:cstheme="minorHAnsi"/>
          <w:b w:val="0"/>
          <w:bCs w:val="0"/>
          <w:sz w:val="24"/>
          <w:szCs w:val="24"/>
        </w:rPr>
        <w:t>Hvor mange prosjekter har man sjekket</w:t>
      </w:r>
      <w:r w:rsidR="00D05DFE">
        <w:rPr>
          <w:rStyle w:val="Sterk"/>
          <w:rFonts w:eastAsia="Calibri" w:cstheme="minorHAnsi"/>
          <w:b w:val="0"/>
          <w:bCs w:val="0"/>
          <w:sz w:val="24"/>
          <w:szCs w:val="24"/>
        </w:rPr>
        <w:t>?</w:t>
      </w:r>
      <w:r w:rsidRPr="007A210B">
        <w:rPr>
          <w:rStyle w:val="Sterk"/>
          <w:rFonts w:eastAsia="Calibri" w:cstheme="minorHAnsi"/>
          <w:b w:val="0"/>
          <w:bCs w:val="0"/>
          <w:sz w:val="24"/>
          <w:szCs w:val="24"/>
        </w:rPr>
        <w:t xml:space="preserve"> </w:t>
      </w:r>
    </w:p>
    <w:p w14:paraId="2451F93E" w14:textId="34934682" w:rsidR="00D05DFE" w:rsidRDefault="00D05DFE" w:rsidP="00D05DFE">
      <w:pPr>
        <w:pStyle w:val="Listeavsnitt"/>
        <w:numPr>
          <w:ilvl w:val="0"/>
          <w:numId w:val="14"/>
        </w:numPr>
        <w:rPr>
          <w:rStyle w:val="Sterk"/>
          <w:rFonts w:eastAsia="Calibri" w:cstheme="minorHAnsi"/>
          <w:b w:val="0"/>
          <w:bCs w:val="0"/>
          <w:sz w:val="24"/>
          <w:szCs w:val="24"/>
        </w:rPr>
      </w:pPr>
      <w:r>
        <w:rPr>
          <w:rStyle w:val="Sterk"/>
          <w:rFonts w:eastAsia="Calibri" w:cstheme="minorHAnsi"/>
          <w:b w:val="0"/>
          <w:bCs w:val="0"/>
          <w:sz w:val="24"/>
          <w:szCs w:val="24"/>
        </w:rPr>
        <w:t>Sjekk a</w:t>
      </w:r>
      <w:r w:rsidR="007A210B" w:rsidRPr="00D05DFE">
        <w:rPr>
          <w:rStyle w:val="Sterk"/>
          <w:rFonts w:eastAsia="Calibri" w:cstheme="minorHAnsi"/>
          <w:b w:val="0"/>
          <w:bCs w:val="0"/>
          <w:sz w:val="24"/>
          <w:szCs w:val="24"/>
        </w:rPr>
        <w:t xml:space="preserve">lle nye prosjekter som behandler sensitive personopplysninger </w:t>
      </w:r>
    </w:p>
    <w:p w14:paraId="65E65316" w14:textId="1A441D04" w:rsidR="007A210B" w:rsidRPr="00D05DFE" w:rsidRDefault="00D05DFE" w:rsidP="00D05DFE">
      <w:pPr>
        <w:pStyle w:val="Listeavsnitt"/>
        <w:numPr>
          <w:ilvl w:val="0"/>
          <w:numId w:val="14"/>
        </w:numPr>
        <w:rPr>
          <w:rStyle w:val="Sterk"/>
          <w:rFonts w:eastAsia="Calibri" w:cstheme="minorHAnsi"/>
          <w:b w:val="0"/>
          <w:bCs w:val="0"/>
          <w:sz w:val="24"/>
          <w:szCs w:val="24"/>
        </w:rPr>
      </w:pPr>
      <w:r>
        <w:rPr>
          <w:rStyle w:val="Sterk"/>
          <w:rFonts w:eastAsia="Calibri" w:cstheme="minorHAnsi"/>
          <w:b w:val="0"/>
          <w:bCs w:val="0"/>
          <w:sz w:val="24"/>
          <w:szCs w:val="24"/>
        </w:rPr>
        <w:t>Ta en s</w:t>
      </w:r>
      <w:r w:rsidR="007A210B" w:rsidRPr="00D05DFE">
        <w:rPr>
          <w:rStyle w:val="Sterk"/>
          <w:rFonts w:eastAsia="Calibri" w:cstheme="minorHAnsi"/>
          <w:b w:val="0"/>
          <w:bCs w:val="0"/>
          <w:sz w:val="24"/>
          <w:szCs w:val="24"/>
        </w:rPr>
        <w:t>tikk-kontroll av prosjekter som behandler alminnelige personopplysninger.</w:t>
      </w:r>
    </w:p>
    <w:p w14:paraId="7914AD20" w14:textId="3EC4411F" w:rsidR="001964E5" w:rsidRPr="002D4376" w:rsidRDefault="001964E5" w:rsidP="001964E5">
      <w:pPr>
        <w:rPr>
          <w:rFonts w:eastAsia="Calibri" w:cstheme="minorHAnsi"/>
          <w:i/>
          <w:iCs/>
          <w:sz w:val="24"/>
          <w:szCs w:val="24"/>
        </w:rPr>
      </w:pPr>
      <w:r w:rsidRPr="00592392">
        <w:rPr>
          <w:rFonts w:eastAsia="Calibri" w:cstheme="minorHAnsi"/>
          <w:b/>
          <w:bCs/>
          <w:sz w:val="24"/>
          <w:szCs w:val="24"/>
        </w:rPr>
        <w:t>Tabell Fordeling av forsknings</w:t>
      </w:r>
      <w:r w:rsidR="00ED5205">
        <w:rPr>
          <w:rFonts w:eastAsia="Calibri" w:cstheme="minorHAnsi"/>
          <w:b/>
          <w:bCs/>
          <w:sz w:val="24"/>
          <w:szCs w:val="24"/>
        </w:rPr>
        <w:t>- og student</w:t>
      </w:r>
      <w:r w:rsidRPr="00592392">
        <w:rPr>
          <w:rFonts w:eastAsia="Calibri" w:cstheme="minorHAnsi"/>
          <w:b/>
          <w:bCs/>
          <w:sz w:val="24"/>
          <w:szCs w:val="24"/>
        </w:rPr>
        <w:t>prosjekter på institutt</w:t>
      </w:r>
      <w:r>
        <w:rPr>
          <w:rFonts w:eastAsia="Calibri" w:cstheme="minorHAnsi"/>
          <w:b/>
          <w:bCs/>
          <w:sz w:val="24"/>
          <w:szCs w:val="24"/>
        </w:rPr>
        <w:t xml:space="preserve">. </w:t>
      </w:r>
      <w:r w:rsidRPr="002D4376">
        <w:rPr>
          <w:rFonts w:eastAsia="Calibri" w:cstheme="minorHAnsi"/>
          <w:i/>
          <w:iCs/>
          <w:sz w:val="24"/>
          <w:szCs w:val="24"/>
          <w:highlight w:val="yellow"/>
        </w:rPr>
        <w:t>Skriv inn antall</w:t>
      </w:r>
      <w:r>
        <w:rPr>
          <w:rFonts w:eastAsia="Calibri" w:cstheme="minorHAnsi"/>
          <w:i/>
          <w:iCs/>
          <w:sz w:val="24"/>
          <w:szCs w:val="24"/>
          <w:highlight w:val="yellow"/>
        </w:rPr>
        <w:t xml:space="preserve"> forsknings</w:t>
      </w:r>
      <w:r w:rsidR="00ED5205">
        <w:rPr>
          <w:rFonts w:eastAsia="Calibri" w:cstheme="minorHAnsi"/>
          <w:i/>
          <w:iCs/>
          <w:sz w:val="24"/>
          <w:szCs w:val="24"/>
          <w:highlight w:val="yellow"/>
        </w:rPr>
        <w:t>- og student</w:t>
      </w:r>
      <w:r>
        <w:rPr>
          <w:rFonts w:eastAsia="Calibri" w:cstheme="minorHAnsi"/>
          <w:i/>
          <w:iCs/>
          <w:sz w:val="24"/>
          <w:szCs w:val="24"/>
          <w:highlight w:val="yellow"/>
        </w:rPr>
        <w:t>prosjekter som har blitt sjekket og antall av dem som inneholder sensitive personopplysninger osv</w:t>
      </w:r>
      <w:r w:rsidRPr="002D4376">
        <w:rPr>
          <w:rFonts w:eastAsia="Calibri" w:cstheme="minorHAnsi"/>
          <w:i/>
          <w:iCs/>
          <w:sz w:val="24"/>
          <w:szCs w:val="24"/>
          <w:highlight w:val="yellow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6"/>
        <w:gridCol w:w="971"/>
        <w:gridCol w:w="1160"/>
        <w:gridCol w:w="971"/>
        <w:gridCol w:w="1160"/>
      </w:tblGrid>
      <w:tr w:rsidR="001964E5" w:rsidRPr="00592392" w14:paraId="14C10911" w14:textId="77777777" w:rsidTr="00E86863">
        <w:trPr>
          <w:trHeight w:val="269"/>
        </w:trPr>
        <w:tc>
          <w:tcPr>
            <w:tcW w:w="0" w:type="auto"/>
          </w:tcPr>
          <w:p w14:paraId="29429159" w14:textId="77777777" w:rsidR="001964E5" w:rsidRPr="00592392" w:rsidRDefault="001964E5" w:rsidP="00E8686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9CECC62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I</w:t>
            </w:r>
            <w:r>
              <w:rPr>
                <w:rFonts w:eastAsia="Calibri" w:cstheme="minorHAnsi"/>
                <w:sz w:val="24"/>
                <w:szCs w:val="24"/>
              </w:rPr>
              <w:t>nstitutt x</w:t>
            </w:r>
          </w:p>
        </w:tc>
        <w:tc>
          <w:tcPr>
            <w:tcW w:w="0" w:type="auto"/>
            <w:gridSpan w:val="2"/>
          </w:tcPr>
          <w:p w14:paraId="0D83CFA1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I</w:t>
            </w:r>
            <w:r>
              <w:rPr>
                <w:rFonts w:eastAsia="Calibri" w:cstheme="minorHAnsi"/>
                <w:sz w:val="24"/>
                <w:szCs w:val="24"/>
              </w:rPr>
              <w:t>nstitutt x</w:t>
            </w:r>
          </w:p>
        </w:tc>
      </w:tr>
      <w:tr w:rsidR="001964E5" w:rsidRPr="00592392" w14:paraId="70ED6AD7" w14:textId="77777777" w:rsidTr="00E86863">
        <w:trPr>
          <w:trHeight w:val="269"/>
        </w:trPr>
        <w:tc>
          <w:tcPr>
            <w:tcW w:w="0" w:type="auto"/>
          </w:tcPr>
          <w:p w14:paraId="4C857FC8" w14:textId="77777777" w:rsidR="001964E5" w:rsidRPr="00592392" w:rsidRDefault="001964E5" w:rsidP="00E8686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883F4BF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Student</w:t>
            </w:r>
          </w:p>
        </w:tc>
        <w:tc>
          <w:tcPr>
            <w:tcW w:w="0" w:type="auto"/>
          </w:tcPr>
          <w:p w14:paraId="39511C1A" w14:textId="77777777" w:rsidR="001964E5" w:rsidRPr="00592392" w:rsidRDefault="001964E5" w:rsidP="00E86863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Forskning</w:t>
            </w:r>
          </w:p>
        </w:tc>
        <w:tc>
          <w:tcPr>
            <w:tcW w:w="0" w:type="auto"/>
          </w:tcPr>
          <w:p w14:paraId="77AFEDAE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Student</w:t>
            </w:r>
          </w:p>
        </w:tc>
        <w:tc>
          <w:tcPr>
            <w:tcW w:w="0" w:type="auto"/>
          </w:tcPr>
          <w:p w14:paraId="333E1D0E" w14:textId="77777777" w:rsidR="001964E5" w:rsidRPr="00592392" w:rsidRDefault="001964E5" w:rsidP="00E86863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Forskning</w:t>
            </w:r>
          </w:p>
        </w:tc>
      </w:tr>
      <w:tr w:rsidR="001964E5" w:rsidRPr="00592392" w14:paraId="549C3DE9" w14:textId="77777777" w:rsidTr="00E86863">
        <w:trPr>
          <w:trHeight w:val="269"/>
        </w:trPr>
        <w:tc>
          <w:tcPr>
            <w:tcW w:w="0" w:type="auto"/>
          </w:tcPr>
          <w:p w14:paraId="5F28A241" w14:textId="77777777" w:rsidR="001964E5" w:rsidRPr="00592392" w:rsidRDefault="001964E5" w:rsidP="00E8686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Antall som har blitt sjekket</w:t>
            </w:r>
          </w:p>
        </w:tc>
        <w:tc>
          <w:tcPr>
            <w:tcW w:w="0" w:type="auto"/>
          </w:tcPr>
          <w:p w14:paraId="34E58409" w14:textId="77777777" w:rsidR="001964E5" w:rsidRPr="00592392" w:rsidRDefault="001964E5" w:rsidP="00E8686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40720BD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9239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07FD9D7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3D4C527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92392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</w:tc>
      </w:tr>
      <w:tr w:rsidR="0076325A" w:rsidRPr="00592392" w14:paraId="4D6EC517" w14:textId="77777777" w:rsidTr="00E86863">
        <w:trPr>
          <w:trHeight w:val="269"/>
        </w:trPr>
        <w:tc>
          <w:tcPr>
            <w:tcW w:w="0" w:type="auto"/>
          </w:tcPr>
          <w:p w14:paraId="0FF818D8" w14:textId="48504F1D" w:rsidR="0076325A" w:rsidRDefault="0076325A" w:rsidP="00E8686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Antall prosjekter </w:t>
            </w:r>
            <w:r w:rsidR="00686A40">
              <w:rPr>
                <w:rFonts w:eastAsia="Calibri" w:cstheme="minorHAnsi"/>
                <w:sz w:val="24"/>
                <w:szCs w:val="24"/>
              </w:rPr>
              <w:t>som er aktive</w:t>
            </w:r>
          </w:p>
        </w:tc>
        <w:tc>
          <w:tcPr>
            <w:tcW w:w="0" w:type="auto"/>
          </w:tcPr>
          <w:p w14:paraId="3BDDDBC7" w14:textId="77777777" w:rsidR="0076325A" w:rsidRPr="00592392" w:rsidRDefault="0076325A" w:rsidP="00E8686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9453BCE" w14:textId="77777777" w:rsidR="0076325A" w:rsidRPr="00592392" w:rsidRDefault="0076325A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01437DD" w14:textId="77777777" w:rsidR="0076325A" w:rsidRPr="00592392" w:rsidRDefault="0076325A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2AFCD96" w14:textId="77777777" w:rsidR="0076325A" w:rsidRPr="00592392" w:rsidRDefault="0076325A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4E5" w:rsidRPr="00592392" w14:paraId="612C259F" w14:textId="77777777" w:rsidTr="00E86863">
        <w:trPr>
          <w:trHeight w:val="269"/>
        </w:trPr>
        <w:tc>
          <w:tcPr>
            <w:tcW w:w="0" w:type="auto"/>
          </w:tcPr>
          <w:p w14:paraId="090009A9" w14:textId="77777777" w:rsidR="001964E5" w:rsidRDefault="001964E5" w:rsidP="00E8686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Sensitive personopplysninger</w:t>
            </w:r>
          </w:p>
        </w:tc>
        <w:tc>
          <w:tcPr>
            <w:tcW w:w="0" w:type="auto"/>
          </w:tcPr>
          <w:p w14:paraId="617F4F17" w14:textId="77777777" w:rsidR="001964E5" w:rsidRPr="00592392" w:rsidRDefault="001964E5" w:rsidP="00E8686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A161F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FF8B43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B8E67AD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14CA8" w:rsidRPr="00592392" w14:paraId="23283EA2" w14:textId="77777777" w:rsidTr="00E86863">
        <w:trPr>
          <w:trHeight w:val="269"/>
        </w:trPr>
        <w:tc>
          <w:tcPr>
            <w:tcW w:w="0" w:type="auto"/>
          </w:tcPr>
          <w:p w14:paraId="2F06387D" w14:textId="53B6A231" w:rsidR="00F14CA8" w:rsidRDefault="00F14CA8" w:rsidP="00E8686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Risikovurdering</w:t>
            </w:r>
          </w:p>
        </w:tc>
        <w:tc>
          <w:tcPr>
            <w:tcW w:w="0" w:type="auto"/>
          </w:tcPr>
          <w:p w14:paraId="1CB1EC6D" w14:textId="77777777" w:rsidR="00F14CA8" w:rsidRPr="00592392" w:rsidRDefault="00F14CA8" w:rsidP="00E8686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0C7E357" w14:textId="77777777" w:rsidR="00F14CA8" w:rsidRPr="00592392" w:rsidRDefault="00F14CA8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698754" w14:textId="77777777" w:rsidR="00F14CA8" w:rsidRPr="00592392" w:rsidRDefault="00F14CA8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E796BC5" w14:textId="77777777" w:rsidR="00F14CA8" w:rsidRPr="00592392" w:rsidRDefault="00F14CA8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4E5" w:rsidRPr="00592392" w14:paraId="39E60991" w14:textId="77777777" w:rsidTr="00E86863">
        <w:trPr>
          <w:trHeight w:val="269"/>
        </w:trPr>
        <w:tc>
          <w:tcPr>
            <w:tcW w:w="0" w:type="auto"/>
          </w:tcPr>
          <w:p w14:paraId="75AC336E" w14:textId="2EBDEF7B" w:rsidR="001964E5" w:rsidRPr="00592392" w:rsidRDefault="00F14CA8" w:rsidP="00E8686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DPIA</w:t>
            </w:r>
          </w:p>
        </w:tc>
        <w:tc>
          <w:tcPr>
            <w:tcW w:w="0" w:type="auto"/>
          </w:tcPr>
          <w:p w14:paraId="6A3DE7AA" w14:textId="77777777" w:rsidR="001964E5" w:rsidRPr="00592392" w:rsidRDefault="001964E5" w:rsidP="00E86863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D4364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9239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03F3CFB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5132102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9239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1964E5" w:rsidRPr="00592392" w14:paraId="0166DBD0" w14:textId="77777777" w:rsidTr="00E86863">
        <w:trPr>
          <w:trHeight w:val="269"/>
        </w:trPr>
        <w:tc>
          <w:tcPr>
            <w:tcW w:w="0" w:type="auto"/>
          </w:tcPr>
          <w:p w14:paraId="4909D039" w14:textId="7B53ED9D" w:rsidR="001964E5" w:rsidRPr="00592392" w:rsidRDefault="00F14CA8" w:rsidP="00E8686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Endringsmeldinger</w:t>
            </w:r>
          </w:p>
        </w:tc>
        <w:tc>
          <w:tcPr>
            <w:tcW w:w="0" w:type="auto"/>
          </w:tcPr>
          <w:p w14:paraId="1885FEAA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7877F12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9239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422C209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AADB5" w14:textId="77777777" w:rsidR="001964E5" w:rsidRPr="00592392" w:rsidRDefault="001964E5" w:rsidP="00E8686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9239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</w:tbl>
    <w:p w14:paraId="4155E158" w14:textId="77777777" w:rsidR="001964E5" w:rsidRDefault="001964E5" w:rsidP="00B524F8">
      <w:pPr>
        <w:rPr>
          <w:rStyle w:val="Sterk"/>
          <w:sz w:val="32"/>
          <w:szCs w:val="32"/>
        </w:rPr>
      </w:pPr>
    </w:p>
    <w:p w14:paraId="29DF552A" w14:textId="30B5EB61" w:rsidR="00B524F8" w:rsidRDefault="00A92D8E" w:rsidP="00B524F8">
      <w:pPr>
        <w:rPr>
          <w:rStyle w:val="Sterk"/>
          <w:sz w:val="32"/>
          <w:szCs w:val="32"/>
        </w:rPr>
      </w:pPr>
      <w:r w:rsidRPr="006D38C0">
        <w:rPr>
          <w:rStyle w:val="Sterk"/>
          <w:sz w:val="32"/>
          <w:szCs w:val="32"/>
        </w:rPr>
        <w:t>Sjekkliste</w:t>
      </w:r>
      <w:r w:rsidR="006D38C0" w:rsidRPr="006D38C0">
        <w:rPr>
          <w:rStyle w:val="Sterk"/>
          <w:sz w:val="32"/>
          <w:szCs w:val="32"/>
        </w:rPr>
        <w:t>: Sett opp en kolonne for hvert institutt</w:t>
      </w:r>
    </w:p>
    <w:p w14:paraId="4E13BDBB" w14:textId="03A637D0" w:rsidR="00686A40" w:rsidRPr="00730422" w:rsidRDefault="00686A40" w:rsidP="00B524F8">
      <w:pPr>
        <w:rPr>
          <w:rStyle w:val="Sterk"/>
          <w:b w:val="0"/>
          <w:bCs w:val="0"/>
          <w:i/>
          <w:iCs/>
          <w:sz w:val="24"/>
          <w:szCs w:val="24"/>
        </w:rPr>
      </w:pPr>
      <w:r w:rsidRPr="00730422">
        <w:rPr>
          <w:rStyle w:val="Sterk"/>
          <w:i/>
          <w:iCs/>
          <w:sz w:val="24"/>
          <w:szCs w:val="24"/>
          <w:highlight w:val="yellow"/>
        </w:rPr>
        <w:t xml:space="preserve">Svar i </w:t>
      </w:r>
      <w:r w:rsidRPr="00965659">
        <w:rPr>
          <w:rStyle w:val="Sterk"/>
          <w:i/>
          <w:iCs/>
          <w:sz w:val="24"/>
          <w:szCs w:val="24"/>
          <w:highlight w:val="yellow"/>
        </w:rPr>
        <w:t>prosent</w:t>
      </w:r>
      <w:r w:rsidR="00116473" w:rsidRPr="00965659">
        <w:rPr>
          <w:rStyle w:val="Sterk"/>
          <w:i/>
          <w:iCs/>
          <w:sz w:val="24"/>
          <w:szCs w:val="24"/>
          <w:highlight w:val="yellow"/>
        </w:rPr>
        <w:t xml:space="preserve"> i tabellen.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4"/>
        <w:gridCol w:w="1026"/>
        <w:gridCol w:w="1026"/>
        <w:gridCol w:w="1026"/>
        <w:gridCol w:w="1026"/>
        <w:gridCol w:w="1026"/>
        <w:gridCol w:w="1739"/>
      </w:tblGrid>
      <w:tr w:rsidR="00980B4D" w:rsidRPr="006D0AA3" w14:paraId="1BD92A3E" w14:textId="77777777" w:rsidTr="00012532">
        <w:tc>
          <w:tcPr>
            <w:tcW w:w="2434" w:type="dxa"/>
            <w:shd w:val="clear" w:color="auto" w:fill="00B0F0"/>
          </w:tcPr>
          <w:p w14:paraId="77D2E3DA" w14:textId="3FB9ABF8" w:rsidR="00755676" w:rsidRPr="006D38C0" w:rsidRDefault="00755676" w:rsidP="005A339E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00B0F0"/>
          </w:tcPr>
          <w:p w14:paraId="707C19DA" w14:textId="327D9210" w:rsidR="00755676" w:rsidRPr="004E3FF2" w:rsidRDefault="00755676" w:rsidP="005A339E">
            <w:pPr>
              <w:rPr>
                <w:rStyle w:val="Sterk"/>
                <w:sz w:val="24"/>
                <w:szCs w:val="24"/>
              </w:rPr>
            </w:pPr>
            <w:r w:rsidRPr="004E3FF2">
              <w:rPr>
                <w:rStyle w:val="Sterk"/>
                <w:sz w:val="24"/>
                <w:szCs w:val="24"/>
              </w:rPr>
              <w:t>In</w:t>
            </w:r>
            <w:r>
              <w:rPr>
                <w:rStyle w:val="Sterk"/>
                <w:sz w:val="24"/>
                <w:szCs w:val="24"/>
              </w:rPr>
              <w:t>stitutt</w:t>
            </w:r>
            <w:r w:rsidRPr="004E3FF2">
              <w:rPr>
                <w:rStyle w:val="Sterk"/>
                <w:sz w:val="24"/>
                <w:szCs w:val="24"/>
              </w:rPr>
              <w:t xml:space="preserve"> X</w:t>
            </w:r>
          </w:p>
        </w:tc>
        <w:tc>
          <w:tcPr>
            <w:tcW w:w="1026" w:type="dxa"/>
            <w:shd w:val="clear" w:color="auto" w:fill="00B0F0"/>
          </w:tcPr>
          <w:p w14:paraId="63F8C38B" w14:textId="4067BD79" w:rsidR="00755676" w:rsidRPr="004E3FF2" w:rsidRDefault="00755676" w:rsidP="005A339E">
            <w:pPr>
              <w:rPr>
                <w:rStyle w:val="Sterk"/>
                <w:sz w:val="24"/>
                <w:szCs w:val="24"/>
              </w:rPr>
            </w:pPr>
            <w:r w:rsidRPr="004E3FF2">
              <w:rPr>
                <w:rStyle w:val="Sterk"/>
                <w:sz w:val="24"/>
                <w:szCs w:val="24"/>
              </w:rPr>
              <w:t>Institutt X</w:t>
            </w:r>
          </w:p>
        </w:tc>
        <w:tc>
          <w:tcPr>
            <w:tcW w:w="1026" w:type="dxa"/>
            <w:shd w:val="clear" w:color="auto" w:fill="00B0F0"/>
          </w:tcPr>
          <w:p w14:paraId="1644F1F5" w14:textId="75A6F365" w:rsidR="00755676" w:rsidRPr="004E3FF2" w:rsidRDefault="00755676" w:rsidP="005A339E">
            <w:pPr>
              <w:rPr>
                <w:rStyle w:val="Sterk"/>
                <w:sz w:val="24"/>
                <w:szCs w:val="24"/>
                <w:lang w:val="nn-NO"/>
              </w:rPr>
            </w:pPr>
            <w:r w:rsidRPr="004E3FF2">
              <w:rPr>
                <w:rStyle w:val="Sterk"/>
                <w:sz w:val="24"/>
                <w:szCs w:val="24"/>
                <w:lang w:val="nn-NO"/>
              </w:rPr>
              <w:t>Institutt x</w:t>
            </w:r>
          </w:p>
        </w:tc>
        <w:tc>
          <w:tcPr>
            <w:tcW w:w="1026" w:type="dxa"/>
            <w:shd w:val="clear" w:color="auto" w:fill="00B0F0"/>
          </w:tcPr>
          <w:p w14:paraId="5207A743" w14:textId="2B1AE53D" w:rsidR="00755676" w:rsidRPr="004E3FF2" w:rsidRDefault="00755676" w:rsidP="005A339E">
            <w:pPr>
              <w:rPr>
                <w:rStyle w:val="Sterk"/>
                <w:sz w:val="24"/>
                <w:szCs w:val="24"/>
                <w:lang w:val="nn-NO"/>
              </w:rPr>
            </w:pPr>
            <w:r w:rsidRPr="004E3FF2">
              <w:rPr>
                <w:rStyle w:val="Sterk"/>
                <w:sz w:val="24"/>
                <w:szCs w:val="24"/>
                <w:lang w:val="nn-NO"/>
              </w:rPr>
              <w:t>Institutt X</w:t>
            </w:r>
          </w:p>
        </w:tc>
        <w:tc>
          <w:tcPr>
            <w:tcW w:w="1026" w:type="dxa"/>
            <w:shd w:val="clear" w:color="auto" w:fill="00B0F0"/>
          </w:tcPr>
          <w:p w14:paraId="771B7B33" w14:textId="197CD762" w:rsidR="00755676" w:rsidRPr="004E3FF2" w:rsidRDefault="00755676" w:rsidP="005A339E">
            <w:pPr>
              <w:rPr>
                <w:rStyle w:val="Sterk"/>
                <w:sz w:val="24"/>
                <w:szCs w:val="24"/>
                <w:lang w:val="nn-NO"/>
              </w:rPr>
            </w:pPr>
            <w:r w:rsidRPr="004E3FF2">
              <w:rPr>
                <w:rStyle w:val="Sterk"/>
                <w:sz w:val="24"/>
                <w:szCs w:val="24"/>
                <w:lang w:val="nn-NO"/>
              </w:rPr>
              <w:t>Institutt X</w:t>
            </w:r>
          </w:p>
        </w:tc>
        <w:tc>
          <w:tcPr>
            <w:tcW w:w="1739" w:type="dxa"/>
            <w:shd w:val="clear" w:color="auto" w:fill="00B0F0"/>
          </w:tcPr>
          <w:p w14:paraId="5972955E" w14:textId="30DE72AD" w:rsidR="00755676" w:rsidRPr="004E3FF2" w:rsidRDefault="00755676" w:rsidP="005A339E">
            <w:pPr>
              <w:rPr>
                <w:rStyle w:val="Sterk"/>
                <w:sz w:val="24"/>
                <w:szCs w:val="24"/>
                <w:lang w:val="nn-NO"/>
              </w:rPr>
            </w:pPr>
            <w:r w:rsidRPr="004E3FF2">
              <w:rPr>
                <w:rStyle w:val="Sterk"/>
                <w:sz w:val="24"/>
                <w:szCs w:val="24"/>
                <w:lang w:val="nn-NO"/>
              </w:rPr>
              <w:t>Resultat for fakultet/senter</w:t>
            </w:r>
          </w:p>
        </w:tc>
      </w:tr>
      <w:tr w:rsidR="00980B4D" w:rsidRPr="006D0AA3" w14:paraId="7F60F6FB" w14:textId="77777777" w:rsidTr="00012532">
        <w:tc>
          <w:tcPr>
            <w:tcW w:w="2434" w:type="dxa"/>
          </w:tcPr>
          <w:p w14:paraId="028CE304" w14:textId="52E6B146" w:rsidR="00755676" w:rsidRPr="00FC0DAF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  <w:p w14:paraId="72A492D7" w14:textId="476C4A8F" w:rsidR="00755676" w:rsidRPr="006B3657" w:rsidRDefault="00755676" w:rsidP="00FC0DAF">
            <w:pPr>
              <w:rPr>
                <w:rStyle w:val="Sterk"/>
                <w:rFonts w:ascii="Calibri" w:eastAsia="Calibri" w:hAnsi="Calibri" w:cs="Arial"/>
                <w:b w:val="0"/>
                <w:bCs w:val="0"/>
                <w:i/>
                <w:iCs/>
                <w:sz w:val="24"/>
                <w:szCs w:val="24"/>
              </w:rPr>
            </w:pPr>
            <w:r w:rsidRPr="004E3FF2">
              <w:rPr>
                <w:rStyle w:val="Sterk"/>
                <w:sz w:val="24"/>
                <w:szCs w:val="24"/>
              </w:rPr>
              <w:t>Er samtykke innhentet?</w:t>
            </w:r>
            <w:r w:rsidR="006B3657">
              <w:rPr>
                <w:rStyle w:val="Sterk"/>
                <w:sz w:val="24"/>
                <w:szCs w:val="24"/>
              </w:rPr>
              <w:t xml:space="preserve"> </w:t>
            </w:r>
          </w:p>
          <w:p w14:paraId="75363FFF" w14:textId="4E8C3C54" w:rsidR="00755676" w:rsidRPr="006D0AA3" w:rsidRDefault="00755676" w:rsidP="00542517">
            <w:pPr>
              <w:rPr>
                <w:rFonts w:ascii="Calibri" w:eastAsia="Calibri" w:hAnsi="Calibri" w:cs="Arial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42423B57" w14:textId="10727FBF" w:rsidR="00755676" w:rsidRPr="00406CC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1EB627C" w14:textId="22F49857" w:rsidR="00755676" w:rsidRPr="00DF22E9" w:rsidRDefault="00755676" w:rsidP="0DA2296A">
            <w:pPr>
              <w:rPr>
                <w:rFonts w:eastAsia="Times New Roman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1BD2821D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371AEB6E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2FCE80D4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739" w:type="dxa"/>
          </w:tcPr>
          <w:p w14:paraId="3E2DD569" w14:textId="02B562D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980B4D" w:rsidRPr="006D0AA3" w14:paraId="29A7AEC1" w14:textId="77777777" w:rsidTr="00012532">
        <w:tc>
          <w:tcPr>
            <w:tcW w:w="2434" w:type="dxa"/>
          </w:tcPr>
          <w:p w14:paraId="59383023" w14:textId="66CFA7FC" w:rsidR="00755676" w:rsidRPr="00313CCE" w:rsidRDefault="00755676" w:rsidP="758C9060">
            <w:pPr>
              <w:rPr>
                <w:rStyle w:val="Sterk"/>
                <w:rFonts w:ascii="Calibri" w:eastAsia="Calibri" w:hAnsi="Calibri" w:cs="Arial"/>
                <w:b w:val="0"/>
                <w:bCs w:val="0"/>
                <w:i/>
                <w:iCs/>
                <w:sz w:val="24"/>
                <w:szCs w:val="24"/>
              </w:rPr>
            </w:pPr>
            <w:r w:rsidRPr="004E3FF2">
              <w:rPr>
                <w:rStyle w:val="Sterk"/>
                <w:sz w:val="24"/>
                <w:szCs w:val="24"/>
              </w:rPr>
              <w:t>Er det gitt informasjon til de registrerte?</w:t>
            </w:r>
            <w:r w:rsidR="00313CCE">
              <w:rPr>
                <w:rStyle w:val="Sterk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5B9B8C39" w14:textId="77777777" w:rsidR="00755676" w:rsidRPr="00406CC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95F5AEB" w14:textId="77777777" w:rsidR="00755676" w:rsidRPr="00DF22E9" w:rsidRDefault="00755676" w:rsidP="0DA2296A">
            <w:pPr>
              <w:rPr>
                <w:rFonts w:eastAsia="Times New Roman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5A2FDF02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798B3075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6BCEE573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739" w:type="dxa"/>
          </w:tcPr>
          <w:p w14:paraId="2C53E5E8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980B4D" w:rsidRPr="006D0AA3" w14:paraId="1FBE1ECB" w14:textId="77777777" w:rsidTr="00012532">
        <w:tc>
          <w:tcPr>
            <w:tcW w:w="2434" w:type="dxa"/>
          </w:tcPr>
          <w:p w14:paraId="0B387DC8" w14:textId="738735A6" w:rsidR="00317C81" w:rsidRPr="004E3FF2" w:rsidRDefault="00980B4D" w:rsidP="758C9060">
            <w:pPr>
              <w:rPr>
                <w:rStyle w:val="Sterk"/>
                <w:sz w:val="24"/>
                <w:szCs w:val="24"/>
              </w:rPr>
            </w:pPr>
            <w:r>
              <w:rPr>
                <w:rStyle w:val="Sterk"/>
                <w:sz w:val="24"/>
                <w:szCs w:val="24"/>
              </w:rPr>
              <w:t xml:space="preserve">Er </w:t>
            </w:r>
            <w:r w:rsidR="008638DE">
              <w:rPr>
                <w:rStyle w:val="Sterk"/>
                <w:sz w:val="24"/>
                <w:szCs w:val="24"/>
              </w:rPr>
              <w:t>REK</w:t>
            </w:r>
            <w:r>
              <w:rPr>
                <w:rStyle w:val="Sterk"/>
                <w:sz w:val="24"/>
                <w:szCs w:val="24"/>
              </w:rPr>
              <w:t xml:space="preserve"> -prosjekter registrert i </w:t>
            </w:r>
            <w:r w:rsidR="00D36BB3">
              <w:rPr>
                <w:rStyle w:val="Sterk"/>
                <w:sz w:val="24"/>
                <w:szCs w:val="24"/>
              </w:rPr>
              <w:t>Forskningsdatabasen?</w:t>
            </w:r>
          </w:p>
        </w:tc>
        <w:tc>
          <w:tcPr>
            <w:tcW w:w="1026" w:type="dxa"/>
          </w:tcPr>
          <w:p w14:paraId="113E27A4" w14:textId="77777777" w:rsidR="00317C81" w:rsidRPr="00406CCB" w:rsidRDefault="00317C81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8838B15" w14:textId="77777777" w:rsidR="00317C81" w:rsidRPr="00DF22E9" w:rsidRDefault="00317C81" w:rsidP="0DA2296A">
            <w:pPr>
              <w:rPr>
                <w:rFonts w:eastAsia="Times New Roman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097B6991" w14:textId="77777777" w:rsidR="00317C81" w:rsidRPr="006D0AA3" w:rsidRDefault="00317C81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5E8D9759" w14:textId="77777777" w:rsidR="00317C81" w:rsidRPr="006D0AA3" w:rsidRDefault="00317C81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78F40998" w14:textId="77777777" w:rsidR="00317C81" w:rsidRPr="006D0AA3" w:rsidRDefault="00317C81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739" w:type="dxa"/>
          </w:tcPr>
          <w:p w14:paraId="45210B5F" w14:textId="77777777" w:rsidR="00317C81" w:rsidRPr="006D0AA3" w:rsidRDefault="00317C81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980B4D" w:rsidRPr="006D0AA3" w14:paraId="0DC884C5" w14:textId="77777777" w:rsidTr="00012532">
        <w:tc>
          <w:tcPr>
            <w:tcW w:w="2434" w:type="dxa"/>
          </w:tcPr>
          <w:p w14:paraId="7E93A272" w14:textId="0116136B" w:rsidR="00755676" w:rsidRPr="00053FA1" w:rsidRDefault="00755676" w:rsidP="00400F35">
            <w:pPr>
              <w:rPr>
                <w:rStyle w:val="Sterk"/>
                <w:b w:val="0"/>
                <w:bCs w:val="0"/>
                <w:sz w:val="24"/>
                <w:szCs w:val="24"/>
              </w:rPr>
            </w:pP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>B</w:t>
            </w:r>
            <w:r w:rsidRPr="00FC0DAF">
              <w:rPr>
                <w:rStyle w:val="Sterk"/>
                <w:rFonts w:ascii="Calibri" w:eastAsia="Calibri" w:hAnsi="Calibri" w:cs="Arial"/>
                <w:sz w:val="24"/>
                <w:szCs w:val="24"/>
              </w:rPr>
              <w:t>rukes godkjente elektroniske systemer for behandlingen</w:t>
            </w: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>.</w:t>
            </w:r>
            <w:r w:rsidR="00313CCE"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00CBF0BF" w14:textId="77777777" w:rsidR="00755676" w:rsidRPr="00406CC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ADF7048" w14:textId="77777777" w:rsidR="00755676" w:rsidRPr="00DF22E9" w:rsidRDefault="00755676" w:rsidP="0DA2296A">
            <w:pPr>
              <w:rPr>
                <w:rFonts w:eastAsia="Times New Roman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58E34A08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229BEC03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52B9FBD1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739" w:type="dxa"/>
          </w:tcPr>
          <w:p w14:paraId="0FECE2E1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980B4D" w:rsidRPr="006D0AA3" w14:paraId="3706E6ED" w14:textId="77777777" w:rsidTr="00012532">
        <w:tc>
          <w:tcPr>
            <w:tcW w:w="2434" w:type="dxa"/>
          </w:tcPr>
          <w:p w14:paraId="452EB9CA" w14:textId="3848A4AD" w:rsidR="00755676" w:rsidRPr="004E3FF2" w:rsidRDefault="00755676" w:rsidP="758C9060">
            <w:pPr>
              <w:rPr>
                <w:rStyle w:val="Sterk"/>
                <w:sz w:val="24"/>
                <w:szCs w:val="24"/>
              </w:rPr>
            </w:pPr>
            <w:r w:rsidRPr="004E3FF2">
              <w:rPr>
                <w:rStyle w:val="Sterk"/>
                <w:sz w:val="24"/>
                <w:szCs w:val="24"/>
              </w:rPr>
              <w:t>Er det gjort en risikovurdering?</w:t>
            </w:r>
          </w:p>
        </w:tc>
        <w:tc>
          <w:tcPr>
            <w:tcW w:w="1026" w:type="dxa"/>
          </w:tcPr>
          <w:p w14:paraId="2C9A507A" w14:textId="77777777" w:rsidR="00755676" w:rsidRPr="00406CC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70E26D9" w14:textId="77777777" w:rsidR="00755676" w:rsidRPr="00DF22E9" w:rsidRDefault="00755676" w:rsidP="0DA2296A">
            <w:pPr>
              <w:rPr>
                <w:rFonts w:eastAsia="Times New Roman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34F51418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3910BE93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</w:tcPr>
          <w:p w14:paraId="526BEFC8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739" w:type="dxa"/>
          </w:tcPr>
          <w:p w14:paraId="0EE30A18" w14:textId="77777777" w:rsidR="00755676" w:rsidRPr="006D0AA3" w:rsidRDefault="00755676" w:rsidP="0DA2296A">
            <w:pPr>
              <w:rPr>
                <w:rFonts w:eastAsia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980B4D" w14:paraId="4F3A6709" w14:textId="77777777" w:rsidTr="00012532">
        <w:tc>
          <w:tcPr>
            <w:tcW w:w="2434" w:type="dxa"/>
            <w:vAlign w:val="center"/>
          </w:tcPr>
          <w:p w14:paraId="5F26FA81" w14:textId="204E750C" w:rsidR="00755676" w:rsidRPr="00DF22E9" w:rsidRDefault="00755676" w:rsidP="00400F35">
            <w:pPr>
              <w:rPr>
                <w:rStyle w:val="Sterk"/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>Er</w:t>
            </w:r>
            <w:r w:rsidRPr="00FC0DAF"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 nødvendige personvernavtaler</w:t>
            </w: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 signert</w:t>
            </w:r>
            <w:r w:rsidR="00CA65E7"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 (roller og ansvar avklart)</w:t>
            </w: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>?</w:t>
            </w:r>
            <w:r w:rsidRPr="006D0AA3">
              <w:rPr>
                <w:rFonts w:eastAsia="Times New Roman" w:cstheme="minorHAnsi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026" w:type="dxa"/>
            <w:vAlign w:val="center"/>
          </w:tcPr>
          <w:p w14:paraId="3E5A50C1" w14:textId="15BA54E6" w:rsidR="00755676" w:rsidRPr="00DF22E9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6679E1A2" w14:textId="70F1D2B9" w:rsidR="00755676" w:rsidRPr="00DF22E9" w:rsidRDefault="00755676" w:rsidP="758C9060">
            <w:pPr>
              <w:spacing w:before="180" w:after="180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77F863B" w14:textId="77777777" w:rsidR="00755676" w:rsidRPr="00313CCE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0FA95AB" w14:textId="77777777" w:rsidR="00755676" w:rsidRPr="00313CCE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CC17781" w14:textId="77777777" w:rsidR="00755676" w:rsidRPr="00313CCE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6CD1FF42" w14:textId="399D56E4" w:rsidR="00755676" w:rsidRPr="00313CCE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  <w:tr w:rsidR="00006515" w14:paraId="03BE0836" w14:textId="77777777" w:rsidTr="00012532">
        <w:tc>
          <w:tcPr>
            <w:tcW w:w="2434" w:type="dxa"/>
            <w:vAlign w:val="center"/>
          </w:tcPr>
          <w:p w14:paraId="5855FB70" w14:textId="2B65EF2E" w:rsidR="00006515" w:rsidRDefault="00450C05" w:rsidP="00400F35">
            <w:pPr>
              <w:rPr>
                <w:rStyle w:val="Sterk"/>
                <w:rFonts w:ascii="Calibri" w:eastAsia="Calibri" w:hAnsi="Calibri" w:cs="Arial"/>
                <w:sz w:val="24"/>
                <w:szCs w:val="24"/>
              </w:rPr>
            </w:pP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>Blir prosjektet truffet av retningslinje for eksportkontroll?</w:t>
            </w:r>
          </w:p>
        </w:tc>
        <w:tc>
          <w:tcPr>
            <w:tcW w:w="1026" w:type="dxa"/>
            <w:vAlign w:val="center"/>
          </w:tcPr>
          <w:p w14:paraId="759BD62B" w14:textId="77777777" w:rsidR="00006515" w:rsidRPr="00DF22E9" w:rsidRDefault="00006515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767431B2" w14:textId="77777777" w:rsidR="00006515" w:rsidRPr="00DF22E9" w:rsidRDefault="00006515" w:rsidP="758C9060">
            <w:pPr>
              <w:spacing w:before="180" w:after="180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2A36017" w14:textId="77777777" w:rsidR="00006515" w:rsidRPr="00313CCE" w:rsidRDefault="00006515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0AA37E2" w14:textId="77777777" w:rsidR="00006515" w:rsidRPr="00313CCE" w:rsidRDefault="00006515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D2EB7AA" w14:textId="77777777" w:rsidR="00006515" w:rsidRPr="00313CCE" w:rsidRDefault="00006515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448B113" w14:textId="77777777" w:rsidR="00006515" w:rsidRPr="00313CCE" w:rsidRDefault="00006515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  <w:tr w:rsidR="00980B4D" w14:paraId="7ACE317D" w14:textId="77777777" w:rsidTr="00012532">
        <w:tc>
          <w:tcPr>
            <w:tcW w:w="2434" w:type="dxa"/>
            <w:vAlign w:val="center"/>
          </w:tcPr>
          <w:p w14:paraId="392AA707" w14:textId="052CCC04" w:rsidR="00755676" w:rsidRDefault="00755676" w:rsidP="00FC0DAF">
            <w:pPr>
              <w:spacing w:before="180" w:after="180"/>
              <w:rPr>
                <w:rStyle w:val="Sterk"/>
                <w:rFonts w:ascii="Calibri" w:eastAsia="Calibri" w:hAnsi="Calibri" w:cs="Arial"/>
                <w:sz w:val="24"/>
                <w:szCs w:val="24"/>
              </w:rPr>
            </w:pP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Er krav i </w:t>
            </w:r>
            <w:r w:rsidR="00F56C3B">
              <w:rPr>
                <w:rStyle w:val="Sterk"/>
                <w:rFonts w:ascii="Calibri" w:eastAsia="Calibri" w:hAnsi="Calibri" w:cs="Arial"/>
                <w:sz w:val="24"/>
                <w:szCs w:val="24"/>
              </w:rPr>
              <w:t>evt. tillatelser fulgt opp?</w:t>
            </w:r>
          </w:p>
        </w:tc>
        <w:tc>
          <w:tcPr>
            <w:tcW w:w="1026" w:type="dxa"/>
            <w:vAlign w:val="center"/>
          </w:tcPr>
          <w:p w14:paraId="34568CAA" w14:textId="77777777" w:rsidR="00755676" w:rsidRPr="00DF22E9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775F166B" w14:textId="77777777" w:rsidR="00755676" w:rsidRPr="00DF22E9" w:rsidRDefault="00755676" w:rsidP="758C9060">
            <w:pPr>
              <w:spacing w:before="180" w:after="180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5EBFDB6" w14:textId="77777777" w:rsidR="00755676" w:rsidRPr="00F56C3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970E5E4" w14:textId="77777777" w:rsidR="00755676" w:rsidRPr="00F56C3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B302D34" w14:textId="77777777" w:rsidR="00755676" w:rsidRPr="00F56C3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2242E169" w14:textId="77777777" w:rsidR="00755676" w:rsidRPr="00F56C3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  <w:tr w:rsidR="00980B4D" w14:paraId="4C5B2247" w14:textId="77777777" w:rsidTr="00012532">
        <w:tc>
          <w:tcPr>
            <w:tcW w:w="2434" w:type="dxa"/>
            <w:vAlign w:val="center"/>
          </w:tcPr>
          <w:p w14:paraId="3C9E6878" w14:textId="50361042" w:rsidR="00F56C3B" w:rsidRDefault="008D70D3" w:rsidP="00FC0DAF">
            <w:pPr>
              <w:spacing w:before="180" w:after="180"/>
              <w:rPr>
                <w:rStyle w:val="Sterk"/>
                <w:rFonts w:ascii="Calibri" w:eastAsia="Calibri" w:hAnsi="Calibri" w:cs="Arial"/>
                <w:sz w:val="24"/>
                <w:szCs w:val="24"/>
              </w:rPr>
            </w:pP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Har det forekommet noen avvik og er disse meldt ledelse og </w:t>
            </w:r>
            <w:hyperlink r:id="rId16" w:history="1">
              <w:r w:rsidR="001E4E63" w:rsidRPr="001D0AF3">
                <w:rPr>
                  <w:rStyle w:val="Hyperkobling"/>
                  <w:rFonts w:ascii="Calibri" w:eastAsia="Calibri" w:hAnsi="Calibri" w:cs="Arial"/>
                  <w:sz w:val="24"/>
                  <w:szCs w:val="24"/>
                </w:rPr>
                <w:t>sikkerhet@oslomet.no</w:t>
              </w:r>
            </w:hyperlink>
            <w:r w:rsidR="001E4E63"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 ?</w:t>
            </w:r>
          </w:p>
        </w:tc>
        <w:tc>
          <w:tcPr>
            <w:tcW w:w="1026" w:type="dxa"/>
            <w:vAlign w:val="center"/>
          </w:tcPr>
          <w:p w14:paraId="241AA261" w14:textId="77777777" w:rsidR="00F56C3B" w:rsidRPr="00DF22E9" w:rsidRDefault="00F56C3B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CD43476" w14:textId="77777777" w:rsidR="00F56C3B" w:rsidRPr="00DF22E9" w:rsidRDefault="00F56C3B" w:rsidP="758C9060">
            <w:pPr>
              <w:spacing w:before="180" w:after="180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3ED68CF" w14:textId="77777777" w:rsidR="00F56C3B" w:rsidRPr="00F56C3B" w:rsidRDefault="00F56C3B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5DAB427" w14:textId="77777777" w:rsidR="00F56C3B" w:rsidRPr="00F56C3B" w:rsidRDefault="00F56C3B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23E05AC" w14:textId="77777777" w:rsidR="00F56C3B" w:rsidRPr="00F56C3B" w:rsidRDefault="00F56C3B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306C7898" w14:textId="77777777" w:rsidR="00F56C3B" w:rsidRPr="00F56C3B" w:rsidRDefault="00F56C3B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  <w:tr w:rsidR="00980B4D" w14:paraId="632E6B2E" w14:textId="77777777" w:rsidTr="00012532">
        <w:tc>
          <w:tcPr>
            <w:tcW w:w="2434" w:type="dxa"/>
            <w:vAlign w:val="center"/>
          </w:tcPr>
          <w:p w14:paraId="0E8F9904" w14:textId="5E250DB3" w:rsidR="00755676" w:rsidRPr="001E4E63" w:rsidRDefault="001E4E63" w:rsidP="0090389A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1E4E63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  <w:t>H</w:t>
            </w:r>
            <w:r w:rsidRPr="001E4E63">
              <w:rPr>
                <w:b/>
                <w:bCs/>
                <w:color w:val="000000" w:themeColor="text1"/>
                <w:sz w:val="24"/>
                <w:szCs w:val="24"/>
                <w:lang w:eastAsia="nb-NO"/>
              </w:rPr>
              <w:t>ar det skjedd noen endringer i prosjekte</w:t>
            </w:r>
            <w:r w:rsidR="00805D11">
              <w:rPr>
                <w:b/>
                <w:bCs/>
                <w:color w:val="000000" w:themeColor="text1"/>
                <w:sz w:val="24"/>
                <w:szCs w:val="24"/>
                <w:lang w:eastAsia="nb-NO"/>
              </w:rPr>
              <w:t>r,</w:t>
            </w:r>
            <w:r w:rsidRPr="001E4E63">
              <w:rPr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og er disse fulgt opp?</w:t>
            </w:r>
          </w:p>
        </w:tc>
        <w:tc>
          <w:tcPr>
            <w:tcW w:w="1026" w:type="dxa"/>
            <w:vAlign w:val="center"/>
          </w:tcPr>
          <w:p w14:paraId="03609D91" w14:textId="61E29352" w:rsidR="00755676" w:rsidRPr="00406CCB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4C75787" w14:textId="551CF022" w:rsidR="00755676" w:rsidRPr="00DF22E9" w:rsidRDefault="00755676" w:rsidP="758C9060">
            <w:pPr>
              <w:spacing w:before="180" w:after="180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B1A5EA3" w14:textId="77777777" w:rsidR="00755676" w:rsidRPr="0040229F" w:rsidRDefault="00755676" w:rsidP="65EF89B3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F3E97C0" w14:textId="77777777" w:rsidR="00755676" w:rsidRPr="0040229F" w:rsidRDefault="00755676" w:rsidP="65EF89B3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EE78921" w14:textId="77777777" w:rsidR="00755676" w:rsidRPr="0040229F" w:rsidRDefault="00755676" w:rsidP="65EF89B3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E75AB03" w14:textId="138950C7" w:rsidR="00755676" w:rsidRPr="0040229F" w:rsidRDefault="00755676" w:rsidP="65EF89B3">
            <w:pPr>
              <w:spacing w:line="259" w:lineRule="auto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  <w:tr w:rsidR="00980B4D" w14:paraId="26FEB30C" w14:textId="77777777" w:rsidTr="00012532">
        <w:tc>
          <w:tcPr>
            <w:tcW w:w="2434" w:type="dxa"/>
            <w:vAlign w:val="center"/>
          </w:tcPr>
          <w:p w14:paraId="06D29C6E" w14:textId="7F35EED8" w:rsidR="00755676" w:rsidRPr="00F933DA" w:rsidRDefault="00376E1E" w:rsidP="001E4E63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F933DA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Er statushenvendelser og avvik registrert i </w:t>
            </w:r>
            <w:r w:rsidR="007856CE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  <w:t>Sikt</w:t>
            </w:r>
            <w:r w:rsidRPr="00F933DA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sitt meldearkiv f</w:t>
            </w:r>
            <w:r w:rsidR="00F933DA" w:rsidRPr="00F933DA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nb-NO"/>
              </w:rPr>
              <w:t>ulgt opp?</w:t>
            </w:r>
          </w:p>
        </w:tc>
        <w:tc>
          <w:tcPr>
            <w:tcW w:w="1026" w:type="dxa"/>
            <w:vAlign w:val="center"/>
          </w:tcPr>
          <w:p w14:paraId="491EC450" w14:textId="1B6EE90F" w:rsidR="00755676" w:rsidRPr="00805D11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5D6A7B46" w14:textId="1B38E017" w:rsidR="00755676" w:rsidRPr="00DF22E9" w:rsidRDefault="00755676" w:rsidP="758C9060">
            <w:pPr>
              <w:spacing w:before="180" w:after="180"/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524EF94" w14:textId="77777777" w:rsidR="00755676" w:rsidRPr="00805D11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FD008BD" w14:textId="77777777" w:rsidR="00755676" w:rsidRPr="00805D11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E1BA940" w14:textId="77777777" w:rsidR="00755676" w:rsidRPr="00805D11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59081AF3" w14:textId="3ADC775C" w:rsidR="00755676" w:rsidRPr="00805D11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  <w:tr w:rsidR="00980B4D" w:rsidRPr="006D0AA3" w14:paraId="7E85AE04" w14:textId="77777777" w:rsidTr="00012532">
        <w:tc>
          <w:tcPr>
            <w:tcW w:w="2434" w:type="dxa"/>
            <w:vAlign w:val="center"/>
          </w:tcPr>
          <w:p w14:paraId="7411CED7" w14:textId="5318D44C" w:rsidR="00755676" w:rsidRPr="0090389A" w:rsidRDefault="00F933DA" w:rsidP="0090389A">
            <w:pPr>
              <w:rPr>
                <w:rStyle w:val="Sterk"/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Slettes/anonymiseres data </w:t>
            </w:r>
            <w:r w:rsidR="00755676" w:rsidRPr="0090389A"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i henhold til </w:t>
            </w:r>
            <w:r w:rsidR="007856CE">
              <w:rPr>
                <w:rStyle w:val="Sterk"/>
                <w:rFonts w:ascii="Calibri" w:eastAsia="Calibri" w:hAnsi="Calibri" w:cs="Arial"/>
                <w:sz w:val="24"/>
                <w:szCs w:val="24"/>
              </w:rPr>
              <w:t>Sikt</w:t>
            </w:r>
            <w:r w:rsidR="00755676" w:rsidRPr="0090389A">
              <w:rPr>
                <w:rStyle w:val="Sterk"/>
                <w:rFonts w:ascii="Calibri" w:eastAsia="Calibri" w:hAnsi="Calibri" w:cs="Arial"/>
                <w:sz w:val="24"/>
                <w:szCs w:val="24"/>
              </w:rPr>
              <w:t xml:space="preserve"> og evt. REK sin vurdering</w:t>
            </w:r>
            <w:r w:rsidR="00755676">
              <w:rPr>
                <w:rStyle w:val="Sterk"/>
                <w:rFonts w:ascii="Calibri" w:eastAsia="Calibri" w:hAnsi="Calibri" w:cs="Arial"/>
                <w:sz w:val="24"/>
                <w:szCs w:val="24"/>
              </w:rPr>
              <w:t>?</w:t>
            </w:r>
          </w:p>
          <w:p w14:paraId="4D60BAE9" w14:textId="01730029" w:rsidR="00755676" w:rsidRPr="00DF22E9" w:rsidRDefault="00755676" w:rsidP="758C9060">
            <w:pPr>
              <w:rPr>
                <w:rFonts w:ascii="Calibri" w:eastAsia="Calibri" w:hAnsi="Calibri" w:cs="Arial"/>
                <w:color w:val="000000" w:themeColor="text1"/>
                <w:sz w:val="16"/>
                <w:szCs w:val="16"/>
                <w:lang w:eastAsia="nb-NO"/>
              </w:rPr>
            </w:pPr>
          </w:p>
        </w:tc>
        <w:tc>
          <w:tcPr>
            <w:tcW w:w="1026" w:type="dxa"/>
            <w:vAlign w:val="center"/>
          </w:tcPr>
          <w:p w14:paraId="048A9111" w14:textId="70D41D73" w:rsidR="00755676" w:rsidRPr="00DF22E9" w:rsidRDefault="00755676" w:rsidP="005A339E">
            <w:pPr>
              <w:rPr>
                <w:rStyle w:val="Sterk"/>
                <w:rFonts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52EBDF9D" w14:textId="3247EB45" w:rsidR="00755676" w:rsidRPr="00DF22E9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AB80E08" w14:textId="77777777" w:rsidR="00755676" w:rsidRPr="006D0AA3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  <w:lang w:val="nn-NO"/>
              </w:rPr>
            </w:pPr>
          </w:p>
        </w:tc>
        <w:tc>
          <w:tcPr>
            <w:tcW w:w="1026" w:type="dxa"/>
          </w:tcPr>
          <w:p w14:paraId="58714343" w14:textId="77777777" w:rsidR="00755676" w:rsidRPr="006D0AA3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  <w:lang w:val="nn-NO"/>
              </w:rPr>
            </w:pPr>
          </w:p>
        </w:tc>
        <w:tc>
          <w:tcPr>
            <w:tcW w:w="1026" w:type="dxa"/>
          </w:tcPr>
          <w:p w14:paraId="06D24727" w14:textId="77777777" w:rsidR="00755676" w:rsidRPr="006D0AA3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  <w:lang w:val="nn-NO"/>
              </w:rPr>
            </w:pPr>
          </w:p>
        </w:tc>
        <w:tc>
          <w:tcPr>
            <w:tcW w:w="1739" w:type="dxa"/>
          </w:tcPr>
          <w:p w14:paraId="3DEE6AD8" w14:textId="3D47E614" w:rsidR="00755676" w:rsidRPr="006D0AA3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  <w:lang w:val="nn-NO"/>
              </w:rPr>
            </w:pPr>
          </w:p>
        </w:tc>
      </w:tr>
      <w:tr w:rsidR="00980B4D" w:rsidRPr="006D0AA3" w14:paraId="13620C41" w14:textId="77777777" w:rsidTr="00012532">
        <w:tc>
          <w:tcPr>
            <w:tcW w:w="2434" w:type="dxa"/>
            <w:vAlign w:val="center"/>
          </w:tcPr>
          <w:p w14:paraId="305A0D76" w14:textId="02D75217" w:rsidR="00755676" w:rsidRPr="00012532" w:rsidRDefault="00521E83" w:rsidP="758C9060">
            <w:pPr>
              <w:rPr>
                <w:rStyle w:val="Sterk"/>
                <w:sz w:val="24"/>
                <w:szCs w:val="24"/>
              </w:rPr>
            </w:pPr>
            <w:r w:rsidRPr="00012532">
              <w:rPr>
                <w:rStyle w:val="Sterk"/>
                <w:sz w:val="24"/>
                <w:szCs w:val="24"/>
              </w:rPr>
              <w:t xml:space="preserve">Arkiveres data etter prosjektslutt i henhold til krav </w:t>
            </w:r>
            <w:r w:rsidR="00012532" w:rsidRPr="00012532">
              <w:rPr>
                <w:rStyle w:val="Sterk"/>
                <w:sz w:val="24"/>
                <w:szCs w:val="24"/>
              </w:rPr>
              <w:t>fra REK eller ekstern som finansierer prosjektet og i så fall hvor?</w:t>
            </w:r>
          </w:p>
        </w:tc>
        <w:tc>
          <w:tcPr>
            <w:tcW w:w="1026" w:type="dxa"/>
            <w:vAlign w:val="center"/>
          </w:tcPr>
          <w:p w14:paraId="539F687F" w14:textId="5E95622E" w:rsidR="00755676" w:rsidRPr="00DF22E9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1C59C41" w14:textId="617A735D" w:rsidR="00755676" w:rsidRPr="00DF22E9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3D8BA58" w14:textId="77777777" w:rsidR="00755676" w:rsidRPr="00B524F8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E7C52AC" w14:textId="77777777" w:rsidR="00755676" w:rsidRPr="00B524F8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A20D3FF" w14:textId="77777777" w:rsidR="00755676" w:rsidRPr="00B524F8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39" w:type="dxa"/>
          </w:tcPr>
          <w:p w14:paraId="35081D8A" w14:textId="5A449999" w:rsidR="00755676" w:rsidRPr="00B524F8" w:rsidRDefault="00755676" w:rsidP="758C9060">
            <w:pPr>
              <w:rPr>
                <w:rStyle w:val="Sterk"/>
                <w:b w:val="0"/>
                <w:bCs w:val="0"/>
                <w:sz w:val="16"/>
                <w:szCs w:val="16"/>
              </w:rPr>
            </w:pPr>
          </w:p>
        </w:tc>
      </w:tr>
    </w:tbl>
    <w:p w14:paraId="6D943890" w14:textId="62F535B4" w:rsidR="758C9060" w:rsidRDefault="758C9060"/>
    <w:p w14:paraId="44FCC9AD" w14:textId="354378E2" w:rsidR="007A5248" w:rsidRPr="00F14CA8" w:rsidRDefault="00EE0275" w:rsidP="00012532">
      <w:pPr>
        <w:rPr>
          <w:rStyle w:val="Sterk"/>
          <w:sz w:val="32"/>
          <w:szCs w:val="32"/>
        </w:rPr>
      </w:pPr>
      <w:r w:rsidRPr="00056927">
        <w:rPr>
          <w:b/>
          <w:bCs/>
          <w:sz w:val="32"/>
          <w:szCs w:val="32"/>
        </w:rPr>
        <w:t>På bakgrunn av de</w:t>
      </w:r>
      <w:r w:rsidR="00196B8E" w:rsidRPr="00056927">
        <w:rPr>
          <w:b/>
          <w:bCs/>
          <w:sz w:val="32"/>
          <w:szCs w:val="32"/>
        </w:rPr>
        <w:t xml:space="preserve"> ovenfor nevnte funn</w:t>
      </w:r>
      <w:r w:rsidR="00C27C88" w:rsidRPr="00056927">
        <w:rPr>
          <w:b/>
          <w:bCs/>
          <w:sz w:val="32"/>
          <w:szCs w:val="32"/>
        </w:rPr>
        <w:t xml:space="preserve"> skal du</w:t>
      </w:r>
      <w:r w:rsidR="00196B8E" w:rsidRPr="00056927">
        <w:rPr>
          <w:b/>
          <w:bCs/>
          <w:sz w:val="32"/>
          <w:szCs w:val="32"/>
        </w:rPr>
        <w:t xml:space="preserve"> gi en litt mer utførlig beskrivelse av følgende punkter:</w:t>
      </w:r>
    </w:p>
    <w:p w14:paraId="3380993C" w14:textId="28B864B9" w:rsidR="00012532" w:rsidRPr="00CA5E08" w:rsidRDefault="00012532" w:rsidP="00012532">
      <w:pPr>
        <w:rPr>
          <w:rStyle w:val="Sterk"/>
          <w:rFonts w:ascii="Calibri" w:eastAsia="Calibri" w:hAnsi="Calibri" w:cs="Arial"/>
          <w:sz w:val="28"/>
          <w:szCs w:val="28"/>
        </w:rPr>
      </w:pPr>
      <w:r w:rsidRPr="00CA5E08">
        <w:rPr>
          <w:rStyle w:val="Sterk"/>
          <w:rFonts w:ascii="Calibri" w:eastAsia="Calibri" w:hAnsi="Calibri" w:cs="Arial"/>
          <w:sz w:val="28"/>
          <w:szCs w:val="28"/>
        </w:rPr>
        <w:t>Behandlingens lovlighet</w:t>
      </w:r>
    </w:p>
    <w:p w14:paraId="5897F6EB" w14:textId="12743E59" w:rsidR="00012532" w:rsidRPr="00915475" w:rsidRDefault="00B00E92" w:rsidP="00915475">
      <w:pPr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</w:pPr>
      <w:r w:rsidRPr="00B00E92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Det </w:t>
      </w:r>
      <w:r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vanligste lovlige grunnlaget i forskning er «samtykke»</w:t>
      </w:r>
      <w:r w:rsidR="0000797A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. Ellers er alternativet «i allmennhetens interesse. </w:t>
      </w:r>
      <w:r w:rsidR="00313CCE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Uansett lovlig grunnlag skal det </w:t>
      </w:r>
      <w:r w:rsidR="00915475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>gis tilstrekkelig informasjon til de registrerte.</w:t>
      </w:r>
      <w:r w:rsidR="00470D64"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  <w:t xml:space="preserve"> </w:t>
      </w:r>
      <w:r w:rsidR="003B3C07"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Beskriv funnene</w:t>
      </w:r>
      <w:r w:rsidR="009E4B5F"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, f.eks. hvordan informasjonen normalt gis</w:t>
      </w:r>
      <w:r w:rsidR="003B3C07"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.</w:t>
      </w:r>
    </w:p>
    <w:p w14:paraId="58E87E0B" w14:textId="77777777" w:rsidR="00012532" w:rsidRPr="00915475" w:rsidRDefault="00012532" w:rsidP="00012532">
      <w:pPr>
        <w:rPr>
          <w:rStyle w:val="Sterk"/>
          <w:rFonts w:ascii="Calibri" w:eastAsia="Calibri" w:hAnsi="Calibri" w:cs="Arial"/>
          <w:sz w:val="28"/>
          <w:szCs w:val="28"/>
        </w:rPr>
      </w:pPr>
      <w:r w:rsidRPr="00915475">
        <w:rPr>
          <w:rStyle w:val="Sterk"/>
          <w:rFonts w:ascii="Calibri" w:eastAsia="Calibri" w:hAnsi="Calibri" w:cs="Arial"/>
          <w:sz w:val="28"/>
          <w:szCs w:val="28"/>
        </w:rPr>
        <w:t>Sikkerhet ved behandlingen:</w:t>
      </w:r>
    </w:p>
    <w:p w14:paraId="102EA2A0" w14:textId="04DD354F" w:rsidR="00012532" w:rsidRDefault="003B3C07" w:rsidP="00012532">
      <w:pPr>
        <w:tabs>
          <w:tab w:val="left" w:pos="7200"/>
        </w:tabs>
        <w:rPr>
          <w:rStyle w:val="Sterk"/>
          <w:rFonts w:ascii="Calibri" w:eastAsia="Calibri" w:hAnsi="Calibri" w:cs="Arial"/>
          <w:b w:val="0"/>
          <w:bCs w:val="0"/>
          <w:sz w:val="24"/>
          <w:szCs w:val="24"/>
        </w:rPr>
      </w:pPr>
      <w:r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Beskriv funnene</w:t>
      </w:r>
      <w:r w:rsidR="000D7333"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, f.eks. </w:t>
      </w:r>
      <w:r w:rsidR="00012532"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Hva bruker studentene av elektroniske løsninger, </w:t>
      </w:r>
      <w:r w:rsidR="00400F35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hva bruker forskere av elektroniske løsninger, </w:t>
      </w:r>
      <w:r w:rsidR="00012532" w:rsidRPr="000D733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er det behov for andre elektroniske løsninger, </w:t>
      </w:r>
      <w:r w:rsidR="00400F35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følges Lagring</w:t>
      </w:r>
      <w:r w:rsidR="007856CE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sg</w:t>
      </w:r>
      <w:r w:rsidR="00400F35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uiden</w:t>
      </w:r>
      <w:r w:rsidR="00012532" w:rsidRPr="009D3496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….</w:t>
      </w:r>
      <w:r w:rsidR="00221283" w:rsidRPr="009D3496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, gjøres normalt risikovurderinger, kan du s</w:t>
      </w:r>
      <w:r w:rsidR="00FF19D6" w:rsidRPr="009D3496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e noe av problemet hvis ikke.</w:t>
      </w:r>
    </w:p>
    <w:p w14:paraId="68219FCD" w14:textId="77777777" w:rsidR="00012532" w:rsidRPr="002B3705" w:rsidRDefault="00012532" w:rsidP="00012532">
      <w:pPr>
        <w:tabs>
          <w:tab w:val="left" w:pos="7200"/>
        </w:tabs>
        <w:rPr>
          <w:rStyle w:val="Sterk"/>
          <w:rFonts w:ascii="Calibri" w:eastAsia="Calibri" w:hAnsi="Calibri" w:cs="Arial"/>
          <w:sz w:val="28"/>
          <w:szCs w:val="28"/>
        </w:rPr>
      </w:pPr>
      <w:r w:rsidRPr="002B3705">
        <w:rPr>
          <w:rStyle w:val="Sterk"/>
          <w:rFonts w:ascii="Calibri" w:eastAsia="Calibri" w:hAnsi="Calibri" w:cs="Arial"/>
          <w:sz w:val="28"/>
          <w:szCs w:val="28"/>
        </w:rPr>
        <w:t>Avtaler med samarbeidspartnere</w:t>
      </w:r>
    </w:p>
    <w:p w14:paraId="6CFC66D8" w14:textId="05E08AD1" w:rsidR="00012532" w:rsidRPr="00717037" w:rsidRDefault="00EE0275" w:rsidP="00012532">
      <w:pPr>
        <w:tabs>
          <w:tab w:val="left" w:pos="7200"/>
        </w:tabs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</w:rPr>
      </w:pPr>
      <w:r w:rsidRPr="00717037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Beskriv funnene</w:t>
      </w:r>
      <w:r w:rsidR="001056C6" w:rsidRPr="00717037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, f.eks. </w:t>
      </w:r>
      <w:r w:rsidR="00012532" w:rsidRPr="00717037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Er riktig avtale inngått med samarbeidspartnere? Er det inngått avtaler med underleverandører? Overføres det personopplysninger til tredjeland, slik at det er nødvendig med et overføringsgrunnlag? </w:t>
      </w:r>
      <w:r w:rsidR="00717037" w:rsidRPr="00717037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Foreligger det et overføringsgrunnlag? </w:t>
      </w:r>
      <w:r w:rsidR="00F96B6A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Er det tatt </w:t>
      </w:r>
      <w:r w:rsidR="00F96B6A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lastRenderedPageBreak/>
        <w:t xml:space="preserve">avsjekk vedrørende eksportkontroll? </w:t>
      </w:r>
      <w:r w:rsidR="00012532" w:rsidRPr="00717037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Er det inngått avtale med transkriptører som ikke er student eller ansatt ved OsloMet?</w:t>
      </w:r>
    </w:p>
    <w:p w14:paraId="2A025179" w14:textId="69BFD0F6" w:rsidR="00012532" w:rsidRPr="0050609C" w:rsidRDefault="00012532" w:rsidP="00012532">
      <w:pPr>
        <w:tabs>
          <w:tab w:val="left" w:pos="7200"/>
        </w:tabs>
        <w:rPr>
          <w:rStyle w:val="Sterk"/>
          <w:rFonts w:ascii="Calibri" w:eastAsia="Calibri" w:hAnsi="Calibri" w:cs="Arial"/>
          <w:sz w:val="28"/>
          <w:szCs w:val="28"/>
        </w:rPr>
      </w:pPr>
      <w:r w:rsidRPr="0050609C">
        <w:rPr>
          <w:rStyle w:val="Sterk"/>
          <w:rFonts w:ascii="Calibri" w:eastAsia="Calibri" w:hAnsi="Calibri" w:cs="Arial"/>
          <w:sz w:val="28"/>
          <w:szCs w:val="28"/>
        </w:rPr>
        <w:t>Endringer i prosjektet</w:t>
      </w:r>
    </w:p>
    <w:p w14:paraId="085EF137" w14:textId="7A32E723" w:rsidR="0050609C" w:rsidRPr="00F97FC3" w:rsidRDefault="00AD1C56" w:rsidP="00012532">
      <w:pPr>
        <w:tabs>
          <w:tab w:val="left" w:pos="7200"/>
        </w:tabs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</w:rPr>
      </w:pPr>
      <w:r w:rsidRPr="00F97FC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Beskriv funnene, f.eks. hvordan endringer i prosjektet </w:t>
      </w:r>
      <w:r w:rsidR="00F97FC3" w:rsidRPr="00F97FC3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følges opp.</w:t>
      </w:r>
    </w:p>
    <w:p w14:paraId="35FC631A" w14:textId="32C86367" w:rsidR="00012532" w:rsidRDefault="00012532" w:rsidP="00012532">
      <w:pPr>
        <w:tabs>
          <w:tab w:val="left" w:pos="7200"/>
        </w:tabs>
        <w:rPr>
          <w:rStyle w:val="Sterk"/>
          <w:rFonts w:ascii="Calibri" w:eastAsia="Calibri" w:hAnsi="Calibri" w:cs="Arial"/>
          <w:sz w:val="28"/>
          <w:szCs w:val="28"/>
        </w:rPr>
      </w:pPr>
      <w:r w:rsidRPr="00C552B5">
        <w:rPr>
          <w:rStyle w:val="Sterk"/>
          <w:rFonts w:ascii="Calibri" w:eastAsia="Calibri" w:hAnsi="Calibri" w:cs="Arial"/>
          <w:sz w:val="28"/>
          <w:szCs w:val="28"/>
        </w:rPr>
        <w:t>Avvik</w:t>
      </w:r>
      <w:r w:rsidR="009E359C" w:rsidRPr="00C552B5">
        <w:rPr>
          <w:rStyle w:val="Sterk"/>
          <w:rFonts w:ascii="Calibri" w:eastAsia="Calibri" w:hAnsi="Calibri" w:cs="Arial"/>
          <w:sz w:val="28"/>
          <w:szCs w:val="28"/>
        </w:rPr>
        <w:t>/Statushenvendelser</w:t>
      </w:r>
      <w:r w:rsidR="00143159">
        <w:rPr>
          <w:rStyle w:val="Sterk"/>
          <w:rFonts w:ascii="Calibri" w:eastAsia="Calibri" w:hAnsi="Calibri" w:cs="Arial"/>
          <w:sz w:val="28"/>
          <w:szCs w:val="28"/>
        </w:rPr>
        <w:t xml:space="preserve"> (NSD)</w:t>
      </w:r>
    </w:p>
    <w:p w14:paraId="54F4C825" w14:textId="4A503235" w:rsidR="00C552B5" w:rsidRPr="00C552B5" w:rsidRDefault="00C552B5" w:rsidP="00012532">
      <w:pPr>
        <w:tabs>
          <w:tab w:val="left" w:pos="7200"/>
        </w:tabs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</w:rPr>
      </w:pPr>
      <w:r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Beskriv funnene, f. eks. </w:t>
      </w:r>
      <w:r w:rsidR="00DE66DF"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hvilke typer avvik er det mest av</w:t>
      </w:r>
      <w:r w:rsidR="0050609C"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 og </w:t>
      </w:r>
      <w:r w:rsidR="00DE66DF"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gjenopprettes kontakten mellom </w:t>
      </w:r>
      <w:r w:rsidR="007856CE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Sikt</w:t>
      </w:r>
      <w:r w:rsidR="00DE66DF"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 xml:space="preserve"> og </w:t>
      </w:r>
      <w:r w:rsidR="00BD149B"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forsker/student</w:t>
      </w:r>
      <w:r w:rsidR="0050609C" w:rsidRPr="0050609C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  <w:highlight w:val="yellow"/>
        </w:rPr>
        <w:t>.</w:t>
      </w:r>
      <w:r w:rsidR="00650324">
        <w:rPr>
          <w:rStyle w:val="Sterk"/>
          <w:rFonts w:ascii="Calibri" w:eastAsia="Calibri" w:hAnsi="Calibri" w:cs="Arial"/>
          <w:b w:val="0"/>
          <w:bCs w:val="0"/>
          <w:i/>
          <w:iCs/>
          <w:sz w:val="24"/>
          <w:szCs w:val="24"/>
        </w:rPr>
        <w:t xml:space="preserve"> </w:t>
      </w:r>
    </w:p>
    <w:p w14:paraId="2E72B59D" w14:textId="77777777" w:rsidR="00012532" w:rsidRPr="0061130A" w:rsidRDefault="00012532" w:rsidP="00012532">
      <w:pPr>
        <w:tabs>
          <w:tab w:val="left" w:pos="7200"/>
        </w:tabs>
        <w:rPr>
          <w:rStyle w:val="Sterk"/>
          <w:rFonts w:ascii="Calibri" w:eastAsia="Calibri" w:hAnsi="Calibri" w:cs="Arial"/>
          <w:sz w:val="28"/>
          <w:szCs w:val="28"/>
        </w:rPr>
      </w:pPr>
      <w:r w:rsidRPr="0061130A">
        <w:rPr>
          <w:rStyle w:val="Sterk"/>
          <w:rFonts w:ascii="Calibri" w:eastAsia="Calibri" w:hAnsi="Calibri" w:cs="Arial"/>
          <w:sz w:val="28"/>
          <w:szCs w:val="28"/>
        </w:rPr>
        <w:t>Avslutning av prosjektet</w:t>
      </w:r>
    </w:p>
    <w:p w14:paraId="49ADE284" w14:textId="2C6A0B59" w:rsidR="003F585A" w:rsidRPr="00171F39" w:rsidRDefault="0061130A" w:rsidP="758C9060">
      <w:pPr>
        <w:rPr>
          <w:rStyle w:val="Sterk"/>
          <w:b w:val="0"/>
          <w:bCs w:val="0"/>
          <w:i/>
          <w:iCs/>
          <w:sz w:val="24"/>
          <w:szCs w:val="24"/>
        </w:rPr>
      </w:pPr>
      <w:r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 xml:space="preserve">Beskriv funnene, f.eks. </w:t>
      </w:r>
      <w:r w:rsidR="0088297F">
        <w:rPr>
          <w:rStyle w:val="Sterk"/>
          <w:b w:val="0"/>
          <w:bCs w:val="0"/>
          <w:i/>
          <w:iCs/>
          <w:sz w:val="24"/>
          <w:szCs w:val="24"/>
          <w:highlight w:val="yellow"/>
        </w:rPr>
        <w:t>s</w:t>
      </w:r>
      <w:r w:rsidR="00D86CA6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>l</w:t>
      </w:r>
      <w:r w:rsidR="009A49E8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 xml:space="preserve">ettes eller anonymiseres data </w:t>
      </w:r>
      <w:r w:rsidR="00A76F4B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 xml:space="preserve">normalt ved prosjektslutt i henhold til </w:t>
      </w:r>
      <w:r w:rsidR="005528D0">
        <w:rPr>
          <w:rStyle w:val="Sterk"/>
          <w:b w:val="0"/>
          <w:bCs w:val="0"/>
          <w:i/>
          <w:iCs/>
          <w:sz w:val="24"/>
          <w:szCs w:val="24"/>
          <w:highlight w:val="yellow"/>
        </w:rPr>
        <w:t>Sikt</w:t>
      </w:r>
      <w:r w:rsidR="00A76F4B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 xml:space="preserve"> og REK sin vurdering?</w:t>
      </w:r>
      <w:r w:rsidR="00D86CA6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 xml:space="preserve"> Har OsloMet kontroll over dataene</w:t>
      </w:r>
      <w:r w:rsidR="009E359C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>? Hvor mye er veileder involvert i prosjektavslutningen? Ved arkivering av forsk</w:t>
      </w:r>
      <w:r w:rsidR="00327689">
        <w:rPr>
          <w:rStyle w:val="Sterk"/>
          <w:b w:val="0"/>
          <w:bCs w:val="0"/>
          <w:i/>
          <w:iCs/>
          <w:sz w:val="24"/>
          <w:szCs w:val="24"/>
          <w:highlight w:val="yellow"/>
        </w:rPr>
        <w:t>n</w:t>
      </w:r>
      <w:r w:rsidR="009E359C" w:rsidRPr="00592392">
        <w:rPr>
          <w:rStyle w:val="Sterk"/>
          <w:b w:val="0"/>
          <w:bCs w:val="0"/>
          <w:i/>
          <w:iCs/>
          <w:sz w:val="24"/>
          <w:szCs w:val="24"/>
          <w:highlight w:val="yellow"/>
        </w:rPr>
        <w:t>ingsdata etter prosjektslutt, hvor arkiveres normalt dataene?</w:t>
      </w:r>
    </w:p>
    <w:p w14:paraId="2D2B08D8" w14:textId="66CDD1F9" w:rsidR="00FF422A" w:rsidRPr="00FF422A" w:rsidRDefault="00FF422A" w:rsidP="00FF42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Avvik </w:t>
      </w:r>
    </w:p>
    <w:p w14:paraId="5B6DBB96" w14:textId="22FC4064" w:rsidR="009878A3" w:rsidRPr="00592392" w:rsidRDefault="009878A3" w:rsidP="00BE4B41">
      <w:pPr>
        <w:rPr>
          <w:rFonts w:cstheme="minorHAnsi"/>
          <w:b/>
          <w:bCs/>
          <w:sz w:val="24"/>
          <w:szCs w:val="24"/>
        </w:rPr>
      </w:pPr>
      <w:r w:rsidRPr="00592392">
        <w:rPr>
          <w:rFonts w:cstheme="minorHAnsi"/>
          <w:b/>
          <w:bCs/>
          <w:sz w:val="24"/>
          <w:szCs w:val="24"/>
        </w:rPr>
        <w:t xml:space="preserve">Tabell over avvik.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8"/>
        <w:gridCol w:w="967"/>
        <w:gridCol w:w="3146"/>
        <w:gridCol w:w="2087"/>
        <w:gridCol w:w="770"/>
      </w:tblGrid>
      <w:tr w:rsidR="00FF422A" w:rsidRPr="00592392" w14:paraId="092BDCC2" w14:textId="193740CC" w:rsidTr="00F14CA8">
        <w:tc>
          <w:tcPr>
            <w:tcW w:w="0" w:type="auto"/>
            <w:shd w:val="clear" w:color="auto" w:fill="00B0F0"/>
          </w:tcPr>
          <w:p w14:paraId="6722E18D" w14:textId="567B2C58" w:rsidR="00FF422A" w:rsidRPr="00592392" w:rsidRDefault="00FF422A" w:rsidP="005312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2392">
              <w:rPr>
                <w:rFonts w:cstheme="minorHAnsi"/>
                <w:b/>
                <w:bCs/>
                <w:sz w:val="24"/>
                <w:szCs w:val="24"/>
              </w:rPr>
              <w:t>Dato</w:t>
            </w:r>
          </w:p>
        </w:tc>
        <w:tc>
          <w:tcPr>
            <w:tcW w:w="0" w:type="auto"/>
            <w:shd w:val="clear" w:color="auto" w:fill="00B0F0"/>
          </w:tcPr>
          <w:p w14:paraId="4033C0C1" w14:textId="4BDB3086" w:rsidR="00FF422A" w:rsidRPr="00592392" w:rsidRDefault="00FF422A" w:rsidP="005312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2392">
              <w:rPr>
                <w:rFonts w:cstheme="minorHAnsi"/>
                <w:b/>
                <w:bCs/>
                <w:sz w:val="24"/>
                <w:szCs w:val="24"/>
              </w:rPr>
              <w:t>Avviket</w:t>
            </w:r>
          </w:p>
        </w:tc>
        <w:tc>
          <w:tcPr>
            <w:tcW w:w="0" w:type="auto"/>
            <w:shd w:val="clear" w:color="auto" w:fill="00B0F0"/>
          </w:tcPr>
          <w:p w14:paraId="1C76807C" w14:textId="393C79C7" w:rsidR="00FF422A" w:rsidRPr="00592392" w:rsidRDefault="00C250C8" w:rsidP="005312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Meldt </w:t>
            </w:r>
            <w:hyperlink r:id="rId17" w:history="1">
              <w:r w:rsidRPr="001D0AF3">
                <w:rPr>
                  <w:rStyle w:val="Hyperkobling"/>
                  <w:rFonts w:cstheme="minorHAnsi"/>
                  <w:b/>
                  <w:bCs/>
                  <w:sz w:val="24"/>
                  <w:szCs w:val="24"/>
                </w:rPr>
                <w:t>sikkerhet@oslomet.no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00B0F0"/>
          </w:tcPr>
          <w:p w14:paraId="21F23502" w14:textId="5E09E8D0" w:rsidR="00FF422A" w:rsidRPr="00592392" w:rsidRDefault="00C250C8" w:rsidP="005312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Meldt Datatilsynet</w:t>
            </w:r>
          </w:p>
        </w:tc>
        <w:tc>
          <w:tcPr>
            <w:tcW w:w="0" w:type="auto"/>
            <w:shd w:val="clear" w:color="auto" w:fill="00B0F0"/>
          </w:tcPr>
          <w:p w14:paraId="77BD9C49" w14:textId="3FB810CB" w:rsidR="00FF422A" w:rsidRPr="00592392" w:rsidRDefault="00FF422A" w:rsidP="005312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Tiltak</w:t>
            </w:r>
          </w:p>
        </w:tc>
      </w:tr>
      <w:tr w:rsidR="00FF422A" w:rsidRPr="00592392" w14:paraId="1C26F399" w14:textId="4735D4D7" w:rsidTr="00E86863">
        <w:tc>
          <w:tcPr>
            <w:tcW w:w="0" w:type="auto"/>
          </w:tcPr>
          <w:p w14:paraId="72C0AB6E" w14:textId="0A23DD21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47D9A90" w14:textId="61AAA4A9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19F6D0A" w14:textId="6A7BD1DE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03265E8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30ADA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22A" w:rsidRPr="00592392" w14:paraId="0EBB9119" w14:textId="19AF1B23" w:rsidTr="00E86863">
        <w:tc>
          <w:tcPr>
            <w:tcW w:w="0" w:type="auto"/>
          </w:tcPr>
          <w:p w14:paraId="1D5BFBB1" w14:textId="12C88BE4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D3773C" w14:textId="2B2F0FC3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7923302" w14:textId="2F4BEEC8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F60EE4D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DB0C862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22A" w:rsidRPr="00592392" w14:paraId="6642A8DB" w14:textId="55961CC3" w:rsidTr="00E86863">
        <w:tc>
          <w:tcPr>
            <w:tcW w:w="0" w:type="auto"/>
          </w:tcPr>
          <w:p w14:paraId="4CBA167E" w14:textId="090FC2F9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9FDB246" w14:textId="0F144966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4ACDA62" w14:textId="1FF8AFD0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DE0A400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ADA55E7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22A" w:rsidRPr="00592392" w14:paraId="49092971" w14:textId="0D3B83DC" w:rsidTr="00E86863">
        <w:tc>
          <w:tcPr>
            <w:tcW w:w="0" w:type="auto"/>
          </w:tcPr>
          <w:p w14:paraId="2654CFCC" w14:textId="227D7975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490B7" w14:textId="42A94E80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0207A86" w14:textId="74356BE6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1BD6505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3E4924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22A" w:rsidRPr="00592392" w14:paraId="4B774080" w14:textId="612A69D7" w:rsidTr="00E86863">
        <w:tc>
          <w:tcPr>
            <w:tcW w:w="0" w:type="auto"/>
          </w:tcPr>
          <w:p w14:paraId="7F87A7D1" w14:textId="407949DF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23DFFFA" w14:textId="77989FDE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F91E7D1" w14:textId="18830AE8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18E2735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32B452F" w14:textId="77777777" w:rsidR="00FF422A" w:rsidRPr="00592392" w:rsidRDefault="00FF422A" w:rsidP="00531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422A" w:rsidRPr="00592392" w14:paraId="2CEEB001" w14:textId="2D0BE4DB" w:rsidTr="00E86863">
        <w:tc>
          <w:tcPr>
            <w:tcW w:w="0" w:type="auto"/>
          </w:tcPr>
          <w:p w14:paraId="4B9DA0F5" w14:textId="7646237F" w:rsidR="00FF422A" w:rsidRPr="00592392" w:rsidRDefault="00FF422A" w:rsidP="00020E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934C5D2" w14:textId="7562C5FA" w:rsidR="00FF422A" w:rsidRPr="00592392" w:rsidRDefault="00FF422A" w:rsidP="00020E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5FBED" w14:textId="695206D2" w:rsidR="00FF422A" w:rsidRPr="00592392" w:rsidRDefault="00FF422A" w:rsidP="00020E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D5FCFA7" w14:textId="77777777" w:rsidR="00FF422A" w:rsidRPr="00592392" w:rsidRDefault="00FF422A" w:rsidP="00020E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576087" w14:textId="77777777" w:rsidR="00FF422A" w:rsidRPr="00592392" w:rsidRDefault="00FF422A" w:rsidP="00020E2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0D5FF5D" w14:textId="043F781B" w:rsidR="735A22C4" w:rsidRDefault="735A22C4"/>
    <w:p w14:paraId="08CC8C66" w14:textId="3E9A4A8F" w:rsidR="0053128E" w:rsidRPr="00592392" w:rsidRDefault="0053128E" w:rsidP="00BE4B41">
      <w:pPr>
        <w:rPr>
          <w:rFonts w:cstheme="minorHAnsi"/>
          <w:sz w:val="24"/>
          <w:szCs w:val="24"/>
        </w:rPr>
      </w:pPr>
    </w:p>
    <w:p w14:paraId="496BDBEC" w14:textId="77777777" w:rsidR="00926DF3" w:rsidRDefault="00926DF3" w:rsidP="00231725">
      <w:pPr>
        <w:rPr>
          <w:rStyle w:val="Sterk"/>
          <w:rFonts w:eastAsia="Calibri" w:cstheme="minorHAnsi"/>
          <w:sz w:val="32"/>
          <w:szCs w:val="32"/>
        </w:rPr>
      </w:pPr>
      <w:r w:rsidRPr="00926DF3">
        <w:rPr>
          <w:rStyle w:val="Sterk"/>
          <w:rFonts w:eastAsia="Calibri" w:cstheme="minorHAnsi"/>
          <w:sz w:val="32"/>
          <w:szCs w:val="32"/>
        </w:rPr>
        <w:t>Oppsummering av aktiviteter i løpet av året</w:t>
      </w:r>
    </w:p>
    <w:p w14:paraId="63931304" w14:textId="3E3A517A" w:rsidR="00E826C0" w:rsidRPr="00E826C0" w:rsidRDefault="00DD7DD4" w:rsidP="00E826C0">
      <w:pPr>
        <w:rPr>
          <w:rFonts w:cstheme="minorHAnsi"/>
          <w:i/>
          <w:iCs/>
          <w:sz w:val="24"/>
          <w:szCs w:val="24"/>
        </w:rPr>
      </w:pPr>
      <w:r w:rsidRPr="00E826C0">
        <w:rPr>
          <w:rStyle w:val="Sterk"/>
          <w:rFonts w:eastAsia="Calibri" w:cstheme="minorHAnsi"/>
          <w:b w:val="0"/>
          <w:bCs w:val="0"/>
          <w:i/>
          <w:iCs/>
          <w:sz w:val="24"/>
          <w:szCs w:val="24"/>
          <w:highlight w:val="yellow"/>
        </w:rPr>
        <w:t xml:space="preserve">Beskriv hvilke aktiviteter som gjøres generelt i løpet av året og hva man har lagt vekt på </w:t>
      </w:r>
      <w:r w:rsidR="00231725" w:rsidRPr="00E826C0">
        <w:rPr>
          <w:rStyle w:val="Sterk"/>
          <w:rFonts w:eastAsia="Calibri" w:cstheme="minorHAnsi"/>
          <w:b w:val="0"/>
          <w:bCs w:val="0"/>
          <w:i/>
          <w:iCs/>
          <w:sz w:val="24"/>
          <w:szCs w:val="24"/>
          <w:highlight w:val="yellow"/>
        </w:rPr>
        <w:t>i internkontrollen</w:t>
      </w:r>
      <w:r w:rsidRPr="00E826C0">
        <w:rPr>
          <w:rStyle w:val="Sterk"/>
          <w:rFonts w:eastAsia="Calibri" w:cstheme="minorHAnsi"/>
          <w:b w:val="0"/>
          <w:bCs w:val="0"/>
          <w:i/>
          <w:iCs/>
          <w:sz w:val="24"/>
          <w:szCs w:val="24"/>
          <w:highlight w:val="yellow"/>
        </w:rPr>
        <w:t>?</w:t>
      </w:r>
      <w:r w:rsidR="00E826C0">
        <w:rPr>
          <w:rStyle w:val="Sterk"/>
          <w:rFonts w:eastAsia="Calibri" w:cstheme="minorHAnsi"/>
          <w:b w:val="0"/>
          <w:bCs w:val="0"/>
          <w:i/>
          <w:iCs/>
          <w:sz w:val="24"/>
          <w:szCs w:val="24"/>
        </w:rPr>
        <w:t xml:space="preserve"> </w:t>
      </w:r>
      <w:r w:rsidR="00E826C0" w:rsidRPr="00E826C0">
        <w:rPr>
          <w:rStyle w:val="Sterk"/>
          <w:rFonts w:cstheme="minorHAnsi"/>
          <w:b w:val="0"/>
          <w:bCs w:val="0"/>
          <w:i/>
          <w:iCs/>
          <w:sz w:val="24"/>
          <w:szCs w:val="24"/>
          <w:highlight w:val="yellow"/>
        </w:rPr>
        <w:t>Hvordan har internkontrollen blitt utført</w:t>
      </w:r>
      <w:r w:rsidR="00E826C0">
        <w:rPr>
          <w:rStyle w:val="Sterk"/>
          <w:rFonts w:cstheme="minorHAnsi"/>
          <w:b w:val="0"/>
          <w:bCs w:val="0"/>
          <w:i/>
          <w:iCs/>
          <w:sz w:val="24"/>
          <w:szCs w:val="24"/>
          <w:highlight w:val="yellow"/>
        </w:rPr>
        <w:t xml:space="preserve"> og </w:t>
      </w:r>
      <w:r w:rsidR="00E826C0" w:rsidRPr="00E826C0">
        <w:rPr>
          <w:rStyle w:val="Sterk"/>
          <w:rFonts w:cstheme="minorHAnsi"/>
          <w:b w:val="0"/>
          <w:bCs w:val="0"/>
          <w:i/>
          <w:iCs/>
          <w:sz w:val="24"/>
          <w:szCs w:val="24"/>
          <w:highlight w:val="yellow"/>
        </w:rPr>
        <w:t>hvor ofte?</w:t>
      </w:r>
    </w:p>
    <w:p w14:paraId="519BCB50" w14:textId="74DFE233" w:rsidR="00231725" w:rsidRPr="008E4E65" w:rsidRDefault="008E4E65" w:rsidP="00231725">
      <w:pPr>
        <w:rPr>
          <w:rStyle w:val="Sterk"/>
          <w:rFonts w:cstheme="minorHAnsi"/>
          <w:b w:val="0"/>
          <w:bCs w:val="0"/>
          <w:i/>
          <w:iCs/>
          <w:sz w:val="24"/>
          <w:szCs w:val="24"/>
        </w:rPr>
      </w:pPr>
      <w:r w:rsidRPr="0D248443">
        <w:rPr>
          <w:i/>
          <w:iCs/>
          <w:sz w:val="24"/>
          <w:szCs w:val="24"/>
          <w:highlight w:val="yellow"/>
        </w:rPr>
        <w:t>Har personvernkontakt FoU</w:t>
      </w:r>
      <w:r w:rsidR="00F104C4">
        <w:rPr>
          <w:i/>
          <w:iCs/>
          <w:sz w:val="24"/>
          <w:szCs w:val="24"/>
          <w:highlight w:val="yellow"/>
        </w:rPr>
        <w:t>/FoU-rådgiver</w:t>
      </w:r>
      <w:r w:rsidRPr="0D248443">
        <w:rPr>
          <w:i/>
          <w:iCs/>
          <w:sz w:val="24"/>
          <w:szCs w:val="24"/>
          <w:highlight w:val="yellow"/>
        </w:rPr>
        <w:t xml:space="preserve"> hatt tilstrekkelig tid til å utføre internkontroll på vegne av instituttleder</w:t>
      </w:r>
      <w:r w:rsidR="00F104C4">
        <w:rPr>
          <w:i/>
          <w:iCs/>
          <w:sz w:val="24"/>
          <w:szCs w:val="24"/>
          <w:highlight w:val="yellow"/>
        </w:rPr>
        <w:t>/instituttdirektør/</w:t>
      </w:r>
      <w:r w:rsidR="00095150">
        <w:rPr>
          <w:i/>
          <w:iCs/>
          <w:sz w:val="24"/>
          <w:szCs w:val="24"/>
          <w:highlight w:val="yellow"/>
        </w:rPr>
        <w:t>senterleder</w:t>
      </w:r>
      <w:r w:rsidRPr="0D248443">
        <w:rPr>
          <w:i/>
          <w:iCs/>
          <w:sz w:val="24"/>
          <w:szCs w:val="24"/>
          <w:highlight w:val="yellow"/>
        </w:rPr>
        <w:t>? Er det gjennomført orienteringsmøter med instituttleder</w:t>
      </w:r>
      <w:r w:rsidR="00095150">
        <w:rPr>
          <w:i/>
          <w:iCs/>
          <w:sz w:val="24"/>
          <w:szCs w:val="24"/>
          <w:highlight w:val="yellow"/>
        </w:rPr>
        <w:t>/instituttdirektør/senterleder</w:t>
      </w:r>
      <w:r w:rsidRPr="0D248443">
        <w:rPr>
          <w:i/>
          <w:iCs/>
          <w:sz w:val="24"/>
          <w:szCs w:val="24"/>
          <w:highlight w:val="yellow"/>
        </w:rPr>
        <w:t>? Hvis ikke hvorfor?</w:t>
      </w:r>
    </w:p>
    <w:p w14:paraId="3BE499EC" w14:textId="1025EBCB" w:rsidR="00231725" w:rsidRPr="00AA159E" w:rsidRDefault="00231725" w:rsidP="0D248443">
      <w:pPr>
        <w:rPr>
          <w:b/>
          <w:bCs/>
          <w:sz w:val="32"/>
          <w:szCs w:val="32"/>
        </w:rPr>
      </w:pPr>
    </w:p>
    <w:p w14:paraId="131C08FF" w14:textId="403E5C3A" w:rsidR="009B2696" w:rsidRPr="00355358" w:rsidRDefault="6EC86A89" w:rsidP="0D248443">
      <w:pPr>
        <w:rPr>
          <w:b/>
          <w:bCs/>
          <w:sz w:val="32"/>
          <w:szCs w:val="32"/>
        </w:rPr>
      </w:pPr>
      <w:r w:rsidRPr="00355358">
        <w:rPr>
          <w:b/>
          <w:bCs/>
          <w:sz w:val="32"/>
          <w:szCs w:val="32"/>
        </w:rPr>
        <w:lastRenderedPageBreak/>
        <w:t>Erfaringer som er gjort og forslag til forbedringer, både tekniske tiltak og prosessforbedringer</w:t>
      </w:r>
    </w:p>
    <w:p w14:paraId="402B20F2" w14:textId="7E9D45C0" w:rsidR="00231725" w:rsidRPr="00AA159E" w:rsidRDefault="6EC86A89" w:rsidP="0D248443">
      <w:pPr>
        <w:rPr>
          <w:b/>
          <w:bCs/>
          <w:sz w:val="32"/>
          <w:szCs w:val="32"/>
        </w:rPr>
      </w:pPr>
      <w:r w:rsidRPr="0D248443">
        <w:rPr>
          <w:b/>
          <w:bCs/>
          <w:sz w:val="32"/>
          <w:szCs w:val="32"/>
        </w:rPr>
        <w:t>‘</w:t>
      </w:r>
      <w:r w:rsidR="009D24C6" w:rsidRPr="0D248443">
        <w:rPr>
          <w:b/>
          <w:bCs/>
          <w:sz w:val="32"/>
          <w:szCs w:val="32"/>
        </w:rPr>
        <w:t>T</w:t>
      </w:r>
      <w:r w:rsidR="00AA159E" w:rsidRPr="0D248443">
        <w:rPr>
          <w:b/>
          <w:bCs/>
          <w:sz w:val="32"/>
          <w:szCs w:val="32"/>
        </w:rPr>
        <w:t>iltak</w:t>
      </w:r>
    </w:p>
    <w:p w14:paraId="5E5837E6" w14:textId="49DD5465" w:rsidR="006D1CE4" w:rsidRPr="006D1CE4" w:rsidRDefault="006D1CE4" w:rsidP="758C9060">
      <w:pPr>
        <w:rPr>
          <w:rFonts w:eastAsia="Calibri" w:cstheme="minorHAnsi"/>
          <w:i/>
          <w:iCs/>
          <w:sz w:val="24"/>
          <w:szCs w:val="24"/>
        </w:rPr>
      </w:pPr>
      <w:r w:rsidRPr="006D1CE4">
        <w:rPr>
          <w:rFonts w:eastAsia="Calibri" w:cstheme="minorHAnsi"/>
          <w:i/>
          <w:iCs/>
          <w:sz w:val="24"/>
          <w:szCs w:val="24"/>
          <w:highlight w:val="yellow"/>
        </w:rPr>
        <w:t>Beskriv om det er behov for tiltak og hvilke, hvilke tiltak som bør prioriteres</w:t>
      </w:r>
      <w:r w:rsidR="003271EA">
        <w:rPr>
          <w:rFonts w:eastAsia="Calibri" w:cstheme="minorHAnsi"/>
          <w:i/>
          <w:iCs/>
          <w:sz w:val="24"/>
          <w:szCs w:val="24"/>
          <w:highlight w:val="yellow"/>
        </w:rPr>
        <w:t>, samt om det er behov for hjelp utenfra eller lengre opp i systemet for å få gjennomført nødvendige tiltak</w:t>
      </w:r>
      <w:r w:rsidR="00F60113">
        <w:rPr>
          <w:rFonts w:eastAsia="Calibri" w:cstheme="minorHAnsi"/>
          <w:i/>
          <w:iCs/>
          <w:sz w:val="24"/>
          <w:szCs w:val="24"/>
          <w:highlight w:val="yellow"/>
        </w:rPr>
        <w:t xml:space="preserve"> (f.eks. når det gjelder kostnader til innføring av et bestemt system</w:t>
      </w:r>
      <w:r w:rsidR="00D33FE6">
        <w:rPr>
          <w:rFonts w:eastAsia="Calibri" w:cstheme="minorHAnsi"/>
          <w:i/>
          <w:iCs/>
          <w:sz w:val="24"/>
          <w:szCs w:val="24"/>
          <w:highlight w:val="yellow"/>
        </w:rPr>
        <w:t xml:space="preserve"> eller en annen form for involvering/hjelp</w:t>
      </w:r>
      <w:r w:rsidRPr="006D1CE4">
        <w:rPr>
          <w:rFonts w:eastAsia="Calibri" w:cstheme="minorHAnsi"/>
          <w:i/>
          <w:iCs/>
          <w:sz w:val="24"/>
          <w:szCs w:val="24"/>
          <w:highlight w:val="yellow"/>
        </w:rPr>
        <w:t>?</w:t>
      </w:r>
    </w:p>
    <w:p w14:paraId="2CD98765" w14:textId="6FAF9D3E" w:rsidR="00060DBE" w:rsidRPr="00592392" w:rsidRDefault="00060DBE">
      <w:pPr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60DBE" w:rsidRPr="00592392" w14:paraId="26AF2326" w14:textId="77777777" w:rsidTr="00F14CA8">
        <w:tc>
          <w:tcPr>
            <w:tcW w:w="4698" w:type="dxa"/>
            <w:shd w:val="clear" w:color="auto" w:fill="00B0F0"/>
          </w:tcPr>
          <w:p w14:paraId="48D8FA55" w14:textId="179FD577" w:rsidR="00060DBE" w:rsidRPr="00592392" w:rsidRDefault="00060D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2392">
              <w:rPr>
                <w:rFonts w:cstheme="minorHAnsi"/>
                <w:b/>
                <w:bCs/>
                <w:sz w:val="24"/>
                <w:szCs w:val="24"/>
              </w:rPr>
              <w:t>Tiltak planlagt for 20</w:t>
            </w:r>
            <w:r w:rsidR="480FD104" w:rsidRPr="00592392">
              <w:rPr>
                <w:rFonts w:cstheme="minorHAnsi"/>
                <w:b/>
                <w:bCs/>
                <w:sz w:val="24"/>
                <w:szCs w:val="24"/>
              </w:rPr>
              <w:t>X-20X</w:t>
            </w:r>
          </w:p>
        </w:tc>
        <w:tc>
          <w:tcPr>
            <w:tcW w:w="4698" w:type="dxa"/>
            <w:shd w:val="clear" w:color="auto" w:fill="00B0F0"/>
          </w:tcPr>
          <w:p w14:paraId="47085B9B" w14:textId="2883DA2A" w:rsidR="00060DBE" w:rsidRPr="00592392" w:rsidRDefault="00060D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2392">
              <w:rPr>
                <w:rFonts w:cstheme="minorHAnsi"/>
                <w:b/>
                <w:bCs/>
                <w:sz w:val="24"/>
                <w:szCs w:val="24"/>
              </w:rPr>
              <w:t>Gjennomføring</w:t>
            </w:r>
          </w:p>
        </w:tc>
      </w:tr>
      <w:tr w:rsidR="00060DBE" w:rsidRPr="00592392" w14:paraId="2B609B58" w14:textId="77777777" w:rsidTr="758C9060">
        <w:tc>
          <w:tcPr>
            <w:tcW w:w="4698" w:type="dxa"/>
          </w:tcPr>
          <w:p w14:paraId="27E43A7A" w14:textId="69CCEB94" w:rsidR="00060DBE" w:rsidRPr="00592392" w:rsidRDefault="00060DBE" w:rsidP="00060D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9A433B5" w14:textId="75767331" w:rsidR="00060DBE" w:rsidRPr="00592392" w:rsidRDefault="00060D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DBE" w:rsidRPr="00592392" w14:paraId="4A3A56F5" w14:textId="77777777" w:rsidTr="758C9060">
        <w:tc>
          <w:tcPr>
            <w:tcW w:w="4698" w:type="dxa"/>
          </w:tcPr>
          <w:p w14:paraId="34344AB9" w14:textId="6C66095A" w:rsidR="00060DBE" w:rsidRPr="00592392" w:rsidRDefault="00060D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523672F" w14:textId="2181B670" w:rsidR="00060DBE" w:rsidRPr="00592392" w:rsidRDefault="00060D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DBE" w:rsidRPr="00592392" w14:paraId="63A30E3B" w14:textId="77777777" w:rsidTr="758C9060">
        <w:tc>
          <w:tcPr>
            <w:tcW w:w="4698" w:type="dxa"/>
          </w:tcPr>
          <w:p w14:paraId="3B26C986" w14:textId="08409A2B" w:rsidR="00060DBE" w:rsidRPr="00592392" w:rsidRDefault="00060D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A0DEF52" w14:textId="64ED85E3" w:rsidR="00060DBE" w:rsidRPr="00592392" w:rsidRDefault="00060D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6863" w:rsidRPr="00592392" w14:paraId="1F9C81E1" w14:textId="77777777" w:rsidTr="758C9060">
        <w:tc>
          <w:tcPr>
            <w:tcW w:w="4698" w:type="dxa"/>
          </w:tcPr>
          <w:p w14:paraId="00A54A88" w14:textId="073641DA" w:rsidR="00996863" w:rsidRPr="00592392" w:rsidRDefault="009968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6028FDC6" w14:textId="13C004A5" w:rsidR="00996863" w:rsidRPr="00592392" w:rsidRDefault="00996863" w:rsidP="009968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267F" w:rsidRPr="00592392" w14:paraId="1C7EFB4B" w14:textId="77777777" w:rsidTr="758C9060">
        <w:tc>
          <w:tcPr>
            <w:tcW w:w="4698" w:type="dxa"/>
          </w:tcPr>
          <w:p w14:paraId="7A0D9590" w14:textId="77777777" w:rsidR="002E267F" w:rsidRPr="00592392" w:rsidRDefault="002E26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62FA2A1" w14:textId="77777777" w:rsidR="002E267F" w:rsidRPr="00592392" w:rsidRDefault="002E267F" w:rsidP="0099686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C0078E" w14:textId="38272DC2" w:rsidR="009A67A2" w:rsidRPr="00592392" w:rsidRDefault="009A67A2" w:rsidP="009A67A2">
      <w:pPr>
        <w:rPr>
          <w:rFonts w:cstheme="minorHAnsi"/>
          <w:sz w:val="24"/>
          <w:szCs w:val="24"/>
        </w:rPr>
      </w:pPr>
    </w:p>
    <w:p w14:paraId="64B3F19A" w14:textId="7B4230E4" w:rsidR="00BF37F9" w:rsidRDefault="00A35A3C" w:rsidP="002E267F">
      <w:pPr>
        <w:spacing w:line="256" w:lineRule="auto"/>
        <w:rPr>
          <w:rFonts w:cstheme="minorHAnsi"/>
          <w:i/>
          <w:iCs/>
          <w:sz w:val="24"/>
          <w:szCs w:val="24"/>
        </w:rPr>
      </w:pPr>
      <w:r w:rsidRPr="00100142">
        <w:rPr>
          <w:rFonts w:cstheme="minorHAnsi"/>
          <w:i/>
          <w:iCs/>
          <w:sz w:val="24"/>
          <w:szCs w:val="24"/>
          <w:highlight w:val="yellow"/>
        </w:rPr>
        <w:t>Personvernkontakten avdekker hvordan tilstanden er og instituttleder/institut</w:t>
      </w:r>
      <w:r w:rsidR="00100142" w:rsidRPr="00100142">
        <w:rPr>
          <w:rFonts w:cstheme="minorHAnsi"/>
          <w:i/>
          <w:iCs/>
          <w:sz w:val="24"/>
          <w:szCs w:val="24"/>
          <w:highlight w:val="yellow"/>
        </w:rPr>
        <w:t>tdirektør/dekan/senterleder</w:t>
      </w:r>
      <w:r w:rsidRPr="00100142">
        <w:rPr>
          <w:rFonts w:cstheme="minorHAnsi"/>
          <w:i/>
          <w:iCs/>
          <w:sz w:val="24"/>
          <w:szCs w:val="24"/>
          <w:highlight w:val="yellow"/>
        </w:rPr>
        <w:t xml:space="preserve"> beslutter hvilke tiltak som er nødvendige for å forbedre og å nå målene om å gjennomføre forsknings</w:t>
      </w:r>
      <w:r w:rsidR="00DA076B">
        <w:rPr>
          <w:rFonts w:cstheme="minorHAnsi"/>
          <w:i/>
          <w:iCs/>
          <w:sz w:val="24"/>
          <w:szCs w:val="24"/>
          <w:highlight w:val="yellow"/>
        </w:rPr>
        <w:t>- og student</w:t>
      </w:r>
      <w:r w:rsidRPr="00100142">
        <w:rPr>
          <w:rFonts w:cstheme="minorHAnsi"/>
          <w:i/>
          <w:iCs/>
          <w:sz w:val="24"/>
          <w:szCs w:val="24"/>
          <w:highlight w:val="yellow"/>
        </w:rPr>
        <w:t>prosjekt i henhold til personvernregelverket.</w:t>
      </w:r>
    </w:p>
    <w:p w14:paraId="6738C606" w14:textId="207612B7" w:rsidR="00841410" w:rsidRPr="008E4E65" w:rsidRDefault="00841410" w:rsidP="002E267F">
      <w:pPr>
        <w:spacing w:line="25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Har tidligere planlagte tiltak blitt gjennomført? </w:t>
      </w:r>
      <w:r w:rsidRPr="00934961">
        <w:rPr>
          <w:rFonts w:cstheme="minorHAnsi"/>
          <w:i/>
          <w:iCs/>
          <w:sz w:val="24"/>
          <w:szCs w:val="24"/>
          <w:highlight w:val="yellow"/>
        </w:rPr>
        <w:t>Beskriv effekten av gjennomførte tiltak</w:t>
      </w:r>
      <w:r>
        <w:rPr>
          <w:rFonts w:cstheme="minorHAnsi"/>
          <w:i/>
          <w:iCs/>
          <w:sz w:val="24"/>
          <w:szCs w:val="24"/>
        </w:rPr>
        <w:t xml:space="preserve">. </w:t>
      </w:r>
    </w:p>
    <w:p w14:paraId="54DF5AF6" w14:textId="0985B545" w:rsidR="0014010B" w:rsidRPr="0014010B" w:rsidRDefault="0014010B" w:rsidP="002E267F">
      <w:pPr>
        <w:spacing w:line="256" w:lineRule="auto"/>
        <w:rPr>
          <w:rFonts w:cstheme="minorHAnsi"/>
          <w:b/>
          <w:bCs/>
          <w:sz w:val="32"/>
          <w:szCs w:val="32"/>
        </w:rPr>
      </w:pPr>
      <w:r w:rsidRPr="0014010B">
        <w:rPr>
          <w:rFonts w:cstheme="minorHAnsi"/>
          <w:b/>
          <w:bCs/>
          <w:sz w:val="32"/>
          <w:szCs w:val="32"/>
        </w:rPr>
        <w:t>Gjennomført opplæring/</w:t>
      </w:r>
      <w:r w:rsidR="00D9751A">
        <w:rPr>
          <w:rFonts w:cstheme="minorHAnsi"/>
          <w:b/>
          <w:bCs/>
          <w:sz w:val="32"/>
          <w:szCs w:val="32"/>
        </w:rPr>
        <w:t>be</w:t>
      </w:r>
      <w:r w:rsidRPr="0014010B">
        <w:rPr>
          <w:rFonts w:cstheme="minorHAnsi"/>
          <w:b/>
          <w:bCs/>
          <w:sz w:val="32"/>
          <w:szCs w:val="32"/>
        </w:rPr>
        <w:t>kjentgjøring av rutiner</w:t>
      </w:r>
    </w:p>
    <w:p w14:paraId="79CF3B5A" w14:textId="77777777" w:rsidR="002E267F" w:rsidRPr="00592392" w:rsidRDefault="002E267F" w:rsidP="002E267F">
      <w:pPr>
        <w:pStyle w:val="Listeavsnitt"/>
        <w:spacing w:line="256" w:lineRule="auto"/>
        <w:rPr>
          <w:rFonts w:cstheme="minorHAnsi"/>
          <w:sz w:val="24"/>
          <w:szCs w:val="24"/>
        </w:rPr>
      </w:pPr>
    </w:p>
    <w:p w14:paraId="0B7295B2" w14:textId="299F9744" w:rsidR="00607C33" w:rsidRPr="00592392" w:rsidRDefault="00A83C64" w:rsidP="00607C33">
      <w:pPr>
        <w:pStyle w:val="Listeavsnitt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 w:rsidRPr="00592392">
        <w:rPr>
          <w:rFonts w:cstheme="minorHAnsi"/>
          <w:sz w:val="24"/>
          <w:szCs w:val="24"/>
        </w:rPr>
        <w:t>Hvordan er</w:t>
      </w:r>
      <w:r w:rsidR="00607C33" w:rsidRPr="00592392">
        <w:rPr>
          <w:rFonts w:cstheme="minorHAnsi"/>
          <w:sz w:val="24"/>
          <w:szCs w:val="24"/>
        </w:rPr>
        <w:t xml:space="preserve"> bevissthet/kompetanse om personvern innenfor </w:t>
      </w:r>
      <w:r w:rsidR="001C6F64" w:rsidRPr="00592392">
        <w:rPr>
          <w:rFonts w:cstheme="minorHAnsi"/>
          <w:sz w:val="24"/>
          <w:szCs w:val="24"/>
        </w:rPr>
        <w:t>FoU på ditt fakultet/senter (evt. institutt)</w:t>
      </w:r>
      <w:r w:rsidR="00607C33" w:rsidRPr="00592392">
        <w:rPr>
          <w:rFonts w:cstheme="minorHAnsi"/>
          <w:sz w:val="24"/>
          <w:szCs w:val="24"/>
        </w:rPr>
        <w:t xml:space="preserve"> fra 1 til 10?</w:t>
      </w:r>
    </w:p>
    <w:p w14:paraId="45E5961F" w14:textId="77777777" w:rsidR="00607C33" w:rsidRPr="00592392" w:rsidRDefault="00607C33" w:rsidP="00607C33">
      <w:pPr>
        <w:pStyle w:val="Listeavsnitt"/>
        <w:rPr>
          <w:rFonts w:cstheme="minorHAnsi"/>
          <w:sz w:val="24"/>
          <w:szCs w:val="24"/>
        </w:rPr>
      </w:pPr>
    </w:p>
    <w:p w14:paraId="5E901002" w14:textId="28941880" w:rsidR="00607C33" w:rsidRPr="00592392" w:rsidRDefault="00607C33" w:rsidP="00ED4C08">
      <w:pPr>
        <w:pStyle w:val="Listeavsnitt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 w:rsidRPr="00592392">
        <w:rPr>
          <w:rFonts w:cstheme="minorHAnsi"/>
          <w:sz w:val="24"/>
          <w:szCs w:val="24"/>
        </w:rPr>
        <w:t xml:space="preserve">Har det skjedd en utvikling/forbedring av bevisstheten/kompetansen i løpet av året? I så fall, hva </w:t>
      </w:r>
      <w:r w:rsidR="0021487B" w:rsidRPr="00592392">
        <w:rPr>
          <w:rFonts w:cstheme="minorHAnsi"/>
          <w:sz w:val="24"/>
          <w:szCs w:val="24"/>
        </w:rPr>
        <w:t>skyldes det?</w:t>
      </w:r>
    </w:p>
    <w:p w14:paraId="6B452C4D" w14:textId="77777777" w:rsidR="00DA352C" w:rsidRPr="00592392" w:rsidRDefault="00DA352C" w:rsidP="00DA352C">
      <w:pPr>
        <w:pStyle w:val="Listeavsnitt"/>
        <w:rPr>
          <w:rFonts w:cstheme="minorHAnsi"/>
          <w:sz w:val="24"/>
          <w:szCs w:val="24"/>
        </w:rPr>
      </w:pPr>
    </w:p>
    <w:p w14:paraId="547CA55D" w14:textId="383FB600" w:rsidR="00DA352C" w:rsidRPr="00592392" w:rsidRDefault="00DA352C" w:rsidP="00ED4C08">
      <w:pPr>
        <w:pStyle w:val="Listeavsnitt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 w:rsidRPr="00592392">
        <w:rPr>
          <w:rFonts w:cstheme="minorHAnsi"/>
          <w:sz w:val="24"/>
          <w:szCs w:val="24"/>
        </w:rPr>
        <w:t xml:space="preserve">Hvilke spørsmål har man veiledet </w:t>
      </w:r>
      <w:r w:rsidR="007A5248">
        <w:rPr>
          <w:rFonts w:cstheme="minorHAnsi"/>
          <w:sz w:val="24"/>
          <w:szCs w:val="24"/>
        </w:rPr>
        <w:t>på</w:t>
      </w:r>
      <w:r w:rsidR="00D05DA8">
        <w:rPr>
          <w:rFonts w:cstheme="minorHAnsi"/>
          <w:sz w:val="24"/>
          <w:szCs w:val="24"/>
        </w:rPr>
        <w:t>,</w:t>
      </w:r>
      <w:r w:rsidR="00D21FEC" w:rsidRPr="00592392">
        <w:rPr>
          <w:rFonts w:cstheme="minorHAnsi"/>
          <w:sz w:val="24"/>
          <w:szCs w:val="24"/>
        </w:rPr>
        <w:t xml:space="preserve"> </w:t>
      </w:r>
      <w:r w:rsidR="004A1C67" w:rsidRPr="00592392">
        <w:rPr>
          <w:rFonts w:cstheme="minorHAnsi"/>
          <w:sz w:val="24"/>
          <w:szCs w:val="24"/>
        </w:rPr>
        <w:t>og hva er det</w:t>
      </w:r>
      <w:r w:rsidR="00980401" w:rsidRPr="00592392">
        <w:rPr>
          <w:rFonts w:cstheme="minorHAnsi"/>
          <w:sz w:val="24"/>
          <w:szCs w:val="24"/>
        </w:rPr>
        <w:t xml:space="preserve"> mest behov for opplæring i?</w:t>
      </w:r>
    </w:p>
    <w:p w14:paraId="6D2A8090" w14:textId="688A138D" w:rsidR="00ED4C08" w:rsidRDefault="00ED4C08" w:rsidP="008E4E65">
      <w:pPr>
        <w:ind w:left="360"/>
        <w:rPr>
          <w:rFonts w:cstheme="minorHAnsi"/>
          <w:sz w:val="24"/>
          <w:szCs w:val="24"/>
        </w:rPr>
      </w:pPr>
    </w:p>
    <w:p w14:paraId="141CEEBA" w14:textId="5B5CC324" w:rsidR="008E4E65" w:rsidRDefault="008E4E65" w:rsidP="008E4E65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Dato:</w:t>
      </w:r>
      <w:r w:rsidR="00884355">
        <w:rPr>
          <w:rFonts w:cstheme="minorHAnsi"/>
          <w:sz w:val="24"/>
          <w:szCs w:val="24"/>
        </w:rPr>
        <w:t xml:space="preserve"> </w:t>
      </w:r>
      <w:r w:rsidR="00A10C59">
        <w:rPr>
          <w:rFonts w:cstheme="minorHAnsi"/>
          <w:sz w:val="24"/>
          <w:szCs w:val="24"/>
        </w:rPr>
        <w:t>__________</w:t>
      </w:r>
    </w:p>
    <w:p w14:paraId="0F6AD0BA" w14:textId="346E2269" w:rsidR="008E4E65" w:rsidRDefault="00A10C59" w:rsidP="008E4E65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 w:rsidRPr="2C17ED71">
        <w:rPr>
          <w:sz w:val="24"/>
          <w:szCs w:val="24"/>
        </w:rPr>
        <w:softHyphen/>
        <w:t>______________________________                       __________________________________</w:t>
      </w:r>
    </w:p>
    <w:p w14:paraId="253C32D6" w14:textId="30749BFF" w:rsidR="008E4E65" w:rsidRPr="00A10C59" w:rsidRDefault="00A40F62" w:rsidP="008E4E65">
      <w:pPr>
        <w:ind w:left="36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Instituttleder</w:t>
      </w:r>
      <w:r w:rsidR="00306CAA">
        <w:rPr>
          <w:rFonts w:cstheme="minorHAnsi"/>
          <w:i/>
          <w:iCs/>
          <w:sz w:val="24"/>
          <w:szCs w:val="24"/>
        </w:rPr>
        <w:t>/instituttdirektør/senterleder</w:t>
      </w:r>
      <w:r w:rsidR="00A10C59" w:rsidRPr="00A10C59">
        <w:rPr>
          <w:rFonts w:cstheme="minorHAnsi"/>
          <w:i/>
          <w:iCs/>
          <w:sz w:val="24"/>
          <w:szCs w:val="24"/>
        </w:rPr>
        <w:t xml:space="preserve"> </w:t>
      </w:r>
      <w:r w:rsidR="00A10C59">
        <w:rPr>
          <w:rFonts w:cstheme="minorHAnsi"/>
          <w:sz w:val="24"/>
          <w:szCs w:val="24"/>
        </w:rPr>
        <w:t xml:space="preserve">                       </w:t>
      </w:r>
      <w:r w:rsidR="00A10C59" w:rsidRPr="00A10C59">
        <w:rPr>
          <w:rFonts w:cstheme="minorHAnsi"/>
          <w:i/>
          <w:iCs/>
          <w:sz w:val="24"/>
          <w:szCs w:val="24"/>
        </w:rPr>
        <w:t>P</w:t>
      </w:r>
      <w:r w:rsidR="00306CAA">
        <w:rPr>
          <w:rFonts w:cstheme="minorHAnsi"/>
          <w:i/>
          <w:iCs/>
          <w:sz w:val="24"/>
          <w:szCs w:val="24"/>
        </w:rPr>
        <w:t>ersonvernkontakt</w:t>
      </w:r>
    </w:p>
    <w:sectPr w:rsidR="008E4E65" w:rsidRPr="00A10C59" w:rsidSect="002245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grid Jacobsen" w:date="2021-06-16T10:22:00Z" w:initials="IJ">
    <w:p w14:paraId="4760F3B4" w14:textId="3F84EDA3" w:rsidR="0D248443" w:rsidRDefault="0D248443">
      <w:r>
        <w:t>Kobling til policy for informasjonssikkerhet og personvern.</w:t>
      </w:r>
      <w:r>
        <w:annotationRef/>
      </w:r>
      <w:r w:rsidR="00164615">
        <w:t xml:space="preserve"> Forslag:</w:t>
      </w:r>
    </w:p>
    <w:p w14:paraId="3064F6E2" w14:textId="205D604D" w:rsidR="0D248443" w:rsidRDefault="0D248443">
      <w:r>
        <w:t xml:space="preserve">Rapport signert av </w:t>
      </w:r>
      <w:r w:rsidR="00A40F62">
        <w:t>instituttledere</w:t>
      </w:r>
      <w:r w:rsidR="00F42B42">
        <w:t>/institutt</w:t>
      </w:r>
      <w:r w:rsidR="008930BA">
        <w:t>direktører/senterleder</w:t>
      </w:r>
      <w:r>
        <w:t xml:space="preserve"> og personvernkontakter</w:t>
      </w:r>
      <w:r w:rsidR="008930BA">
        <w:t xml:space="preserve"> FoU</w:t>
      </w:r>
      <w:r>
        <w:t xml:space="preserve">. </w:t>
      </w:r>
      <w:r w:rsidR="00164BBC">
        <w:t>Sendes til CiSO med PVO på kopi.</w:t>
      </w:r>
    </w:p>
    <w:p w14:paraId="3345AC43" w14:textId="7651C95B" w:rsidR="0D248443" w:rsidRDefault="00CA74FA">
      <w:r>
        <w:t xml:space="preserve">Kanskje </w:t>
      </w:r>
      <w:r w:rsidR="00F42229">
        <w:t xml:space="preserve">presentasjon av </w:t>
      </w:r>
      <w:r w:rsidR="00C9085C">
        <w:t xml:space="preserve">CiSO eller PVO for </w:t>
      </w:r>
      <w:r w:rsidR="007D059B">
        <w:t>rektor eller RLM – statusrapportering</w:t>
      </w:r>
      <w:r w:rsidR="007A2EFD">
        <w:t xml:space="preserve">? </w:t>
      </w:r>
      <w:r w:rsidR="0057032B">
        <w:t>Oppsummering og forslag til tiltak.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45AC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E8B9797" w16cex:dateUtc="2021-06-16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45AC43" w16cid:durableId="7E8B97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53D0" w14:textId="77777777" w:rsidR="00E52743" w:rsidRDefault="00E52743" w:rsidP="00DE7AF7">
      <w:pPr>
        <w:spacing w:after="0" w:line="240" w:lineRule="auto"/>
      </w:pPr>
      <w:r>
        <w:separator/>
      </w:r>
    </w:p>
  </w:endnote>
  <w:endnote w:type="continuationSeparator" w:id="0">
    <w:p w14:paraId="444632A9" w14:textId="77777777" w:rsidR="00E52743" w:rsidRDefault="00E52743" w:rsidP="00DE7AF7">
      <w:pPr>
        <w:spacing w:after="0" w:line="240" w:lineRule="auto"/>
      </w:pPr>
      <w:r>
        <w:continuationSeparator/>
      </w:r>
    </w:p>
  </w:endnote>
  <w:endnote w:type="continuationNotice" w:id="1">
    <w:p w14:paraId="5CE78EBF" w14:textId="77777777" w:rsidR="00E52743" w:rsidRDefault="00E52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1092" w14:textId="77777777" w:rsidR="003C0871" w:rsidRDefault="003C08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875018"/>
      <w:docPartObj>
        <w:docPartGallery w:val="Page Numbers (Bottom of Page)"/>
        <w:docPartUnique/>
      </w:docPartObj>
    </w:sdtPr>
    <w:sdtEndPr/>
    <w:sdtContent>
      <w:p w14:paraId="03BC2165" w14:textId="44853EB7" w:rsidR="00DE7AF7" w:rsidRDefault="00DE7AF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81A">
          <w:rPr>
            <w:noProof/>
          </w:rPr>
          <w:t>9</w:t>
        </w:r>
        <w:r>
          <w:fldChar w:fldCharType="end"/>
        </w:r>
      </w:p>
    </w:sdtContent>
  </w:sdt>
  <w:p w14:paraId="2CEC2C23" w14:textId="77777777" w:rsidR="00DE7AF7" w:rsidRDefault="00DE7A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25F9" w14:textId="77777777" w:rsidR="003C0871" w:rsidRDefault="003C08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4296" w14:textId="77777777" w:rsidR="00E52743" w:rsidRDefault="00E52743" w:rsidP="00DE7AF7">
      <w:pPr>
        <w:spacing w:after="0" w:line="240" w:lineRule="auto"/>
      </w:pPr>
      <w:r>
        <w:separator/>
      </w:r>
    </w:p>
  </w:footnote>
  <w:footnote w:type="continuationSeparator" w:id="0">
    <w:p w14:paraId="280C6C85" w14:textId="77777777" w:rsidR="00E52743" w:rsidRDefault="00E52743" w:rsidP="00DE7AF7">
      <w:pPr>
        <w:spacing w:after="0" w:line="240" w:lineRule="auto"/>
      </w:pPr>
      <w:r>
        <w:continuationSeparator/>
      </w:r>
    </w:p>
  </w:footnote>
  <w:footnote w:type="continuationNotice" w:id="1">
    <w:p w14:paraId="00EC94F7" w14:textId="77777777" w:rsidR="00E52743" w:rsidRDefault="00E52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9712" w14:textId="77777777" w:rsidR="003C0871" w:rsidRDefault="003C08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3E09" w14:textId="77777777" w:rsidR="003C0871" w:rsidRDefault="003C087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24E" w14:textId="77777777" w:rsidR="003C0871" w:rsidRDefault="003C087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CB6"/>
    <w:multiLevelType w:val="hybridMultilevel"/>
    <w:tmpl w:val="D22A22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006"/>
    <w:multiLevelType w:val="hybridMultilevel"/>
    <w:tmpl w:val="18468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4154"/>
    <w:multiLevelType w:val="hybridMultilevel"/>
    <w:tmpl w:val="F0FA56EC"/>
    <w:lvl w:ilvl="0" w:tplc="ED9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A7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4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CF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EF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27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2F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C8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4213"/>
    <w:multiLevelType w:val="hybridMultilevel"/>
    <w:tmpl w:val="35044F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BEB"/>
    <w:multiLevelType w:val="hybridMultilevel"/>
    <w:tmpl w:val="F0A21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3994"/>
    <w:multiLevelType w:val="hybridMultilevel"/>
    <w:tmpl w:val="FFFFFFFF"/>
    <w:lvl w:ilvl="0" w:tplc="4A9A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2C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4D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4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6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06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6B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E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AD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4FB6"/>
    <w:multiLevelType w:val="hybridMultilevel"/>
    <w:tmpl w:val="63461054"/>
    <w:lvl w:ilvl="0" w:tplc="236E8F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9195B"/>
    <w:multiLevelType w:val="hybridMultilevel"/>
    <w:tmpl w:val="F334C6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40F"/>
    <w:multiLevelType w:val="hybridMultilevel"/>
    <w:tmpl w:val="FFFFFFFF"/>
    <w:lvl w:ilvl="0" w:tplc="690A2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5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CA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69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2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A9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40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D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4E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364D"/>
    <w:multiLevelType w:val="hybridMultilevel"/>
    <w:tmpl w:val="FFFFFFFF"/>
    <w:lvl w:ilvl="0" w:tplc="A7C4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E5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4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C1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7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26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6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D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CB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F38D5"/>
    <w:multiLevelType w:val="hybridMultilevel"/>
    <w:tmpl w:val="FFFFFFFF"/>
    <w:lvl w:ilvl="0" w:tplc="115AF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29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CF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EE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22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42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4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A7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C0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6018B"/>
    <w:multiLevelType w:val="hybridMultilevel"/>
    <w:tmpl w:val="BD20E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2B53"/>
    <w:multiLevelType w:val="hybridMultilevel"/>
    <w:tmpl w:val="AD22A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A2DC7"/>
    <w:multiLevelType w:val="hybridMultilevel"/>
    <w:tmpl w:val="FFFFFFFF"/>
    <w:lvl w:ilvl="0" w:tplc="ACF6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2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A4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C2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06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67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A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C5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C7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6E33"/>
    <w:multiLevelType w:val="hybridMultilevel"/>
    <w:tmpl w:val="FFFFFFFF"/>
    <w:lvl w:ilvl="0" w:tplc="ADA4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C0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CB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E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1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1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EE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2A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371D5"/>
    <w:multiLevelType w:val="hybridMultilevel"/>
    <w:tmpl w:val="FFFFFFFF"/>
    <w:lvl w:ilvl="0" w:tplc="AE4C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A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ED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08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A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CB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A3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44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A33AC"/>
    <w:multiLevelType w:val="hybridMultilevel"/>
    <w:tmpl w:val="1F3A4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B41CE"/>
    <w:multiLevelType w:val="hybridMultilevel"/>
    <w:tmpl w:val="FFFFFFFF"/>
    <w:lvl w:ilvl="0" w:tplc="7A242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C5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0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4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2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6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C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26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20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861E1"/>
    <w:multiLevelType w:val="hybridMultilevel"/>
    <w:tmpl w:val="75E2D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2498"/>
    <w:multiLevelType w:val="hybridMultilevel"/>
    <w:tmpl w:val="FFFFFFFF"/>
    <w:lvl w:ilvl="0" w:tplc="03260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6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68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8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4D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AB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CC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CD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40AE0"/>
    <w:multiLevelType w:val="hybridMultilevel"/>
    <w:tmpl w:val="BED81E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85E3C"/>
    <w:multiLevelType w:val="hybridMultilevel"/>
    <w:tmpl w:val="FFFFFFFF"/>
    <w:lvl w:ilvl="0" w:tplc="E3525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E9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E0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4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03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A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5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0A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423D2"/>
    <w:multiLevelType w:val="multilevel"/>
    <w:tmpl w:val="B180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0A556F"/>
    <w:multiLevelType w:val="hybridMultilevel"/>
    <w:tmpl w:val="FFFFFFFF"/>
    <w:lvl w:ilvl="0" w:tplc="8E40B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45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2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8B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2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8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8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AE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ED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596E"/>
    <w:multiLevelType w:val="hybridMultilevel"/>
    <w:tmpl w:val="1EC82D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B21C0"/>
    <w:multiLevelType w:val="hybridMultilevel"/>
    <w:tmpl w:val="FFFFFFFF"/>
    <w:lvl w:ilvl="0" w:tplc="DDF4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66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D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3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67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F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6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00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D6FFA"/>
    <w:multiLevelType w:val="multilevel"/>
    <w:tmpl w:val="127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16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8"/>
  </w:num>
  <w:num w:numId="10">
    <w:abstractNumId w:val="0"/>
  </w:num>
  <w:num w:numId="11">
    <w:abstractNumId w:val="4"/>
  </w:num>
  <w:num w:numId="12">
    <w:abstractNumId w:val="20"/>
  </w:num>
  <w:num w:numId="13">
    <w:abstractNumId w:val="12"/>
  </w:num>
  <w:num w:numId="14">
    <w:abstractNumId w:val="1"/>
  </w:num>
  <w:num w:numId="15">
    <w:abstractNumId w:val="13"/>
  </w:num>
  <w:num w:numId="16">
    <w:abstractNumId w:val="14"/>
  </w:num>
  <w:num w:numId="17">
    <w:abstractNumId w:val="9"/>
  </w:num>
  <w:num w:numId="18">
    <w:abstractNumId w:val="21"/>
  </w:num>
  <w:num w:numId="19">
    <w:abstractNumId w:val="15"/>
  </w:num>
  <w:num w:numId="20">
    <w:abstractNumId w:val="5"/>
  </w:num>
  <w:num w:numId="21">
    <w:abstractNumId w:val="25"/>
  </w:num>
  <w:num w:numId="22">
    <w:abstractNumId w:val="19"/>
  </w:num>
  <w:num w:numId="23">
    <w:abstractNumId w:val="10"/>
  </w:num>
  <w:num w:numId="24">
    <w:abstractNumId w:val="23"/>
  </w:num>
  <w:num w:numId="25">
    <w:abstractNumId w:val="17"/>
  </w:num>
  <w:num w:numId="26">
    <w:abstractNumId w:val="8"/>
  </w:num>
  <w:num w:numId="27">
    <w:abstractNumId w:val="26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rid Jacobsen">
    <w15:presenceInfo w15:providerId="AD" w15:userId="S::ingridj@oslomet.no::ee006c4b-d46f-4b7d-8cdf-01a65b4ba4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41"/>
    <w:rsid w:val="00002C14"/>
    <w:rsid w:val="00004A85"/>
    <w:rsid w:val="00006515"/>
    <w:rsid w:val="0000797A"/>
    <w:rsid w:val="00012532"/>
    <w:rsid w:val="00013166"/>
    <w:rsid w:val="0001545D"/>
    <w:rsid w:val="00017076"/>
    <w:rsid w:val="00017E68"/>
    <w:rsid w:val="00020E2C"/>
    <w:rsid w:val="00026B6E"/>
    <w:rsid w:val="00026FEF"/>
    <w:rsid w:val="00027536"/>
    <w:rsid w:val="00032507"/>
    <w:rsid w:val="0003351A"/>
    <w:rsid w:val="0003624C"/>
    <w:rsid w:val="00036DC0"/>
    <w:rsid w:val="00040D90"/>
    <w:rsid w:val="0004117E"/>
    <w:rsid w:val="0004276C"/>
    <w:rsid w:val="0004422E"/>
    <w:rsid w:val="000527A2"/>
    <w:rsid w:val="00053FA1"/>
    <w:rsid w:val="00056927"/>
    <w:rsid w:val="0005731F"/>
    <w:rsid w:val="00057ED4"/>
    <w:rsid w:val="00060DBE"/>
    <w:rsid w:val="00061C2B"/>
    <w:rsid w:val="00065A12"/>
    <w:rsid w:val="00072AA9"/>
    <w:rsid w:val="00077389"/>
    <w:rsid w:val="00083854"/>
    <w:rsid w:val="00084ABD"/>
    <w:rsid w:val="00085F51"/>
    <w:rsid w:val="00087F0A"/>
    <w:rsid w:val="00091227"/>
    <w:rsid w:val="00092FF8"/>
    <w:rsid w:val="00095150"/>
    <w:rsid w:val="00097140"/>
    <w:rsid w:val="000A46F0"/>
    <w:rsid w:val="000A69F2"/>
    <w:rsid w:val="000B2C9D"/>
    <w:rsid w:val="000C1035"/>
    <w:rsid w:val="000C3402"/>
    <w:rsid w:val="000C6135"/>
    <w:rsid w:val="000C675E"/>
    <w:rsid w:val="000CDC37"/>
    <w:rsid w:val="000D0203"/>
    <w:rsid w:val="000D16FF"/>
    <w:rsid w:val="000D7333"/>
    <w:rsid w:val="000E0EC4"/>
    <w:rsid w:val="000E1126"/>
    <w:rsid w:val="000E2B6C"/>
    <w:rsid w:val="000E2DC5"/>
    <w:rsid w:val="000E497F"/>
    <w:rsid w:val="000E6C66"/>
    <w:rsid w:val="000E7F25"/>
    <w:rsid w:val="000F0481"/>
    <w:rsid w:val="000F0B9F"/>
    <w:rsid w:val="000F20FB"/>
    <w:rsid w:val="000F55A3"/>
    <w:rsid w:val="000F73E8"/>
    <w:rsid w:val="00100142"/>
    <w:rsid w:val="00100554"/>
    <w:rsid w:val="001056C6"/>
    <w:rsid w:val="0010658A"/>
    <w:rsid w:val="00116473"/>
    <w:rsid w:val="00120190"/>
    <w:rsid w:val="001225A7"/>
    <w:rsid w:val="001226BB"/>
    <w:rsid w:val="001233DD"/>
    <w:rsid w:val="001346D0"/>
    <w:rsid w:val="0014010B"/>
    <w:rsid w:val="00143159"/>
    <w:rsid w:val="001521BF"/>
    <w:rsid w:val="001572C5"/>
    <w:rsid w:val="0016003C"/>
    <w:rsid w:val="001629D6"/>
    <w:rsid w:val="00164615"/>
    <w:rsid w:val="00164BBC"/>
    <w:rsid w:val="001714C8"/>
    <w:rsid w:val="00171F39"/>
    <w:rsid w:val="00173B97"/>
    <w:rsid w:val="00175741"/>
    <w:rsid w:val="0018239A"/>
    <w:rsid w:val="001836F2"/>
    <w:rsid w:val="00184281"/>
    <w:rsid w:val="00185818"/>
    <w:rsid w:val="00191114"/>
    <w:rsid w:val="00194CD7"/>
    <w:rsid w:val="00195DD5"/>
    <w:rsid w:val="001964E5"/>
    <w:rsid w:val="00196B8E"/>
    <w:rsid w:val="001A1D3F"/>
    <w:rsid w:val="001A5D42"/>
    <w:rsid w:val="001B28ED"/>
    <w:rsid w:val="001B4757"/>
    <w:rsid w:val="001C2748"/>
    <w:rsid w:val="001C6F64"/>
    <w:rsid w:val="001D6E40"/>
    <w:rsid w:val="001E26DA"/>
    <w:rsid w:val="001E4E63"/>
    <w:rsid w:val="001E61A2"/>
    <w:rsid w:val="001F2F4E"/>
    <w:rsid w:val="001F2FFE"/>
    <w:rsid w:val="001F3E82"/>
    <w:rsid w:val="002016E0"/>
    <w:rsid w:val="00206EA2"/>
    <w:rsid w:val="00207F5C"/>
    <w:rsid w:val="0021487B"/>
    <w:rsid w:val="00217D70"/>
    <w:rsid w:val="00217FD3"/>
    <w:rsid w:val="00221283"/>
    <w:rsid w:val="002245C0"/>
    <w:rsid w:val="00227013"/>
    <w:rsid w:val="00231725"/>
    <w:rsid w:val="002319B4"/>
    <w:rsid w:val="0024160B"/>
    <w:rsid w:val="0024721A"/>
    <w:rsid w:val="00251F27"/>
    <w:rsid w:val="00256523"/>
    <w:rsid w:val="00256E25"/>
    <w:rsid w:val="002572F3"/>
    <w:rsid w:val="0025784C"/>
    <w:rsid w:val="0026575A"/>
    <w:rsid w:val="00271559"/>
    <w:rsid w:val="002777DE"/>
    <w:rsid w:val="0027795A"/>
    <w:rsid w:val="0028269C"/>
    <w:rsid w:val="00285A25"/>
    <w:rsid w:val="00287C5A"/>
    <w:rsid w:val="00290818"/>
    <w:rsid w:val="002A45AA"/>
    <w:rsid w:val="002A6C1B"/>
    <w:rsid w:val="002B077A"/>
    <w:rsid w:val="002B07A8"/>
    <w:rsid w:val="002B3705"/>
    <w:rsid w:val="002B4AAB"/>
    <w:rsid w:val="002B6068"/>
    <w:rsid w:val="002C5AFA"/>
    <w:rsid w:val="002C62DD"/>
    <w:rsid w:val="002D288A"/>
    <w:rsid w:val="002D3DCC"/>
    <w:rsid w:val="002D4376"/>
    <w:rsid w:val="002D4591"/>
    <w:rsid w:val="002E267F"/>
    <w:rsid w:val="002E4142"/>
    <w:rsid w:val="002E7428"/>
    <w:rsid w:val="002E7968"/>
    <w:rsid w:val="002F2472"/>
    <w:rsid w:val="002F44C5"/>
    <w:rsid w:val="002F7B22"/>
    <w:rsid w:val="00303729"/>
    <w:rsid w:val="00306CAA"/>
    <w:rsid w:val="00310B1C"/>
    <w:rsid w:val="00313CCE"/>
    <w:rsid w:val="00315F2E"/>
    <w:rsid w:val="00317C81"/>
    <w:rsid w:val="003271EA"/>
    <w:rsid w:val="00327689"/>
    <w:rsid w:val="0034761D"/>
    <w:rsid w:val="00350B1D"/>
    <w:rsid w:val="00355358"/>
    <w:rsid w:val="0036041E"/>
    <w:rsid w:val="00360E08"/>
    <w:rsid w:val="003713CA"/>
    <w:rsid w:val="00375E74"/>
    <w:rsid w:val="00376E1E"/>
    <w:rsid w:val="003836FF"/>
    <w:rsid w:val="00384AED"/>
    <w:rsid w:val="00387549"/>
    <w:rsid w:val="003929FA"/>
    <w:rsid w:val="00392BBD"/>
    <w:rsid w:val="00394E7B"/>
    <w:rsid w:val="003955FC"/>
    <w:rsid w:val="003A7568"/>
    <w:rsid w:val="003B0899"/>
    <w:rsid w:val="003B3C07"/>
    <w:rsid w:val="003B60E5"/>
    <w:rsid w:val="003B7FB7"/>
    <w:rsid w:val="003C0871"/>
    <w:rsid w:val="003C1EDC"/>
    <w:rsid w:val="003C6566"/>
    <w:rsid w:val="003C7152"/>
    <w:rsid w:val="003D1456"/>
    <w:rsid w:val="003D4392"/>
    <w:rsid w:val="003E11CA"/>
    <w:rsid w:val="003E1FA2"/>
    <w:rsid w:val="003E6294"/>
    <w:rsid w:val="003F4323"/>
    <w:rsid w:val="003F585A"/>
    <w:rsid w:val="00400F35"/>
    <w:rsid w:val="0040229F"/>
    <w:rsid w:val="004044B7"/>
    <w:rsid w:val="00406721"/>
    <w:rsid w:val="00406CCB"/>
    <w:rsid w:val="004078B5"/>
    <w:rsid w:val="00407DAC"/>
    <w:rsid w:val="0041582C"/>
    <w:rsid w:val="00415EA0"/>
    <w:rsid w:val="004219F6"/>
    <w:rsid w:val="00422A5E"/>
    <w:rsid w:val="004256F2"/>
    <w:rsid w:val="00426F5C"/>
    <w:rsid w:val="00427A83"/>
    <w:rsid w:val="00450C05"/>
    <w:rsid w:val="0045105F"/>
    <w:rsid w:val="004512DA"/>
    <w:rsid w:val="00451EC0"/>
    <w:rsid w:val="004554F8"/>
    <w:rsid w:val="00463296"/>
    <w:rsid w:val="00470D64"/>
    <w:rsid w:val="00481F20"/>
    <w:rsid w:val="0048316C"/>
    <w:rsid w:val="004831A6"/>
    <w:rsid w:val="004837C8"/>
    <w:rsid w:val="00484629"/>
    <w:rsid w:val="00485DE8"/>
    <w:rsid w:val="00490ACA"/>
    <w:rsid w:val="00492826"/>
    <w:rsid w:val="004A1C67"/>
    <w:rsid w:val="004A36B9"/>
    <w:rsid w:val="004A3704"/>
    <w:rsid w:val="004B1557"/>
    <w:rsid w:val="004B1B68"/>
    <w:rsid w:val="004B39BA"/>
    <w:rsid w:val="004B5BF2"/>
    <w:rsid w:val="004B725B"/>
    <w:rsid w:val="004B79EA"/>
    <w:rsid w:val="004C36B2"/>
    <w:rsid w:val="004C5294"/>
    <w:rsid w:val="004D05DF"/>
    <w:rsid w:val="004D2196"/>
    <w:rsid w:val="004D357E"/>
    <w:rsid w:val="004D5DFC"/>
    <w:rsid w:val="004D64CB"/>
    <w:rsid w:val="004D7587"/>
    <w:rsid w:val="004E110D"/>
    <w:rsid w:val="004E1934"/>
    <w:rsid w:val="004E2485"/>
    <w:rsid w:val="004E3FF2"/>
    <w:rsid w:val="004E65F7"/>
    <w:rsid w:val="004E69A9"/>
    <w:rsid w:val="004E707A"/>
    <w:rsid w:val="004F11C5"/>
    <w:rsid w:val="004F1388"/>
    <w:rsid w:val="005044CD"/>
    <w:rsid w:val="005046FF"/>
    <w:rsid w:val="00504904"/>
    <w:rsid w:val="00505300"/>
    <w:rsid w:val="00505E28"/>
    <w:rsid w:val="0050609C"/>
    <w:rsid w:val="00510ABD"/>
    <w:rsid w:val="0051354B"/>
    <w:rsid w:val="005141A7"/>
    <w:rsid w:val="00521E83"/>
    <w:rsid w:val="00523C73"/>
    <w:rsid w:val="005251F9"/>
    <w:rsid w:val="0052710E"/>
    <w:rsid w:val="00527EE9"/>
    <w:rsid w:val="0053128E"/>
    <w:rsid w:val="005316EF"/>
    <w:rsid w:val="00535B22"/>
    <w:rsid w:val="00542517"/>
    <w:rsid w:val="005521AD"/>
    <w:rsid w:val="005528D0"/>
    <w:rsid w:val="00553F51"/>
    <w:rsid w:val="0056141A"/>
    <w:rsid w:val="0057032B"/>
    <w:rsid w:val="00571D06"/>
    <w:rsid w:val="00574B2C"/>
    <w:rsid w:val="00575221"/>
    <w:rsid w:val="00581E4D"/>
    <w:rsid w:val="00582059"/>
    <w:rsid w:val="00583A4D"/>
    <w:rsid w:val="00585C30"/>
    <w:rsid w:val="00586901"/>
    <w:rsid w:val="00587D95"/>
    <w:rsid w:val="00592392"/>
    <w:rsid w:val="00592FD3"/>
    <w:rsid w:val="005A1296"/>
    <w:rsid w:val="005A339E"/>
    <w:rsid w:val="005A6890"/>
    <w:rsid w:val="005A6D28"/>
    <w:rsid w:val="005B04DB"/>
    <w:rsid w:val="005B2832"/>
    <w:rsid w:val="005B3CC4"/>
    <w:rsid w:val="005B5BB6"/>
    <w:rsid w:val="005C0B0A"/>
    <w:rsid w:val="005C704F"/>
    <w:rsid w:val="005D056D"/>
    <w:rsid w:val="005D2E08"/>
    <w:rsid w:val="005D381A"/>
    <w:rsid w:val="005E0B5D"/>
    <w:rsid w:val="005E49B4"/>
    <w:rsid w:val="005E72BF"/>
    <w:rsid w:val="005F0FBE"/>
    <w:rsid w:val="005F6638"/>
    <w:rsid w:val="005F6872"/>
    <w:rsid w:val="005F6A4F"/>
    <w:rsid w:val="005F796B"/>
    <w:rsid w:val="0060107D"/>
    <w:rsid w:val="00602876"/>
    <w:rsid w:val="00602947"/>
    <w:rsid w:val="00607C33"/>
    <w:rsid w:val="0061130A"/>
    <w:rsid w:val="006150DC"/>
    <w:rsid w:val="006174B6"/>
    <w:rsid w:val="006201E2"/>
    <w:rsid w:val="00620407"/>
    <w:rsid w:val="00621F43"/>
    <w:rsid w:val="0063207D"/>
    <w:rsid w:val="00635412"/>
    <w:rsid w:val="00636E25"/>
    <w:rsid w:val="00650324"/>
    <w:rsid w:val="006578A7"/>
    <w:rsid w:val="00663223"/>
    <w:rsid w:val="0066479D"/>
    <w:rsid w:val="00667E26"/>
    <w:rsid w:val="00672079"/>
    <w:rsid w:val="006724D1"/>
    <w:rsid w:val="00682B4B"/>
    <w:rsid w:val="00684A94"/>
    <w:rsid w:val="00686A40"/>
    <w:rsid w:val="00693B2E"/>
    <w:rsid w:val="006A0383"/>
    <w:rsid w:val="006A7C8D"/>
    <w:rsid w:val="006B1622"/>
    <w:rsid w:val="006B3657"/>
    <w:rsid w:val="006B7F97"/>
    <w:rsid w:val="006C1463"/>
    <w:rsid w:val="006C2793"/>
    <w:rsid w:val="006D0235"/>
    <w:rsid w:val="006D040A"/>
    <w:rsid w:val="006D1CE4"/>
    <w:rsid w:val="006D35CA"/>
    <w:rsid w:val="006D38C0"/>
    <w:rsid w:val="006D5DFB"/>
    <w:rsid w:val="006E2E9B"/>
    <w:rsid w:val="006E3612"/>
    <w:rsid w:val="006F6196"/>
    <w:rsid w:val="006F6441"/>
    <w:rsid w:val="006F74C5"/>
    <w:rsid w:val="00704CF8"/>
    <w:rsid w:val="00713B13"/>
    <w:rsid w:val="00717037"/>
    <w:rsid w:val="0071728E"/>
    <w:rsid w:val="00720281"/>
    <w:rsid w:val="00721800"/>
    <w:rsid w:val="00723A75"/>
    <w:rsid w:val="0072757E"/>
    <w:rsid w:val="00730422"/>
    <w:rsid w:val="007366AB"/>
    <w:rsid w:val="00737E12"/>
    <w:rsid w:val="00741B4F"/>
    <w:rsid w:val="00744D30"/>
    <w:rsid w:val="0074BBE1"/>
    <w:rsid w:val="007537A9"/>
    <w:rsid w:val="00753F3B"/>
    <w:rsid w:val="00754C8E"/>
    <w:rsid w:val="00755676"/>
    <w:rsid w:val="0075608D"/>
    <w:rsid w:val="00756977"/>
    <w:rsid w:val="00761693"/>
    <w:rsid w:val="0076325A"/>
    <w:rsid w:val="007671F5"/>
    <w:rsid w:val="00771143"/>
    <w:rsid w:val="00775607"/>
    <w:rsid w:val="007771BC"/>
    <w:rsid w:val="00783327"/>
    <w:rsid w:val="007856CE"/>
    <w:rsid w:val="00790122"/>
    <w:rsid w:val="00796220"/>
    <w:rsid w:val="007A210B"/>
    <w:rsid w:val="007A2EFD"/>
    <w:rsid w:val="007A5248"/>
    <w:rsid w:val="007A787A"/>
    <w:rsid w:val="007B0297"/>
    <w:rsid w:val="007B26BF"/>
    <w:rsid w:val="007B3D65"/>
    <w:rsid w:val="007B5199"/>
    <w:rsid w:val="007B66C5"/>
    <w:rsid w:val="007C0E9F"/>
    <w:rsid w:val="007C6C85"/>
    <w:rsid w:val="007D059B"/>
    <w:rsid w:val="007D4644"/>
    <w:rsid w:val="007D56A8"/>
    <w:rsid w:val="007E4095"/>
    <w:rsid w:val="007E68B3"/>
    <w:rsid w:val="007E6923"/>
    <w:rsid w:val="00802940"/>
    <w:rsid w:val="00802E26"/>
    <w:rsid w:val="00805D11"/>
    <w:rsid w:val="00816C36"/>
    <w:rsid w:val="00821E44"/>
    <w:rsid w:val="00824CD6"/>
    <w:rsid w:val="00826255"/>
    <w:rsid w:val="00826D25"/>
    <w:rsid w:val="008338BF"/>
    <w:rsid w:val="00835021"/>
    <w:rsid w:val="00835F38"/>
    <w:rsid w:val="00837253"/>
    <w:rsid w:val="00837A9F"/>
    <w:rsid w:val="0084028F"/>
    <w:rsid w:val="00841410"/>
    <w:rsid w:val="00841D2A"/>
    <w:rsid w:val="00842F4A"/>
    <w:rsid w:val="008439E5"/>
    <w:rsid w:val="00846670"/>
    <w:rsid w:val="0085191B"/>
    <w:rsid w:val="00852F75"/>
    <w:rsid w:val="008616E5"/>
    <w:rsid w:val="008638DE"/>
    <w:rsid w:val="00865EEA"/>
    <w:rsid w:val="00875F95"/>
    <w:rsid w:val="008775C6"/>
    <w:rsid w:val="00877FEA"/>
    <w:rsid w:val="0088297F"/>
    <w:rsid w:val="00883518"/>
    <w:rsid w:val="00884355"/>
    <w:rsid w:val="00886CC3"/>
    <w:rsid w:val="00891080"/>
    <w:rsid w:val="008930BA"/>
    <w:rsid w:val="008A0F31"/>
    <w:rsid w:val="008A1D72"/>
    <w:rsid w:val="008A5CF4"/>
    <w:rsid w:val="008A6081"/>
    <w:rsid w:val="008B1234"/>
    <w:rsid w:val="008B4401"/>
    <w:rsid w:val="008B6BA8"/>
    <w:rsid w:val="008B7CFA"/>
    <w:rsid w:val="008D0F7D"/>
    <w:rsid w:val="008D1E8D"/>
    <w:rsid w:val="008D5D47"/>
    <w:rsid w:val="008D70D3"/>
    <w:rsid w:val="008E1AFC"/>
    <w:rsid w:val="008E4B7F"/>
    <w:rsid w:val="008E4E65"/>
    <w:rsid w:val="008F095E"/>
    <w:rsid w:val="008F1D30"/>
    <w:rsid w:val="009025BB"/>
    <w:rsid w:val="0090389A"/>
    <w:rsid w:val="009048F6"/>
    <w:rsid w:val="00904DD3"/>
    <w:rsid w:val="00912C5C"/>
    <w:rsid w:val="00915475"/>
    <w:rsid w:val="00926DF3"/>
    <w:rsid w:val="009313BD"/>
    <w:rsid w:val="00934961"/>
    <w:rsid w:val="00934A09"/>
    <w:rsid w:val="00942774"/>
    <w:rsid w:val="00952735"/>
    <w:rsid w:val="00956413"/>
    <w:rsid w:val="009621E8"/>
    <w:rsid w:val="009622F9"/>
    <w:rsid w:val="00962F85"/>
    <w:rsid w:val="00965659"/>
    <w:rsid w:val="00967E25"/>
    <w:rsid w:val="009700CF"/>
    <w:rsid w:val="009725E0"/>
    <w:rsid w:val="00980401"/>
    <w:rsid w:val="00980B4D"/>
    <w:rsid w:val="009814C4"/>
    <w:rsid w:val="00985D74"/>
    <w:rsid w:val="00985F62"/>
    <w:rsid w:val="009878A3"/>
    <w:rsid w:val="00991AEA"/>
    <w:rsid w:val="00991B66"/>
    <w:rsid w:val="0099465C"/>
    <w:rsid w:val="00996072"/>
    <w:rsid w:val="00996863"/>
    <w:rsid w:val="00997A82"/>
    <w:rsid w:val="009A49E8"/>
    <w:rsid w:val="009A4A0E"/>
    <w:rsid w:val="009A67A2"/>
    <w:rsid w:val="009B2696"/>
    <w:rsid w:val="009B308E"/>
    <w:rsid w:val="009C13DA"/>
    <w:rsid w:val="009C3499"/>
    <w:rsid w:val="009C7807"/>
    <w:rsid w:val="009D1A7E"/>
    <w:rsid w:val="009D24C6"/>
    <w:rsid w:val="009D3496"/>
    <w:rsid w:val="009D3EE8"/>
    <w:rsid w:val="009D5046"/>
    <w:rsid w:val="009D5C37"/>
    <w:rsid w:val="009D7743"/>
    <w:rsid w:val="009E359C"/>
    <w:rsid w:val="009E4B5F"/>
    <w:rsid w:val="009E555C"/>
    <w:rsid w:val="009F535A"/>
    <w:rsid w:val="009F7477"/>
    <w:rsid w:val="00A10C59"/>
    <w:rsid w:val="00A1630F"/>
    <w:rsid w:val="00A24125"/>
    <w:rsid w:val="00A24ED7"/>
    <w:rsid w:val="00A25B00"/>
    <w:rsid w:val="00A25F7E"/>
    <w:rsid w:val="00A2706D"/>
    <w:rsid w:val="00A27102"/>
    <w:rsid w:val="00A35A3C"/>
    <w:rsid w:val="00A40F62"/>
    <w:rsid w:val="00A427D6"/>
    <w:rsid w:val="00A443C5"/>
    <w:rsid w:val="00A50450"/>
    <w:rsid w:val="00A5143E"/>
    <w:rsid w:val="00A655FB"/>
    <w:rsid w:val="00A700D3"/>
    <w:rsid w:val="00A76F4B"/>
    <w:rsid w:val="00A831DF"/>
    <w:rsid w:val="00A83C64"/>
    <w:rsid w:val="00A9212C"/>
    <w:rsid w:val="00A92D8E"/>
    <w:rsid w:val="00A9621D"/>
    <w:rsid w:val="00AA159E"/>
    <w:rsid w:val="00AA3CC7"/>
    <w:rsid w:val="00AA661A"/>
    <w:rsid w:val="00AB13E6"/>
    <w:rsid w:val="00AB52A1"/>
    <w:rsid w:val="00AB6A82"/>
    <w:rsid w:val="00AC2B93"/>
    <w:rsid w:val="00AC32A5"/>
    <w:rsid w:val="00AD1C4B"/>
    <w:rsid w:val="00AD1C56"/>
    <w:rsid w:val="00AD4D86"/>
    <w:rsid w:val="00AD71A2"/>
    <w:rsid w:val="00AE0430"/>
    <w:rsid w:val="00AE2089"/>
    <w:rsid w:val="00AE2AFB"/>
    <w:rsid w:val="00AF0C1F"/>
    <w:rsid w:val="00AF2AEE"/>
    <w:rsid w:val="00AF39DD"/>
    <w:rsid w:val="00AF4250"/>
    <w:rsid w:val="00AF6247"/>
    <w:rsid w:val="00B00E92"/>
    <w:rsid w:val="00B026E8"/>
    <w:rsid w:val="00B02908"/>
    <w:rsid w:val="00B0411B"/>
    <w:rsid w:val="00B04EA7"/>
    <w:rsid w:val="00B1330A"/>
    <w:rsid w:val="00B14CF4"/>
    <w:rsid w:val="00B17D51"/>
    <w:rsid w:val="00B17FF8"/>
    <w:rsid w:val="00B25306"/>
    <w:rsid w:val="00B25872"/>
    <w:rsid w:val="00B31A96"/>
    <w:rsid w:val="00B36D34"/>
    <w:rsid w:val="00B44C1D"/>
    <w:rsid w:val="00B457F7"/>
    <w:rsid w:val="00B458E8"/>
    <w:rsid w:val="00B47108"/>
    <w:rsid w:val="00B47134"/>
    <w:rsid w:val="00B47ED0"/>
    <w:rsid w:val="00B524F8"/>
    <w:rsid w:val="00B53E00"/>
    <w:rsid w:val="00B57680"/>
    <w:rsid w:val="00B577DB"/>
    <w:rsid w:val="00B62847"/>
    <w:rsid w:val="00B744F7"/>
    <w:rsid w:val="00B773E3"/>
    <w:rsid w:val="00B7ECA6"/>
    <w:rsid w:val="00B83772"/>
    <w:rsid w:val="00B87F29"/>
    <w:rsid w:val="00B93342"/>
    <w:rsid w:val="00BA3BAC"/>
    <w:rsid w:val="00BA64AA"/>
    <w:rsid w:val="00BA6CD8"/>
    <w:rsid w:val="00BC0CD1"/>
    <w:rsid w:val="00BC1E54"/>
    <w:rsid w:val="00BC7E49"/>
    <w:rsid w:val="00BD149B"/>
    <w:rsid w:val="00BD249F"/>
    <w:rsid w:val="00BD5121"/>
    <w:rsid w:val="00BE2C93"/>
    <w:rsid w:val="00BE4B41"/>
    <w:rsid w:val="00BE51E6"/>
    <w:rsid w:val="00BF189D"/>
    <w:rsid w:val="00BF37F9"/>
    <w:rsid w:val="00C04C93"/>
    <w:rsid w:val="00C05E34"/>
    <w:rsid w:val="00C07F30"/>
    <w:rsid w:val="00C202EC"/>
    <w:rsid w:val="00C22B35"/>
    <w:rsid w:val="00C24B1D"/>
    <w:rsid w:val="00C250C8"/>
    <w:rsid w:val="00C26FF8"/>
    <w:rsid w:val="00C27C88"/>
    <w:rsid w:val="00C315CE"/>
    <w:rsid w:val="00C31DAB"/>
    <w:rsid w:val="00C330B1"/>
    <w:rsid w:val="00C335A5"/>
    <w:rsid w:val="00C35D64"/>
    <w:rsid w:val="00C368FB"/>
    <w:rsid w:val="00C36AE4"/>
    <w:rsid w:val="00C42152"/>
    <w:rsid w:val="00C52E11"/>
    <w:rsid w:val="00C552B5"/>
    <w:rsid w:val="00C60C63"/>
    <w:rsid w:val="00C67111"/>
    <w:rsid w:val="00C702C7"/>
    <w:rsid w:val="00C765F4"/>
    <w:rsid w:val="00C849D7"/>
    <w:rsid w:val="00C867D5"/>
    <w:rsid w:val="00C87608"/>
    <w:rsid w:val="00C9085C"/>
    <w:rsid w:val="00C92EB1"/>
    <w:rsid w:val="00C94B62"/>
    <w:rsid w:val="00C97675"/>
    <w:rsid w:val="00CA01AB"/>
    <w:rsid w:val="00CA5E08"/>
    <w:rsid w:val="00CA65E7"/>
    <w:rsid w:val="00CA74FA"/>
    <w:rsid w:val="00CB16D4"/>
    <w:rsid w:val="00CB288C"/>
    <w:rsid w:val="00CB29BD"/>
    <w:rsid w:val="00CB7903"/>
    <w:rsid w:val="00CC1EEE"/>
    <w:rsid w:val="00CC5912"/>
    <w:rsid w:val="00CC6BA4"/>
    <w:rsid w:val="00CC6F1D"/>
    <w:rsid w:val="00CD1847"/>
    <w:rsid w:val="00CD221D"/>
    <w:rsid w:val="00CD7036"/>
    <w:rsid w:val="00CE5FCC"/>
    <w:rsid w:val="00CE69FD"/>
    <w:rsid w:val="00CE6B74"/>
    <w:rsid w:val="00CE6CA6"/>
    <w:rsid w:val="00CE7CE7"/>
    <w:rsid w:val="00CF4863"/>
    <w:rsid w:val="00CF62F1"/>
    <w:rsid w:val="00D00C9B"/>
    <w:rsid w:val="00D013D5"/>
    <w:rsid w:val="00D05DA8"/>
    <w:rsid w:val="00D05DFE"/>
    <w:rsid w:val="00D06325"/>
    <w:rsid w:val="00D119F2"/>
    <w:rsid w:val="00D2198A"/>
    <w:rsid w:val="00D21FEC"/>
    <w:rsid w:val="00D27515"/>
    <w:rsid w:val="00D30220"/>
    <w:rsid w:val="00D324DA"/>
    <w:rsid w:val="00D327C7"/>
    <w:rsid w:val="00D33FE6"/>
    <w:rsid w:val="00D36BB3"/>
    <w:rsid w:val="00D45DF6"/>
    <w:rsid w:val="00D50E08"/>
    <w:rsid w:val="00D5543F"/>
    <w:rsid w:val="00D569E0"/>
    <w:rsid w:val="00D62D1F"/>
    <w:rsid w:val="00D716D9"/>
    <w:rsid w:val="00D763B0"/>
    <w:rsid w:val="00D76C18"/>
    <w:rsid w:val="00D853B9"/>
    <w:rsid w:val="00D8581F"/>
    <w:rsid w:val="00D86CA6"/>
    <w:rsid w:val="00D91E66"/>
    <w:rsid w:val="00D9751A"/>
    <w:rsid w:val="00DA076B"/>
    <w:rsid w:val="00DA352C"/>
    <w:rsid w:val="00DA3A43"/>
    <w:rsid w:val="00DA526A"/>
    <w:rsid w:val="00DA56C0"/>
    <w:rsid w:val="00DB1179"/>
    <w:rsid w:val="00DB2775"/>
    <w:rsid w:val="00DB3F01"/>
    <w:rsid w:val="00DC0964"/>
    <w:rsid w:val="00DC1ADA"/>
    <w:rsid w:val="00DC22CD"/>
    <w:rsid w:val="00DC360A"/>
    <w:rsid w:val="00DC5167"/>
    <w:rsid w:val="00DC5B89"/>
    <w:rsid w:val="00DC7010"/>
    <w:rsid w:val="00DD2D3C"/>
    <w:rsid w:val="00DD3541"/>
    <w:rsid w:val="00DD7DD4"/>
    <w:rsid w:val="00DE66DF"/>
    <w:rsid w:val="00DE723D"/>
    <w:rsid w:val="00DE7AF7"/>
    <w:rsid w:val="00DF122A"/>
    <w:rsid w:val="00DF3355"/>
    <w:rsid w:val="00DF3DF7"/>
    <w:rsid w:val="00DF587D"/>
    <w:rsid w:val="00DF6421"/>
    <w:rsid w:val="00DF6957"/>
    <w:rsid w:val="00DF7596"/>
    <w:rsid w:val="00E0101A"/>
    <w:rsid w:val="00E05BF9"/>
    <w:rsid w:val="00E11EC3"/>
    <w:rsid w:val="00E176AA"/>
    <w:rsid w:val="00E203F4"/>
    <w:rsid w:val="00E2177F"/>
    <w:rsid w:val="00E37B93"/>
    <w:rsid w:val="00E431B5"/>
    <w:rsid w:val="00E43C8C"/>
    <w:rsid w:val="00E45284"/>
    <w:rsid w:val="00E50964"/>
    <w:rsid w:val="00E50AF1"/>
    <w:rsid w:val="00E51131"/>
    <w:rsid w:val="00E5168C"/>
    <w:rsid w:val="00E51D06"/>
    <w:rsid w:val="00E51E8F"/>
    <w:rsid w:val="00E52743"/>
    <w:rsid w:val="00E5429E"/>
    <w:rsid w:val="00E56630"/>
    <w:rsid w:val="00E6263A"/>
    <w:rsid w:val="00E6263C"/>
    <w:rsid w:val="00E628A2"/>
    <w:rsid w:val="00E653B9"/>
    <w:rsid w:val="00E65F24"/>
    <w:rsid w:val="00E66AD4"/>
    <w:rsid w:val="00E672BC"/>
    <w:rsid w:val="00E7174F"/>
    <w:rsid w:val="00E7552D"/>
    <w:rsid w:val="00E81DDB"/>
    <w:rsid w:val="00E826C0"/>
    <w:rsid w:val="00E82716"/>
    <w:rsid w:val="00E865E9"/>
    <w:rsid w:val="00E86863"/>
    <w:rsid w:val="00E94B20"/>
    <w:rsid w:val="00E964CB"/>
    <w:rsid w:val="00EA14D5"/>
    <w:rsid w:val="00EA150C"/>
    <w:rsid w:val="00EA1E92"/>
    <w:rsid w:val="00EA3FA2"/>
    <w:rsid w:val="00EA5C70"/>
    <w:rsid w:val="00EA65F7"/>
    <w:rsid w:val="00EA7C1D"/>
    <w:rsid w:val="00EB2A10"/>
    <w:rsid w:val="00EB5037"/>
    <w:rsid w:val="00EC215F"/>
    <w:rsid w:val="00EC6DEB"/>
    <w:rsid w:val="00ED4C08"/>
    <w:rsid w:val="00ED5205"/>
    <w:rsid w:val="00ED78F0"/>
    <w:rsid w:val="00EE0275"/>
    <w:rsid w:val="00EE0A7A"/>
    <w:rsid w:val="00EE0B61"/>
    <w:rsid w:val="00EE1018"/>
    <w:rsid w:val="00EF0529"/>
    <w:rsid w:val="00EF2DB0"/>
    <w:rsid w:val="00EF4275"/>
    <w:rsid w:val="00F0148F"/>
    <w:rsid w:val="00F044FF"/>
    <w:rsid w:val="00F06126"/>
    <w:rsid w:val="00F104C4"/>
    <w:rsid w:val="00F105EA"/>
    <w:rsid w:val="00F12DBF"/>
    <w:rsid w:val="00F13C9C"/>
    <w:rsid w:val="00F14CA8"/>
    <w:rsid w:val="00F22A05"/>
    <w:rsid w:val="00F23BD1"/>
    <w:rsid w:val="00F308E6"/>
    <w:rsid w:val="00F31B5A"/>
    <w:rsid w:val="00F322A8"/>
    <w:rsid w:val="00F328D6"/>
    <w:rsid w:val="00F353EB"/>
    <w:rsid w:val="00F36793"/>
    <w:rsid w:val="00F42229"/>
    <w:rsid w:val="00F42B42"/>
    <w:rsid w:val="00F43547"/>
    <w:rsid w:val="00F44443"/>
    <w:rsid w:val="00F478FE"/>
    <w:rsid w:val="00F51A35"/>
    <w:rsid w:val="00F54B71"/>
    <w:rsid w:val="00F5504F"/>
    <w:rsid w:val="00F56182"/>
    <w:rsid w:val="00F56A7F"/>
    <w:rsid w:val="00F56C3B"/>
    <w:rsid w:val="00F56F6B"/>
    <w:rsid w:val="00F60113"/>
    <w:rsid w:val="00F60FD8"/>
    <w:rsid w:val="00F61255"/>
    <w:rsid w:val="00F62239"/>
    <w:rsid w:val="00F63522"/>
    <w:rsid w:val="00F63EA1"/>
    <w:rsid w:val="00F65324"/>
    <w:rsid w:val="00F66133"/>
    <w:rsid w:val="00F66435"/>
    <w:rsid w:val="00F733B1"/>
    <w:rsid w:val="00F73A88"/>
    <w:rsid w:val="00F81BA5"/>
    <w:rsid w:val="00F83CE1"/>
    <w:rsid w:val="00F91074"/>
    <w:rsid w:val="00F933DA"/>
    <w:rsid w:val="00F96B6A"/>
    <w:rsid w:val="00F97FC3"/>
    <w:rsid w:val="00FA1F95"/>
    <w:rsid w:val="00FA4EEE"/>
    <w:rsid w:val="00FA678F"/>
    <w:rsid w:val="00FA7318"/>
    <w:rsid w:val="00FA7607"/>
    <w:rsid w:val="00FB4AE9"/>
    <w:rsid w:val="00FB639F"/>
    <w:rsid w:val="00FC0336"/>
    <w:rsid w:val="00FC0DAF"/>
    <w:rsid w:val="00FC33C1"/>
    <w:rsid w:val="00FC4917"/>
    <w:rsid w:val="00FC562D"/>
    <w:rsid w:val="00FC707B"/>
    <w:rsid w:val="00FD0146"/>
    <w:rsid w:val="00FD5246"/>
    <w:rsid w:val="00FD55D3"/>
    <w:rsid w:val="00FE0F04"/>
    <w:rsid w:val="00FE1750"/>
    <w:rsid w:val="00FE70DC"/>
    <w:rsid w:val="00FF19D6"/>
    <w:rsid w:val="00FF32FC"/>
    <w:rsid w:val="00FF40BC"/>
    <w:rsid w:val="00FF422A"/>
    <w:rsid w:val="02B2FD7F"/>
    <w:rsid w:val="02CF037B"/>
    <w:rsid w:val="02F067E7"/>
    <w:rsid w:val="0322A0D9"/>
    <w:rsid w:val="03EBD8EC"/>
    <w:rsid w:val="052503CD"/>
    <w:rsid w:val="0564A3FE"/>
    <w:rsid w:val="05F8313C"/>
    <w:rsid w:val="06839D8C"/>
    <w:rsid w:val="06DCFF73"/>
    <w:rsid w:val="074E94DA"/>
    <w:rsid w:val="075CEB86"/>
    <w:rsid w:val="08B7DF3F"/>
    <w:rsid w:val="08C246EB"/>
    <w:rsid w:val="08E24273"/>
    <w:rsid w:val="092FEB37"/>
    <w:rsid w:val="0953E50F"/>
    <w:rsid w:val="0A7CA152"/>
    <w:rsid w:val="0AB5F008"/>
    <w:rsid w:val="0AEADD98"/>
    <w:rsid w:val="0B0D7125"/>
    <w:rsid w:val="0B17AE2E"/>
    <w:rsid w:val="0B48DF2B"/>
    <w:rsid w:val="0B6F440A"/>
    <w:rsid w:val="0B701871"/>
    <w:rsid w:val="0D248443"/>
    <w:rsid w:val="0D59981B"/>
    <w:rsid w:val="0D68EF5A"/>
    <w:rsid w:val="0DA2296A"/>
    <w:rsid w:val="0DEF93CF"/>
    <w:rsid w:val="0E217EB8"/>
    <w:rsid w:val="0E904E2C"/>
    <w:rsid w:val="0E9B1E7A"/>
    <w:rsid w:val="0F945C47"/>
    <w:rsid w:val="1016C96F"/>
    <w:rsid w:val="102657E5"/>
    <w:rsid w:val="11334535"/>
    <w:rsid w:val="115BB6E9"/>
    <w:rsid w:val="116A829F"/>
    <w:rsid w:val="118F5895"/>
    <w:rsid w:val="11F248AA"/>
    <w:rsid w:val="12286F37"/>
    <w:rsid w:val="12821615"/>
    <w:rsid w:val="1287B7D4"/>
    <w:rsid w:val="1290B735"/>
    <w:rsid w:val="12A28984"/>
    <w:rsid w:val="1363BF4F"/>
    <w:rsid w:val="136D540A"/>
    <w:rsid w:val="13EC9FF7"/>
    <w:rsid w:val="140CD767"/>
    <w:rsid w:val="14199DD4"/>
    <w:rsid w:val="1432450E"/>
    <w:rsid w:val="14CA7F42"/>
    <w:rsid w:val="14D94EA2"/>
    <w:rsid w:val="1544F62D"/>
    <w:rsid w:val="16247141"/>
    <w:rsid w:val="169B6011"/>
    <w:rsid w:val="16C04348"/>
    <w:rsid w:val="16E2B997"/>
    <w:rsid w:val="16F2AD27"/>
    <w:rsid w:val="174DF553"/>
    <w:rsid w:val="175D51B7"/>
    <w:rsid w:val="17974CF8"/>
    <w:rsid w:val="183F5A66"/>
    <w:rsid w:val="18884A65"/>
    <w:rsid w:val="18AA7846"/>
    <w:rsid w:val="18E9C5B4"/>
    <w:rsid w:val="194164D7"/>
    <w:rsid w:val="19CD9DDA"/>
    <w:rsid w:val="19DB2AC7"/>
    <w:rsid w:val="19E3184D"/>
    <w:rsid w:val="1A2FA026"/>
    <w:rsid w:val="1A3889CB"/>
    <w:rsid w:val="1AAD9B69"/>
    <w:rsid w:val="1B0DC6C0"/>
    <w:rsid w:val="1B9FADF5"/>
    <w:rsid w:val="1BF592E5"/>
    <w:rsid w:val="1C6D937C"/>
    <w:rsid w:val="1CFC7B59"/>
    <w:rsid w:val="1D0CE13D"/>
    <w:rsid w:val="1D12CB89"/>
    <w:rsid w:val="1D1AB90F"/>
    <w:rsid w:val="1DBD36D7"/>
    <w:rsid w:val="1DF08A9B"/>
    <w:rsid w:val="1DFD0B33"/>
    <w:rsid w:val="1E21BEEF"/>
    <w:rsid w:val="1E69845B"/>
    <w:rsid w:val="1FCA6E32"/>
    <w:rsid w:val="205259D1"/>
    <w:rsid w:val="211CDCED"/>
    <w:rsid w:val="213E2F3E"/>
    <w:rsid w:val="2178AEFD"/>
    <w:rsid w:val="2211BE14"/>
    <w:rsid w:val="227EE3E2"/>
    <w:rsid w:val="22B8AD4E"/>
    <w:rsid w:val="23A3614B"/>
    <w:rsid w:val="23C5E195"/>
    <w:rsid w:val="2404277C"/>
    <w:rsid w:val="244AF0C4"/>
    <w:rsid w:val="2488DC53"/>
    <w:rsid w:val="2524A50A"/>
    <w:rsid w:val="2755BEEF"/>
    <w:rsid w:val="27D956D1"/>
    <w:rsid w:val="294A4743"/>
    <w:rsid w:val="29E08451"/>
    <w:rsid w:val="2A8A60FC"/>
    <w:rsid w:val="2AC3BF33"/>
    <w:rsid w:val="2AE2FF57"/>
    <w:rsid w:val="2B664420"/>
    <w:rsid w:val="2BD00EDD"/>
    <w:rsid w:val="2BE21C25"/>
    <w:rsid w:val="2C17ED71"/>
    <w:rsid w:val="2C3318CE"/>
    <w:rsid w:val="2CFACCE2"/>
    <w:rsid w:val="2DF41E66"/>
    <w:rsid w:val="2E034D7B"/>
    <w:rsid w:val="2E350CEB"/>
    <w:rsid w:val="2ED53AE2"/>
    <w:rsid w:val="2EE62D75"/>
    <w:rsid w:val="2F278625"/>
    <w:rsid w:val="2FA89E49"/>
    <w:rsid w:val="2FE89796"/>
    <w:rsid w:val="30157872"/>
    <w:rsid w:val="30630E4F"/>
    <w:rsid w:val="3071CAEC"/>
    <w:rsid w:val="307D40F6"/>
    <w:rsid w:val="30F272E6"/>
    <w:rsid w:val="313AEE3D"/>
    <w:rsid w:val="3161C47C"/>
    <w:rsid w:val="317394BF"/>
    <w:rsid w:val="320C5A8D"/>
    <w:rsid w:val="32671103"/>
    <w:rsid w:val="32D6BE9E"/>
    <w:rsid w:val="33A01E5D"/>
    <w:rsid w:val="33F15EA8"/>
    <w:rsid w:val="347AB8F3"/>
    <w:rsid w:val="34945FE4"/>
    <w:rsid w:val="34F14FAE"/>
    <w:rsid w:val="3505474F"/>
    <w:rsid w:val="355A982B"/>
    <w:rsid w:val="3585B910"/>
    <w:rsid w:val="359665E6"/>
    <w:rsid w:val="35C870CD"/>
    <w:rsid w:val="35E1757C"/>
    <w:rsid w:val="35EB7AD8"/>
    <w:rsid w:val="36D4D728"/>
    <w:rsid w:val="37F023C5"/>
    <w:rsid w:val="38410258"/>
    <w:rsid w:val="3848BB77"/>
    <w:rsid w:val="38F24963"/>
    <w:rsid w:val="39460022"/>
    <w:rsid w:val="39A5D83C"/>
    <w:rsid w:val="39C45C8C"/>
    <w:rsid w:val="3A2512EB"/>
    <w:rsid w:val="3A8199B1"/>
    <w:rsid w:val="3AE4B3FA"/>
    <w:rsid w:val="3C16ADDB"/>
    <w:rsid w:val="3C51A145"/>
    <w:rsid w:val="3CAB86E5"/>
    <w:rsid w:val="3D81B62D"/>
    <w:rsid w:val="3E197145"/>
    <w:rsid w:val="3E2D9F43"/>
    <w:rsid w:val="3F00E3CB"/>
    <w:rsid w:val="3FA08400"/>
    <w:rsid w:val="3FFC44A0"/>
    <w:rsid w:val="41154B65"/>
    <w:rsid w:val="411FB19E"/>
    <w:rsid w:val="416014F2"/>
    <w:rsid w:val="41C1D289"/>
    <w:rsid w:val="41C62D2E"/>
    <w:rsid w:val="42F50C5C"/>
    <w:rsid w:val="4339C991"/>
    <w:rsid w:val="440E7311"/>
    <w:rsid w:val="44694516"/>
    <w:rsid w:val="4504BCA3"/>
    <w:rsid w:val="452691EB"/>
    <w:rsid w:val="453B446B"/>
    <w:rsid w:val="46402DAE"/>
    <w:rsid w:val="469C9CAC"/>
    <w:rsid w:val="4715BF6D"/>
    <w:rsid w:val="47B1045E"/>
    <w:rsid w:val="4800FD62"/>
    <w:rsid w:val="480FD104"/>
    <w:rsid w:val="483BC5ED"/>
    <w:rsid w:val="486FF375"/>
    <w:rsid w:val="4872E8CD"/>
    <w:rsid w:val="48BFC7AB"/>
    <w:rsid w:val="48CE1B13"/>
    <w:rsid w:val="495C23EC"/>
    <w:rsid w:val="4AA03861"/>
    <w:rsid w:val="4AC1CDC9"/>
    <w:rsid w:val="4AE6D646"/>
    <w:rsid w:val="4AE860AB"/>
    <w:rsid w:val="4C1D0852"/>
    <w:rsid w:val="4C93C4AE"/>
    <w:rsid w:val="4D9E9A24"/>
    <w:rsid w:val="4DA6C281"/>
    <w:rsid w:val="4E1F873D"/>
    <w:rsid w:val="4E20016D"/>
    <w:rsid w:val="4E9F4DB5"/>
    <w:rsid w:val="4EAD00AA"/>
    <w:rsid w:val="4F21C768"/>
    <w:rsid w:val="4F4D5516"/>
    <w:rsid w:val="4F9FF954"/>
    <w:rsid w:val="4FD36694"/>
    <w:rsid w:val="50C7FE36"/>
    <w:rsid w:val="50EDD084"/>
    <w:rsid w:val="52012F53"/>
    <w:rsid w:val="5219CB13"/>
    <w:rsid w:val="522B1ACB"/>
    <w:rsid w:val="52AEEEBF"/>
    <w:rsid w:val="52BD2BF6"/>
    <w:rsid w:val="52E8A778"/>
    <w:rsid w:val="52ED75F0"/>
    <w:rsid w:val="53B59B74"/>
    <w:rsid w:val="53E2D2A2"/>
    <w:rsid w:val="54D9D9C7"/>
    <w:rsid w:val="5510FF3A"/>
    <w:rsid w:val="5518CC28"/>
    <w:rsid w:val="55BB0ACC"/>
    <w:rsid w:val="55F71B63"/>
    <w:rsid w:val="5696C6A0"/>
    <w:rsid w:val="56E47899"/>
    <w:rsid w:val="584FD572"/>
    <w:rsid w:val="588947A2"/>
    <w:rsid w:val="58B359CD"/>
    <w:rsid w:val="58C6024C"/>
    <w:rsid w:val="5922B5AF"/>
    <w:rsid w:val="5A16C129"/>
    <w:rsid w:val="5A496906"/>
    <w:rsid w:val="5A93E546"/>
    <w:rsid w:val="5AAE9334"/>
    <w:rsid w:val="5AB7F9EF"/>
    <w:rsid w:val="5B0E7A8D"/>
    <w:rsid w:val="5B2AC341"/>
    <w:rsid w:val="5BE2696E"/>
    <w:rsid w:val="5C32DD9D"/>
    <w:rsid w:val="5C9AFFD4"/>
    <w:rsid w:val="5CE85171"/>
    <w:rsid w:val="5D6782E2"/>
    <w:rsid w:val="5DA6C4B5"/>
    <w:rsid w:val="5E3223FA"/>
    <w:rsid w:val="5F072B12"/>
    <w:rsid w:val="5F638331"/>
    <w:rsid w:val="604B609B"/>
    <w:rsid w:val="6098D710"/>
    <w:rsid w:val="60D3CC34"/>
    <w:rsid w:val="60E9FE6D"/>
    <w:rsid w:val="620723E6"/>
    <w:rsid w:val="6208D2D1"/>
    <w:rsid w:val="6272ADF4"/>
    <w:rsid w:val="628932CA"/>
    <w:rsid w:val="630A8973"/>
    <w:rsid w:val="635E7F44"/>
    <w:rsid w:val="63B8E3C9"/>
    <w:rsid w:val="63CEF0DA"/>
    <w:rsid w:val="648BB9D6"/>
    <w:rsid w:val="656428D7"/>
    <w:rsid w:val="65EF89B3"/>
    <w:rsid w:val="66204BFF"/>
    <w:rsid w:val="666A2F89"/>
    <w:rsid w:val="67123CF7"/>
    <w:rsid w:val="67338F48"/>
    <w:rsid w:val="6763DA00"/>
    <w:rsid w:val="686E5F7D"/>
    <w:rsid w:val="6979CAF7"/>
    <w:rsid w:val="698DAA1D"/>
    <w:rsid w:val="6A731D90"/>
    <w:rsid w:val="6AA0806C"/>
    <w:rsid w:val="6AE2EFAE"/>
    <w:rsid w:val="6AEB5A39"/>
    <w:rsid w:val="6BE5AE1A"/>
    <w:rsid w:val="6C846E37"/>
    <w:rsid w:val="6CCC3B4B"/>
    <w:rsid w:val="6CDC8F38"/>
    <w:rsid w:val="6CE19B01"/>
    <w:rsid w:val="6CF2996A"/>
    <w:rsid w:val="6CFE75C1"/>
    <w:rsid w:val="6D4C10AF"/>
    <w:rsid w:val="6D90C692"/>
    <w:rsid w:val="6DA23954"/>
    <w:rsid w:val="6DA4F2BF"/>
    <w:rsid w:val="6E06BF9A"/>
    <w:rsid w:val="6E203E98"/>
    <w:rsid w:val="6E4BB050"/>
    <w:rsid w:val="6EC86A89"/>
    <w:rsid w:val="6ECF79DB"/>
    <w:rsid w:val="6F1D4EDC"/>
    <w:rsid w:val="6FB9CADB"/>
    <w:rsid w:val="70193BC3"/>
    <w:rsid w:val="7046FC2F"/>
    <w:rsid w:val="716BB47F"/>
    <w:rsid w:val="71D85BC4"/>
    <w:rsid w:val="7254EF9E"/>
    <w:rsid w:val="727E2F75"/>
    <w:rsid w:val="72B949A6"/>
    <w:rsid w:val="72DA315E"/>
    <w:rsid w:val="730784E0"/>
    <w:rsid w:val="732EC0BC"/>
    <w:rsid w:val="735A22C4"/>
    <w:rsid w:val="739634DF"/>
    <w:rsid w:val="73CAA6CA"/>
    <w:rsid w:val="74597025"/>
    <w:rsid w:val="748F801C"/>
    <w:rsid w:val="754379C9"/>
    <w:rsid w:val="754E9E76"/>
    <w:rsid w:val="75568E59"/>
    <w:rsid w:val="758C9060"/>
    <w:rsid w:val="75DDA1D2"/>
    <w:rsid w:val="76FB8012"/>
    <w:rsid w:val="77790555"/>
    <w:rsid w:val="7861220E"/>
    <w:rsid w:val="79968752"/>
    <w:rsid w:val="79CA4ECD"/>
    <w:rsid w:val="7A92579E"/>
    <w:rsid w:val="7AED2A7B"/>
    <w:rsid w:val="7B30B750"/>
    <w:rsid w:val="7B35B884"/>
    <w:rsid w:val="7B5BEE6A"/>
    <w:rsid w:val="7B8301A0"/>
    <w:rsid w:val="7BDDF75C"/>
    <w:rsid w:val="7CA42EF6"/>
    <w:rsid w:val="7CACDD90"/>
    <w:rsid w:val="7E609094"/>
    <w:rsid w:val="7EBAA262"/>
    <w:rsid w:val="7F5B5ABD"/>
    <w:rsid w:val="7F7F505F"/>
    <w:rsid w:val="7F92AD42"/>
    <w:rsid w:val="7FC0E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7B06"/>
  <w15:chartTrackingRefBased/>
  <w15:docId w15:val="{2751A77E-089C-4A59-9DE3-D5D5046A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41"/>
    <w:rPr>
      <w:rFonts w:eastAsiaTheme="minorHAnsi" w:hAnsiTheme="minorHAnsi" w:cstheme="minorBidi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02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AF39DD"/>
    <w:pPr>
      <w:spacing w:before="200" w:after="200" w:line="276" w:lineRule="auto"/>
      <w:outlineLvl w:val="1"/>
    </w:pPr>
    <w:rPr>
      <w:b/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AF39DD"/>
    <w:rPr>
      <w:rFonts w:eastAsiaTheme="minorHAnsi" w:hAnsiTheme="minorHAnsi" w:cstheme="minorBidi"/>
      <w:b/>
      <w:szCs w:val="20"/>
      <w:u w:val="single"/>
      <w:lang w:eastAsia="en-US"/>
    </w:rPr>
  </w:style>
  <w:style w:type="character" w:customStyle="1" w:styleId="normaltextrun">
    <w:name w:val="normaltextrun"/>
    <w:basedOn w:val="Standardskriftforavsnitt"/>
    <w:rsid w:val="00BE4B41"/>
  </w:style>
  <w:style w:type="character" w:customStyle="1" w:styleId="eop">
    <w:name w:val="eop"/>
    <w:basedOn w:val="Standardskriftforavsnitt"/>
    <w:rsid w:val="00B524F8"/>
  </w:style>
  <w:style w:type="character" w:styleId="Sterk">
    <w:name w:val="Strong"/>
    <w:basedOn w:val="Standardskriftforavsnitt"/>
    <w:uiPriority w:val="22"/>
    <w:qFormat/>
    <w:rsid w:val="00B524F8"/>
    <w:rPr>
      <w:b/>
      <w:bCs/>
    </w:rPr>
  </w:style>
  <w:style w:type="table" w:styleId="Tabellrutenett">
    <w:name w:val="Table Grid"/>
    <w:basedOn w:val="Vanligtabell"/>
    <w:uiPriority w:val="39"/>
    <w:rsid w:val="00B524F8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2">
    <w:name w:val="Plain Table 2"/>
    <w:basedOn w:val="Vanligtabell"/>
    <w:uiPriority w:val="42"/>
    <w:rsid w:val="00FD5246"/>
    <w:pPr>
      <w:spacing w:after="0" w:line="240" w:lineRule="auto"/>
    </w:pPr>
    <w:rPr>
      <w:rFonts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E51D0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51D0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51D06"/>
    <w:rPr>
      <w:rFonts w:eastAsiaTheme="minorHAnsi" w:hAnsiTheme="minorHAnsi" w:cstheme="minorBidi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1D0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51D06"/>
    <w:rPr>
      <w:rFonts w:eastAsiaTheme="minorHAnsi" w:hAnsiTheme="minorHAnsi" w:cstheme="minorBidi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1D06"/>
    <w:rPr>
      <w:rFonts w:ascii="Segoe UI" w:eastAsiaTheme="minorHAnsi" w:hAnsi="Segoe UI" w:cs="Segoe UI"/>
      <w:sz w:val="18"/>
      <w:szCs w:val="18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DE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7AF7"/>
    <w:rPr>
      <w:rFonts w:eastAsiaTheme="minorHAnsi" w:hAnsiTheme="minorHAnsi" w:cstheme="minorBidi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E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7AF7"/>
    <w:rPr>
      <w:rFonts w:eastAsiaTheme="minorHAnsi" w:hAnsiTheme="minorHAnsi" w:cstheme="minorBidi"/>
      <w:lang w:eastAsia="en-US"/>
    </w:rPr>
  </w:style>
  <w:style w:type="paragraph" w:styleId="Listeavsnitt">
    <w:name w:val="List Paragraph"/>
    <w:basedOn w:val="Normal"/>
    <w:uiPriority w:val="34"/>
    <w:qFormat/>
    <w:rsid w:val="003F585A"/>
    <w:pPr>
      <w:ind w:left="720"/>
      <w:contextualSpacing/>
    </w:pPr>
  </w:style>
  <w:style w:type="paragraph" w:customStyle="1" w:styleId="Default">
    <w:name w:val="Default"/>
    <w:rsid w:val="0072028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720281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202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5316EF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F31B5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C1ADA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7B66C5"/>
    <w:pPr>
      <w:spacing w:after="0" w:line="240" w:lineRule="auto"/>
    </w:pPr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mailto:sikkerhet@oslomet.no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sikkerhet@oslomet.n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nsatt.oslomet.no/rutine-meldeplikt-nsd" TargetMode="External"/><Relationship Id="rId23" Type="http://schemas.openxmlformats.org/officeDocument/2006/relationships/footer" Target="footer3.xml"/><Relationship Id="rId10" Type="http://schemas.openxmlformats.org/officeDocument/2006/relationships/comments" Target="comment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nsatt.oslomet.no/retningslinje-for-behandling-av-personopplysninge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D3AA0A7C03548B74172B2F47E51B7" ma:contentTypeVersion="13" ma:contentTypeDescription="Opprett et nytt dokument." ma:contentTypeScope="" ma:versionID="d03b4de11209531f0a14c83767114fb6">
  <xsd:schema xmlns:xsd="http://www.w3.org/2001/XMLSchema" xmlns:xs="http://www.w3.org/2001/XMLSchema" xmlns:p="http://schemas.microsoft.com/office/2006/metadata/properties" xmlns:ns1="http://schemas.microsoft.com/sharepoint/v3" xmlns:ns3="16f9b60a-30fb-4900-a367-74dd1be2bf77" xmlns:ns4="afdaa73a-86a8-4a4a-9c8e-f8451b678c5e" targetNamespace="http://schemas.microsoft.com/office/2006/metadata/properties" ma:root="true" ma:fieldsID="137a6b3775a8020d1ffe6c883d746cd0" ns1:_="" ns3:_="" ns4:_="">
    <xsd:import namespace="http://schemas.microsoft.com/sharepoint/v3"/>
    <xsd:import namespace="16f9b60a-30fb-4900-a367-74dd1be2bf77"/>
    <xsd:import namespace="afdaa73a-86a8-4a4a-9c8e-f8451b678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60a-30fb-4900-a367-74dd1be2b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a73a-86a8-4a4a-9c8e-f8451b6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f9b60a-30fb-4900-a367-74dd1be2bf77">
      <UserInfo>
        <DisplayName>Ingrid Jacobsen</DisplayName>
        <AccountId>15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116373-009C-4DDF-A7C6-DA224C167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3AA25-F251-47C3-8E3B-F470AE822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f9b60a-30fb-4900-a367-74dd1be2bf77"/>
    <ds:schemaRef ds:uri="afdaa73a-86a8-4a4a-9c8e-f8451b67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67FB9-3636-4869-A415-CDB69EA59A52}">
  <ds:schemaRefs>
    <ds:schemaRef ds:uri="http://schemas.microsoft.com/office/2006/metadata/properties"/>
    <ds:schemaRef ds:uri="http://schemas.microsoft.com/office/infopath/2007/PartnerControls"/>
    <ds:schemaRef ds:uri="16f9b60a-30fb-4900-a367-74dd1be2bf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1104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Wojniusz</dc:creator>
  <cp:keywords/>
  <dc:description/>
  <cp:lastModifiedBy>Ingrid Jacobsen</cp:lastModifiedBy>
  <cp:revision>18</cp:revision>
  <dcterms:created xsi:type="dcterms:W3CDTF">2022-04-19T13:59:00Z</dcterms:created>
  <dcterms:modified xsi:type="dcterms:W3CDTF">2022-07-07T13:29:00Z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0x010100B47D3AA0A7C03548B74172B2F47E51B7</vt:lpwstr>
  </property>
</Properties>
</file>