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F8" w:rsidRPr="00C23F7C" w:rsidRDefault="000F36BB" w:rsidP="00C36A21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</w:pPr>
      <w:r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>Nye retningslinjer</w:t>
      </w:r>
      <w:r w:rsidR="00616B0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 xml:space="preserve"> </w:t>
      </w:r>
      <w:r w:rsidR="00C23F7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 xml:space="preserve">og rutiner </w:t>
      </w:r>
      <w:r w:rsidR="00616B0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 xml:space="preserve">for utbetalinger til selvstendig </w:t>
      </w:r>
      <w:r w:rsidR="00C23F7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>n</w:t>
      </w:r>
      <w:r w:rsidR="00616B0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>æringsdrivende</w:t>
      </w:r>
    </w:p>
    <w:p w:rsidR="00C36A21" w:rsidRDefault="00C36A21" w:rsidP="00C36A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DD5A7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Fra og med inntektsåret 2017 vil betalinger til selvstendig næringsdrivende uten fast forretningssted utbetales og rapporteres </w:t>
      </w:r>
      <w:r w:rsid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fra regnskap via UBW-Agresso.</w:t>
      </w:r>
    </w:p>
    <w:p w:rsidR="00D5083F" w:rsidRDefault="00C23F7C" w:rsidP="00C36A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Fra og med 01</w:t>
      </w:r>
      <w:r w:rsidR="00BF2445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01</w:t>
      </w:r>
      <w:r w:rsidR="00BF2445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2017 skal a</w:t>
      </w:r>
      <w:r w:rsid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lle 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med næringsinntekt uansett grunnlag for betaling sende faktura. </w:t>
      </w:r>
      <w:r w:rsidR="00BF2445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OsloMet – storbyuniversitetet øn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sker at faktura f</w:t>
      </w:r>
      <w:r w:rsid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ortrinnsvis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sendes</w:t>
      </w:r>
      <w:r w:rsid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som EHF-faktura til </w:t>
      </w:r>
      <w:r w:rsidR="00BF2445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universitetets </w:t>
      </w:r>
      <w:r w:rsidR="00D5083F" w:rsidRPr="00D5083F">
        <w:rPr>
          <w:rStyle w:val="Sterk"/>
          <w:rFonts w:ascii="Arial" w:hAnsi="Arial" w:cs="Arial"/>
          <w:b w:val="0"/>
          <w:color w:val="000000"/>
          <w:sz w:val="24"/>
          <w:szCs w:val="24"/>
        </w:rPr>
        <w:t>elektroniske faktura</w:t>
      </w:r>
      <w:r w:rsidR="00715160">
        <w:rPr>
          <w:rStyle w:val="Sterk"/>
          <w:rFonts w:ascii="Arial" w:hAnsi="Arial" w:cs="Arial"/>
          <w:b w:val="0"/>
          <w:color w:val="000000"/>
          <w:sz w:val="24"/>
          <w:szCs w:val="24"/>
        </w:rPr>
        <w:t>-adresse</w:t>
      </w:r>
      <w:r w:rsidR="00D5083F">
        <w:rPr>
          <w:rFonts w:ascii="Arial" w:hAnsi="Arial" w:cs="Arial"/>
          <w:color w:val="000000"/>
        </w:rPr>
        <w:t>: 997058925</w:t>
      </w:r>
      <w:r>
        <w:rPr>
          <w:rFonts w:ascii="Arial" w:hAnsi="Arial" w:cs="Arial"/>
          <w:color w:val="000000"/>
        </w:rPr>
        <w:t>.</w:t>
      </w:r>
      <w:r w:rsidR="00D5083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="00C40AFC">
        <w:rPr>
          <w:rFonts w:ascii="Arial" w:hAnsi="Arial" w:cs="Arial"/>
          <w:color w:val="000000"/>
        </w:rPr>
        <w:t xml:space="preserve">Ved problemer med å overholde kravet om å sende EHF-faktura vennligst ta kontakt med regnskap@oslomet.no. </w:t>
      </w:r>
      <w:bookmarkStart w:id="0" w:name="_GoBack"/>
      <w:bookmarkEnd w:id="0"/>
    </w:p>
    <w:p w:rsidR="00C36A21" w:rsidRPr="005A0D96" w:rsidRDefault="005A0D96" w:rsidP="005A0D96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Arial"/>
          <w:color w:val="333333"/>
          <w:sz w:val="32"/>
          <w:szCs w:val="32"/>
          <w:lang w:eastAsia="nb-NO"/>
        </w:rPr>
      </w:pPr>
      <w:r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Bakgrunn</w:t>
      </w:r>
      <w:r>
        <w:rPr>
          <w:rFonts w:ascii="Georgia" w:eastAsia="Times New Roman" w:hAnsi="Georgia" w:cs="Arial"/>
          <w:color w:val="333333"/>
          <w:sz w:val="32"/>
          <w:szCs w:val="32"/>
          <w:lang w:eastAsia="nb-NO"/>
        </w:rPr>
        <w:br/>
      </w:r>
      <w:r w:rsidR="00C36A21" w:rsidRPr="00DD5A7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Utbetalinger til denne gruppen utgjør næringsinntekt for mottaker, men har blitt registrert i lønnssystemet på grunn av innrapportering via lønns- og trekkoppgaven (LTO-kode 401). Dette ble ikke videreført i a-ordningen, men skilt ut i en egen oppgavetype med innrapportering via Altinn. </w:t>
      </w:r>
    </w:p>
    <w:p w:rsidR="00C36A21" w:rsidRPr="005A0D96" w:rsidRDefault="00C36A21" w:rsidP="005A0D96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Arial"/>
          <w:color w:val="333333"/>
          <w:sz w:val="32"/>
          <w:szCs w:val="32"/>
          <w:lang w:eastAsia="nb-NO"/>
        </w:rPr>
      </w:pPr>
      <w:r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Arbei</w:t>
      </w:r>
      <w:r w:rsidR="005A0D96"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d</w:t>
      </w:r>
      <w:r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stakere vs. s</w:t>
      </w:r>
      <w:r w:rsidR="005A0D96"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elvstendig næringsdrivende</w:t>
      </w:r>
      <w:r w:rsidR="005A0D96"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br/>
      </w:r>
      <w:r w:rsidR="00C23F7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Den</w:t>
      </w:r>
      <w:r w:rsidRP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nye rutine</w:t>
      </w:r>
      <w:r w:rsidR="00C23F7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n</w:t>
      </w:r>
      <w:r w:rsidRP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for selvstendig næringsdrivende uten fast forretningssted følger av skatteregelverkets skille mellom arbeidsinntekt (lønn) og næringsinntekt.</w:t>
      </w:r>
    </w:p>
    <w:p w:rsidR="00715160" w:rsidRDefault="00C36A21" w:rsidP="007151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Fra lønnssystemet utføres alle utbetalinger av arbeidsinntekt. I tillegg til ansatte omfatter dette utbetalinger av honorar og andre godtgjørelser til eksterne oppdragstakere som ikke driver næringsvirksomhet.</w:t>
      </w:r>
      <w:r w:rsidR="00715160" w:rsidRPr="0071516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</w:p>
    <w:p w:rsidR="00AB7339" w:rsidRPr="00AB7339" w:rsidRDefault="00C23F7C" w:rsidP="00AB7339">
      <w:pPr>
        <w:rPr>
          <w:rFonts w:ascii="Arial" w:hAnsi="Arial" w:cs="Arial"/>
          <w:sz w:val="24"/>
          <w:szCs w:val="24"/>
        </w:rPr>
      </w:pPr>
      <w:r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I</w:t>
      </w:r>
      <w:r w:rsidR="00715160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tilknytning til avtale</w:t>
      </w:r>
      <w:r w:rsidR="001375B7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/kontrakt</w:t>
      </w:r>
      <w:r w:rsidR="00715160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i skal det fremdeles legges ved skjema som viser </w:t>
      </w:r>
      <w:r w:rsidR="001375B7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at det er foretatt</w:t>
      </w:r>
      <w:r w:rsidR="003E5FD3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en</w:t>
      </w:r>
      <w:r w:rsidR="001375B7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715160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vurdering om det er lønn eller næring</w:t>
      </w:r>
      <w:r w:rsidR="00AB7339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  <w:r w:rsidR="005A36E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Denne arkiveres sammen med kontrakt hos HiOA.</w:t>
      </w:r>
      <w:r w:rsid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br/>
      </w:r>
      <w:r w:rsidR="00AB7339" w:rsidRPr="00AB7339">
        <w:rPr>
          <w:rFonts w:ascii="Arial" w:hAnsi="Arial" w:cs="Arial"/>
          <w:sz w:val="24"/>
          <w:szCs w:val="24"/>
        </w:rPr>
        <w:t xml:space="preserve">For å oppfylle krav fra KD skal vurderings-skjema fylles ut og leveres sammen med anvist faktura/lønnsbilag for all betaling for tjenester utført av enkeltpersonforetak. Vurderingen må foretas og skjemaet skal vedlegges ved hver utbetaling. </w:t>
      </w:r>
    </w:p>
    <w:p w:rsidR="00CC3F07" w:rsidRDefault="00CC3F07" w:rsidP="00C36A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:rsidR="00AB7339" w:rsidRPr="00715160" w:rsidRDefault="00AB7339" w:rsidP="00C36A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:rsidR="00415D9B" w:rsidRDefault="00415D9B"/>
    <w:sectPr w:rsidR="00415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45" w:rsidRDefault="00BF2445" w:rsidP="00BF2445">
      <w:pPr>
        <w:spacing w:after="0" w:line="240" w:lineRule="auto"/>
      </w:pPr>
      <w:r>
        <w:separator/>
      </w:r>
    </w:p>
  </w:endnote>
  <w:endnote w:type="continuationSeparator" w:id="0">
    <w:p w:rsidR="00BF2445" w:rsidRDefault="00BF2445" w:rsidP="00B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45" w:rsidRDefault="00BF2445" w:rsidP="00BF2445">
      <w:pPr>
        <w:spacing w:after="0" w:line="240" w:lineRule="auto"/>
      </w:pPr>
      <w:r>
        <w:separator/>
      </w:r>
    </w:p>
  </w:footnote>
  <w:footnote w:type="continuationSeparator" w:id="0">
    <w:p w:rsidR="00BF2445" w:rsidRDefault="00BF2445" w:rsidP="00BF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60C44"/>
    <w:multiLevelType w:val="multilevel"/>
    <w:tmpl w:val="6C02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21"/>
    <w:rsid w:val="000F36BB"/>
    <w:rsid w:val="001375B7"/>
    <w:rsid w:val="003E5FD3"/>
    <w:rsid w:val="00415D9B"/>
    <w:rsid w:val="005A0D96"/>
    <w:rsid w:val="005A36ED"/>
    <w:rsid w:val="00616B0C"/>
    <w:rsid w:val="00715160"/>
    <w:rsid w:val="00754365"/>
    <w:rsid w:val="009E25F8"/>
    <w:rsid w:val="00AB7339"/>
    <w:rsid w:val="00B12E35"/>
    <w:rsid w:val="00BF2445"/>
    <w:rsid w:val="00C23F7C"/>
    <w:rsid w:val="00C36A21"/>
    <w:rsid w:val="00C40AFC"/>
    <w:rsid w:val="00CC3F07"/>
    <w:rsid w:val="00D37499"/>
    <w:rsid w:val="00D5083F"/>
    <w:rsid w:val="00D851FE"/>
    <w:rsid w:val="00D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88B77"/>
  <w15:chartTrackingRefBased/>
  <w15:docId w15:val="{1D7BF593-9280-4E12-AF8C-91B2284F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36A21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kern w:val="36"/>
      <w:sz w:val="48"/>
      <w:szCs w:val="48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36A21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6A21"/>
    <w:rPr>
      <w:rFonts w:ascii="Georgia" w:eastAsia="Times New Roman" w:hAnsi="Georgia" w:cs="Times New Roman"/>
      <w:kern w:val="36"/>
      <w:sz w:val="48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36A21"/>
    <w:rPr>
      <w:rFonts w:ascii="Georgia" w:eastAsia="Times New Roman" w:hAnsi="Georgia" w:cs="Times New Roman"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36A21"/>
    <w:rPr>
      <w:strike w:val="0"/>
      <w:dstrike w:val="0"/>
      <w:color w:val="0075C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3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gress">
    <w:name w:val="ingress"/>
    <w:basedOn w:val="Normal"/>
    <w:rsid w:val="00C3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5A7C"/>
    <w:rPr>
      <w:rFonts w:ascii="Segoe UI" w:hAnsi="Segoe UI" w:cs="Segoe UI"/>
      <w:sz w:val="18"/>
      <w:szCs w:val="18"/>
    </w:rPr>
  </w:style>
  <w:style w:type="character" w:styleId="Sterk">
    <w:name w:val="Strong"/>
    <w:basedOn w:val="Standardskriftforavsnitt"/>
    <w:uiPriority w:val="22"/>
    <w:qFormat/>
    <w:rsid w:val="00D50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Astrid Tessem</dc:creator>
  <cp:keywords/>
  <dc:description/>
  <cp:lastModifiedBy>Anne Berit Canutte Grindstad</cp:lastModifiedBy>
  <cp:revision>3</cp:revision>
  <cp:lastPrinted>2016-12-09T09:52:00Z</cp:lastPrinted>
  <dcterms:created xsi:type="dcterms:W3CDTF">2019-01-14T14:31:00Z</dcterms:created>
  <dcterms:modified xsi:type="dcterms:W3CDTF">2019-01-17T09:46:00Z</dcterms:modified>
</cp:coreProperties>
</file>