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3F" w:rsidRDefault="00752B3F" w:rsidP="00752B3F">
      <w:pPr>
        <w:pStyle w:val="Tittel"/>
      </w:pPr>
    </w:p>
    <w:p w:rsidR="009C3DF7" w:rsidRDefault="009C3DF7" w:rsidP="00752B3F">
      <w:pPr>
        <w:rPr>
          <w:rFonts w:eastAsia="Arial" w:cs="Arial"/>
          <w:b/>
          <w:sz w:val="28"/>
        </w:rPr>
      </w:pPr>
    </w:p>
    <w:p w:rsidR="00752B3F" w:rsidRPr="00A74D14" w:rsidRDefault="00483035" w:rsidP="00752B3F">
      <w:pPr>
        <w:rPr>
          <w:b/>
        </w:rPr>
      </w:pPr>
      <w:r w:rsidRPr="00A74D14">
        <w:rPr>
          <w:rFonts w:eastAsia="Arial" w:cs="Arial"/>
          <w:b/>
          <w:sz w:val="28"/>
        </w:rPr>
        <w:t xml:space="preserve">Rutine </w:t>
      </w:r>
      <w:r w:rsidR="00D80695">
        <w:rPr>
          <w:rFonts w:eastAsia="Arial" w:cs="Arial"/>
          <w:b/>
          <w:sz w:val="28"/>
        </w:rPr>
        <w:t>for bruk av kronekort fakultet</w:t>
      </w:r>
      <w:r w:rsidRPr="00A74D14">
        <w:rPr>
          <w:rFonts w:eastAsia="Arial" w:cs="Arial"/>
          <w:b/>
          <w:sz w:val="28"/>
        </w:rPr>
        <w:t xml:space="preserve">/enheter                     </w:t>
      </w:r>
    </w:p>
    <w:p w:rsidR="00752B3F" w:rsidRPr="00752B3F" w:rsidRDefault="00752B3F" w:rsidP="00752B3F"/>
    <w:p w:rsidR="00483035" w:rsidRPr="000A2449" w:rsidRDefault="00483035" w:rsidP="00483035">
      <w:pPr>
        <w:rPr>
          <w:rFonts w:eastAsia="Arial" w:cs="Arial"/>
          <w:sz w:val="22"/>
        </w:rPr>
      </w:pPr>
      <w:r>
        <w:rPr>
          <w:rFonts w:eastAsia="Arial" w:cs="Arial"/>
          <w:sz w:val="24"/>
        </w:rPr>
        <w:t xml:space="preserve">1. </w:t>
      </w:r>
      <w:r w:rsidRPr="000A2449">
        <w:rPr>
          <w:rFonts w:eastAsia="Arial" w:cs="Arial"/>
          <w:sz w:val="22"/>
        </w:rPr>
        <w:t xml:space="preserve">Kronekort utstedes til utenlandske personer som av ulike årsaker ikke får bankkonto i Norge. Det kan f.eks. være en Bachelor eller Phd-student som skal bo her i noen måneder, eller en som skal ha lønn midlertidig, men som får bankkonto i Norge etter hvert. Kronekort kan gis dersom personen skal ha et større beløp, og eller være her over flere måneder. </w:t>
      </w:r>
    </w:p>
    <w:p w:rsidR="00752B3F" w:rsidRPr="000A2449" w:rsidRDefault="00483035" w:rsidP="00752B3F">
      <w:pPr>
        <w:rPr>
          <w:sz w:val="22"/>
        </w:rPr>
      </w:pPr>
      <w:r w:rsidRPr="000A2449">
        <w:rPr>
          <w:sz w:val="22"/>
        </w:rPr>
        <w:t xml:space="preserve">2. Fyll ut skjema </w:t>
      </w:r>
      <w:r w:rsidR="00093781" w:rsidRPr="000A2449">
        <w:rPr>
          <w:sz w:val="22"/>
        </w:rPr>
        <w:t>«</w:t>
      </w:r>
      <w:r w:rsidR="00D80695" w:rsidRPr="000A2449">
        <w:rPr>
          <w:sz w:val="22"/>
        </w:rPr>
        <w:t xml:space="preserve">kronekort </w:t>
      </w:r>
      <w:r w:rsidR="00D80695">
        <w:rPr>
          <w:sz w:val="22"/>
        </w:rPr>
        <w:t>- utbetalingsbilag</w:t>
      </w:r>
      <w:r w:rsidR="009B12C6" w:rsidRPr="000A2449">
        <w:rPr>
          <w:sz w:val="22"/>
        </w:rPr>
        <w:t>»</w:t>
      </w:r>
      <w:r w:rsidR="00093781" w:rsidRPr="000A2449">
        <w:rPr>
          <w:sz w:val="22"/>
        </w:rPr>
        <w:t xml:space="preserve"> som attes</w:t>
      </w:r>
      <w:r w:rsidR="009B12C6" w:rsidRPr="000A2449">
        <w:rPr>
          <w:sz w:val="22"/>
        </w:rPr>
        <w:t>teres,</w:t>
      </w:r>
      <w:r w:rsidR="00093781" w:rsidRPr="000A2449">
        <w:rPr>
          <w:sz w:val="22"/>
        </w:rPr>
        <w:t xml:space="preserve"> anvises og send</w:t>
      </w:r>
      <w:r w:rsidR="009B12C6" w:rsidRPr="000A2449">
        <w:rPr>
          <w:sz w:val="22"/>
        </w:rPr>
        <w:t xml:space="preserve">es til </w:t>
      </w:r>
      <w:r w:rsidR="00D80695">
        <w:rPr>
          <w:sz w:val="22"/>
        </w:rPr>
        <w:t>seksjon for lønn og regnskap.</w:t>
      </w:r>
      <w:r w:rsidR="00BD574B">
        <w:rPr>
          <w:sz w:val="22"/>
        </w:rPr>
        <w:t xml:space="preserve"> Seksjonen </w:t>
      </w:r>
      <w:r w:rsidR="009716E0">
        <w:rPr>
          <w:sz w:val="22"/>
        </w:rPr>
        <w:t>må få tilsendt bilaget</w:t>
      </w:r>
      <w:r w:rsidR="009B12C6" w:rsidRPr="000A2449">
        <w:rPr>
          <w:sz w:val="22"/>
        </w:rPr>
        <w:t xml:space="preserve"> noen dager før ønsket utleveringsdato for å rekke å klargjøre kortet (sende til remittering). </w:t>
      </w:r>
    </w:p>
    <w:p w:rsidR="009B12C6" w:rsidRPr="000A2449" w:rsidRDefault="009B12C6" w:rsidP="00752B3F">
      <w:pPr>
        <w:rPr>
          <w:sz w:val="22"/>
        </w:rPr>
      </w:pPr>
      <w:r w:rsidRPr="000A2449">
        <w:rPr>
          <w:sz w:val="22"/>
        </w:rPr>
        <w:t>3. Kortene bestilles og belastes påfyllingskontoen i nettbanken og oppgis der med et nummer og et bankkontonummer. Dette er ikke et vanlig bankkontonummer, kun et nummer</w:t>
      </w:r>
      <w:r w:rsidR="009716E0">
        <w:rPr>
          <w:sz w:val="22"/>
        </w:rPr>
        <w:t xml:space="preserve"> for kronekort.</w:t>
      </w:r>
      <w:r w:rsidRPr="000A2449">
        <w:rPr>
          <w:sz w:val="22"/>
        </w:rPr>
        <w:t xml:space="preserve"> </w:t>
      </w:r>
    </w:p>
    <w:p w:rsidR="00752B3F" w:rsidRPr="000A2449" w:rsidRDefault="009B12C6" w:rsidP="00752B3F">
      <w:pPr>
        <w:rPr>
          <w:sz w:val="22"/>
        </w:rPr>
      </w:pPr>
      <w:r w:rsidRPr="000A2449">
        <w:rPr>
          <w:sz w:val="22"/>
        </w:rPr>
        <w:t xml:space="preserve">4. Personen som skal ha kortet må møte opp i </w:t>
      </w:r>
      <w:r w:rsidR="00BD574B">
        <w:rPr>
          <w:sz w:val="22"/>
        </w:rPr>
        <w:t>seksjon for lønn og regnskap</w:t>
      </w:r>
      <w:r w:rsidR="009716E0">
        <w:rPr>
          <w:sz w:val="22"/>
        </w:rPr>
        <w:t>,</w:t>
      </w:r>
      <w:r w:rsidR="00BD574B">
        <w:rPr>
          <w:sz w:val="22"/>
        </w:rPr>
        <w:t xml:space="preserve"> </w:t>
      </w:r>
      <w:r w:rsidR="009716E0">
        <w:rPr>
          <w:sz w:val="22"/>
        </w:rPr>
        <w:t>P</w:t>
      </w:r>
      <w:r w:rsidRPr="000A2449">
        <w:rPr>
          <w:sz w:val="22"/>
        </w:rPr>
        <w:t>46 for utlevering av kort og pinkode.</w:t>
      </w:r>
      <w:r w:rsidR="00B22714">
        <w:rPr>
          <w:sz w:val="22"/>
        </w:rPr>
        <w:t xml:space="preserve"> Kortmottaker skal signere på utbetalingsbilaget, og på </w:t>
      </w:r>
      <w:r w:rsidR="000A2449" w:rsidRPr="000A2449">
        <w:rPr>
          <w:sz w:val="22"/>
        </w:rPr>
        <w:t>egenerklæringsskjema</w:t>
      </w:r>
      <w:r w:rsidR="005364FA">
        <w:rPr>
          <w:sz w:val="22"/>
        </w:rPr>
        <w:t>, s</w:t>
      </w:r>
      <w:r w:rsidR="00BD574B">
        <w:rPr>
          <w:sz w:val="22"/>
        </w:rPr>
        <w:t xml:space="preserve">elf-declaration for benefit recipient, </w:t>
      </w:r>
      <w:r w:rsidR="005364FA">
        <w:rPr>
          <w:sz w:val="22"/>
        </w:rPr>
        <w:t>s</w:t>
      </w:r>
      <w:r w:rsidR="000A2449" w:rsidRPr="000A2449">
        <w:rPr>
          <w:sz w:val="22"/>
        </w:rPr>
        <w:t xml:space="preserve">om </w:t>
      </w:r>
      <w:r w:rsidR="009716E0">
        <w:rPr>
          <w:sz w:val="22"/>
        </w:rPr>
        <w:t xml:space="preserve">skal </w:t>
      </w:r>
      <w:r w:rsidR="000A2449" w:rsidRPr="000A2449">
        <w:rPr>
          <w:sz w:val="22"/>
        </w:rPr>
        <w:t>opp</w:t>
      </w:r>
      <w:r w:rsidR="005364FA">
        <w:rPr>
          <w:sz w:val="22"/>
        </w:rPr>
        <w:t xml:space="preserve">bevares hos seksjon for lønn og regnskap. </w:t>
      </w:r>
      <w:r w:rsidR="000A2449" w:rsidRPr="000A2449">
        <w:rPr>
          <w:sz w:val="22"/>
        </w:rPr>
        <w:t>Kortet er personlig og kan ikke overdras til andre.</w:t>
      </w:r>
      <w:r w:rsidR="009716E0">
        <w:rPr>
          <w:sz w:val="22"/>
        </w:rPr>
        <w:t xml:space="preserve"> Hvis det er mer praktisk så kan økonomimedarbeider på fakultet møte opp og ta med seg skjemaer og kort til utdeling til de utenlandske personene. Da må seksjon for lønn og regnskap få tilbake signerte bilag.</w:t>
      </w:r>
    </w:p>
    <w:p w:rsidR="00752B3F" w:rsidRDefault="000A2449" w:rsidP="00752B3F">
      <w:pPr>
        <w:rPr>
          <w:rFonts w:eastAsia="Arial" w:cs="Arial"/>
          <w:sz w:val="22"/>
        </w:rPr>
      </w:pPr>
      <w:r w:rsidRPr="000A2449">
        <w:rPr>
          <w:rFonts w:eastAsia="Arial" w:cs="Arial"/>
          <w:sz w:val="22"/>
        </w:rPr>
        <w:t xml:space="preserve">5. </w:t>
      </w:r>
      <w:r w:rsidR="00483035" w:rsidRPr="000A2449">
        <w:rPr>
          <w:rFonts w:eastAsia="Arial" w:cs="Arial"/>
          <w:sz w:val="22"/>
        </w:rPr>
        <w:t xml:space="preserve">Kortet </w:t>
      </w:r>
      <w:r>
        <w:rPr>
          <w:rFonts w:eastAsia="Arial" w:cs="Arial"/>
          <w:sz w:val="22"/>
        </w:rPr>
        <w:t xml:space="preserve">fungerer både i butikker, og minibanker som støtter Bankaxept. Kortet kan ikke </w:t>
      </w:r>
      <w:r w:rsidR="00483035" w:rsidRPr="000A2449">
        <w:rPr>
          <w:rFonts w:eastAsia="Arial" w:cs="Arial"/>
          <w:sz w:val="22"/>
        </w:rPr>
        <w:t>brukes i utlandet</w:t>
      </w:r>
      <w:r>
        <w:rPr>
          <w:rFonts w:eastAsia="Arial" w:cs="Arial"/>
          <w:sz w:val="22"/>
        </w:rPr>
        <w:t>.</w:t>
      </w:r>
    </w:p>
    <w:p w:rsidR="000A2449" w:rsidRDefault="000A2449" w:rsidP="00752B3F">
      <w:pPr>
        <w:rPr>
          <w:rFonts w:eastAsia="Arial" w:cs="Arial"/>
          <w:sz w:val="22"/>
        </w:rPr>
      </w:pPr>
      <w:r>
        <w:rPr>
          <w:rFonts w:eastAsia="Arial" w:cs="Arial"/>
          <w:sz w:val="22"/>
        </w:rPr>
        <w:t>6. Ved påfyll, må nytt skjema «</w:t>
      </w:r>
      <w:r w:rsidR="0049365E">
        <w:rPr>
          <w:rFonts w:eastAsia="Arial" w:cs="Arial"/>
          <w:sz w:val="22"/>
        </w:rPr>
        <w:t>kronekort -utbetalingsbilag</w:t>
      </w:r>
      <w:r>
        <w:rPr>
          <w:rFonts w:eastAsia="Arial" w:cs="Arial"/>
          <w:sz w:val="22"/>
        </w:rPr>
        <w:t xml:space="preserve">» fylles ut, signeres og sendes til </w:t>
      </w:r>
      <w:r w:rsidR="00BD574B">
        <w:rPr>
          <w:rFonts w:eastAsia="Arial" w:cs="Arial"/>
          <w:sz w:val="22"/>
        </w:rPr>
        <w:t>seksjon for lønn og regnskap</w:t>
      </w:r>
      <w:r w:rsidR="0049365E">
        <w:rPr>
          <w:rFonts w:eastAsia="Arial" w:cs="Arial"/>
          <w:sz w:val="22"/>
        </w:rPr>
        <w:t xml:space="preserve">. Ny remittering sendes til </w:t>
      </w:r>
      <w:r>
        <w:rPr>
          <w:rFonts w:eastAsia="Arial" w:cs="Arial"/>
          <w:sz w:val="22"/>
        </w:rPr>
        <w:t xml:space="preserve">samme </w:t>
      </w:r>
      <w:r w:rsidR="0049365E">
        <w:rPr>
          <w:rFonts w:eastAsia="Arial" w:cs="Arial"/>
          <w:sz w:val="22"/>
        </w:rPr>
        <w:t>kronekort</w:t>
      </w:r>
      <w:r>
        <w:rPr>
          <w:rFonts w:eastAsia="Arial" w:cs="Arial"/>
          <w:sz w:val="22"/>
        </w:rPr>
        <w:t>. Per</w:t>
      </w:r>
      <w:r w:rsidR="009716E0">
        <w:rPr>
          <w:rFonts w:eastAsia="Arial" w:cs="Arial"/>
          <w:sz w:val="22"/>
        </w:rPr>
        <w:t>sonen behøver ikke møte opp i P</w:t>
      </w:r>
      <w:r>
        <w:rPr>
          <w:rFonts w:eastAsia="Arial" w:cs="Arial"/>
          <w:sz w:val="22"/>
        </w:rPr>
        <w:t>46 ved påfyll.</w:t>
      </w:r>
    </w:p>
    <w:p w:rsidR="000A2449" w:rsidRDefault="000A2449" w:rsidP="00752B3F">
      <w:pPr>
        <w:rPr>
          <w:rFonts w:eastAsia="Arial" w:cs="Arial"/>
          <w:sz w:val="22"/>
        </w:rPr>
      </w:pPr>
      <w:r>
        <w:rPr>
          <w:rFonts w:eastAsia="Arial" w:cs="Arial"/>
          <w:sz w:val="22"/>
        </w:rPr>
        <w:t xml:space="preserve">7. </w:t>
      </w:r>
      <w:r w:rsidR="00BD574B">
        <w:rPr>
          <w:rFonts w:eastAsia="Arial" w:cs="Arial"/>
          <w:sz w:val="22"/>
        </w:rPr>
        <w:t>Eventuelt gjenstående beløp på kronekortet krediteres fakultet/enhet.</w:t>
      </w:r>
    </w:p>
    <w:p w:rsidR="00BD574B" w:rsidRPr="00BD574B" w:rsidRDefault="00BD574B" w:rsidP="00BD574B">
      <w:pPr>
        <w:rPr>
          <w:rFonts w:eastAsia="Arial" w:cs="Arial"/>
          <w:sz w:val="22"/>
        </w:rPr>
      </w:pPr>
      <w:r>
        <w:rPr>
          <w:rFonts w:eastAsia="Arial" w:cs="Arial"/>
          <w:sz w:val="24"/>
        </w:rPr>
        <w:t>8</w:t>
      </w:r>
      <w:r w:rsidRPr="00BD574B">
        <w:rPr>
          <w:rFonts w:eastAsia="Arial" w:cs="Arial"/>
          <w:sz w:val="22"/>
        </w:rPr>
        <w:t xml:space="preserve">. Dersom personer f.eks. har returnert varer og venter på at beløpet skal komme inn på sitt kronekort, så får de dette til sitt kort kun dersom de fortsatt oppholder seg i Norge. Dersom de har forlatt landet blir kortet tømt, og beløpet kreditert fakultetet/enhetene. </w:t>
      </w:r>
    </w:p>
    <w:p w:rsidR="00BD574B" w:rsidRPr="00BD574B" w:rsidRDefault="00BD574B" w:rsidP="00BD574B">
      <w:pPr>
        <w:rPr>
          <w:rFonts w:eastAsia="Arial" w:cs="Arial"/>
          <w:sz w:val="22"/>
        </w:rPr>
      </w:pPr>
      <w:r w:rsidRPr="00BD574B">
        <w:rPr>
          <w:rFonts w:eastAsia="Arial" w:cs="Arial"/>
          <w:sz w:val="22"/>
        </w:rPr>
        <w:t xml:space="preserve">9. </w:t>
      </w:r>
      <w:r>
        <w:rPr>
          <w:rFonts w:eastAsia="Arial" w:cs="Arial"/>
          <w:sz w:val="22"/>
        </w:rPr>
        <w:t xml:space="preserve">Kjøp av </w:t>
      </w:r>
      <w:r w:rsidR="009716E0">
        <w:rPr>
          <w:rFonts w:eastAsia="Arial" w:cs="Arial"/>
          <w:sz w:val="22"/>
        </w:rPr>
        <w:t xml:space="preserve">kronekort i banken koster </w:t>
      </w:r>
      <w:r w:rsidRPr="00BD574B">
        <w:rPr>
          <w:rFonts w:eastAsia="Arial" w:cs="Arial"/>
          <w:sz w:val="22"/>
        </w:rPr>
        <w:t xml:space="preserve">kr.100,- pr. kort. </w:t>
      </w:r>
      <w:r>
        <w:rPr>
          <w:rFonts w:eastAsia="Arial" w:cs="Arial"/>
          <w:sz w:val="22"/>
        </w:rPr>
        <w:t>Kostnaden</w:t>
      </w:r>
      <w:r w:rsidRPr="00BD574B">
        <w:rPr>
          <w:rFonts w:eastAsia="Arial" w:cs="Arial"/>
          <w:sz w:val="22"/>
        </w:rPr>
        <w:t xml:space="preserve"> belaste</w:t>
      </w:r>
      <w:r>
        <w:rPr>
          <w:rFonts w:eastAsia="Arial" w:cs="Arial"/>
          <w:sz w:val="22"/>
        </w:rPr>
        <w:t>s</w:t>
      </w:r>
      <w:r w:rsidRPr="00BD574B">
        <w:rPr>
          <w:rFonts w:eastAsia="Arial" w:cs="Arial"/>
          <w:sz w:val="22"/>
        </w:rPr>
        <w:t xml:space="preserve"> fakultetene/enhetene. Dersom fakultetene/enhetene får kortene i retur fra personer når oppholdet er over, tar </w:t>
      </w:r>
      <w:r>
        <w:rPr>
          <w:rFonts w:eastAsia="Arial" w:cs="Arial"/>
          <w:sz w:val="22"/>
        </w:rPr>
        <w:t xml:space="preserve">seksjon for lønn og </w:t>
      </w:r>
      <w:r w:rsidR="00A74D14">
        <w:rPr>
          <w:rFonts w:eastAsia="Arial" w:cs="Arial"/>
          <w:sz w:val="22"/>
        </w:rPr>
        <w:t xml:space="preserve">regnskap </w:t>
      </w:r>
      <w:r w:rsidRPr="00BD574B">
        <w:rPr>
          <w:rFonts w:eastAsia="Arial" w:cs="Arial"/>
          <w:sz w:val="22"/>
        </w:rPr>
        <w:t>gjerne imot</w:t>
      </w:r>
      <w:r w:rsidR="00A74D14">
        <w:rPr>
          <w:rFonts w:eastAsia="Arial" w:cs="Arial"/>
          <w:sz w:val="22"/>
        </w:rPr>
        <w:t xml:space="preserve"> kortene</w:t>
      </w:r>
      <w:r w:rsidRPr="00BD574B">
        <w:rPr>
          <w:rFonts w:eastAsia="Arial" w:cs="Arial"/>
          <w:sz w:val="22"/>
        </w:rPr>
        <w:t>, men det er ikke et krav at de skal leveres tilbake</w:t>
      </w:r>
      <w:r w:rsidR="00A74D14">
        <w:rPr>
          <w:rFonts w:eastAsia="Arial" w:cs="Arial"/>
          <w:sz w:val="22"/>
        </w:rPr>
        <w:t>.</w:t>
      </w:r>
    </w:p>
    <w:p w:rsidR="00BD574B" w:rsidRPr="000A2449" w:rsidRDefault="00BD574B" w:rsidP="00752B3F">
      <w:pPr>
        <w:rPr>
          <w:sz w:val="22"/>
        </w:rPr>
      </w:pPr>
    </w:p>
    <w:p w:rsidR="00752B3F" w:rsidRPr="00752B3F" w:rsidRDefault="00752B3F" w:rsidP="00752B3F"/>
    <w:p w:rsidR="00752B3F" w:rsidRDefault="009C3DF7" w:rsidP="00752B3F">
      <w:r>
        <w:t>3. juni 2019.</w:t>
      </w:r>
    </w:p>
    <w:p w:rsidR="00D50193" w:rsidRPr="00752B3F" w:rsidRDefault="00D50193" w:rsidP="00752B3F">
      <w:pPr>
        <w:rPr>
          <w:rStyle w:val="Boktittel"/>
          <w:b w:val="0"/>
          <w:i w:val="0"/>
        </w:rPr>
      </w:pPr>
      <w:bookmarkStart w:id="0" w:name="_GoBack"/>
      <w:bookmarkEnd w:id="0"/>
    </w:p>
    <w:sectPr w:rsidR="00D50193" w:rsidRPr="00752B3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35" w:rsidRDefault="00483035" w:rsidP="00752B3F">
      <w:pPr>
        <w:spacing w:after="0" w:line="240" w:lineRule="auto"/>
      </w:pPr>
      <w:r>
        <w:separator/>
      </w:r>
    </w:p>
  </w:endnote>
  <w:endnote w:type="continuationSeparator" w:id="0">
    <w:p w:rsidR="00483035" w:rsidRDefault="00483035"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607B64B2" wp14:editId="78D2F9AC">
          <wp:simplePos x="0" y="0"/>
          <wp:positionH relativeFrom="column">
            <wp:posOffset>0</wp:posOffset>
          </wp:positionH>
          <wp:positionV relativeFrom="paragraph">
            <wp:posOffset>171450</wp:posOffset>
          </wp:positionV>
          <wp:extent cx="1228299" cy="146378"/>
          <wp:effectExtent l="0" t="0" r="0" b="6350"/>
          <wp:wrapSquare wrapText="bothSides"/>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35" w:rsidRDefault="00483035" w:rsidP="00752B3F">
      <w:pPr>
        <w:spacing w:after="0" w:line="240" w:lineRule="auto"/>
      </w:pPr>
      <w:r>
        <w:separator/>
      </w:r>
    </w:p>
  </w:footnote>
  <w:footnote w:type="continuationSeparator" w:id="0">
    <w:p w:rsidR="00483035" w:rsidRDefault="00483035" w:rsidP="0075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3F" w:rsidRDefault="00752B3F" w:rsidP="00752B3F">
    <w:pPr>
      <w:pStyle w:val="Topptekst"/>
      <w:ind w:left="-284"/>
    </w:pPr>
    <w:r>
      <w:rPr>
        <w:noProof/>
        <w:lang w:eastAsia="nb-NO"/>
      </w:rPr>
      <w:drawing>
        <wp:inline distT="0" distB="0" distL="0" distR="0">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35"/>
    <w:rsid w:val="00093781"/>
    <w:rsid w:val="000A2449"/>
    <w:rsid w:val="00483035"/>
    <w:rsid w:val="0049365E"/>
    <w:rsid w:val="004B0C1A"/>
    <w:rsid w:val="005364FA"/>
    <w:rsid w:val="00752B3F"/>
    <w:rsid w:val="00833F4F"/>
    <w:rsid w:val="009716E0"/>
    <w:rsid w:val="009B12C6"/>
    <w:rsid w:val="009C3DF7"/>
    <w:rsid w:val="00A74D14"/>
    <w:rsid w:val="00B22714"/>
    <w:rsid w:val="00B510A6"/>
    <w:rsid w:val="00BD574B"/>
    <w:rsid w:val="00D50193"/>
    <w:rsid w:val="00D57547"/>
    <w:rsid w:val="00D806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C829634-8DF8-4BFD-8D18-9D8C127F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3F"/>
    <w:rPr>
      <w:rFonts w:ascii="Arial" w:hAnsi="Arial"/>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after="0" w:line="240" w:lineRule="auto"/>
      <w:contextualSpacing/>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752B3F"/>
    <w:rPr>
      <w:rFonts w:ascii="Arial" w:eastAsiaTheme="majorEastAsia" w:hAnsi="Arial" w:cstheme="majorBidi"/>
      <w:spacing w:val="-10"/>
      <w:kern w:val="28"/>
      <w:sz w:val="36"/>
      <w:szCs w:val="56"/>
    </w:rPr>
  </w:style>
  <w:style w:type="character" w:styleId="Boktittel">
    <w:name w:val="Book Title"/>
    <w:basedOn w:val="Standardskriftforavsnitt"/>
    <w:uiPriority w:val="33"/>
    <w:qFormat/>
    <w:rsid w:val="00752B3F"/>
    <w:rPr>
      <w:b/>
      <w:bCs/>
      <w:i/>
      <w:iCs/>
      <w:spacing w:val="5"/>
    </w:rPr>
  </w:style>
  <w:style w:type="paragraph" w:styleId="Listeavsnitt">
    <w:name w:val="List Paragraph"/>
    <w:basedOn w:val="Normal"/>
    <w:uiPriority w:val="34"/>
    <w:qFormat/>
    <w:rsid w:val="00483035"/>
    <w:pPr>
      <w:ind w:left="720"/>
      <w:contextualSpacing/>
    </w:pPr>
  </w:style>
  <w:style w:type="paragraph" w:styleId="Bobletekst">
    <w:name w:val="Balloon Text"/>
    <w:basedOn w:val="Normal"/>
    <w:link w:val="BobletekstTegn"/>
    <w:uiPriority w:val="99"/>
    <w:semiHidden/>
    <w:unhideWhenUsed/>
    <w:rsid w:val="009C3D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OsloMet_logo.dotx</Template>
  <TotalTime>1</TotalTime>
  <Pages>1</Pages>
  <Words>376</Words>
  <Characters>1999</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Berit Canutte Grindstad</dc:creator>
  <cp:keywords/>
  <dc:description/>
  <cp:lastModifiedBy>Anne Berit Canutte Grindstad</cp:lastModifiedBy>
  <cp:revision>2</cp:revision>
  <cp:lastPrinted>2019-06-04T12:54:00Z</cp:lastPrinted>
  <dcterms:created xsi:type="dcterms:W3CDTF">2019-06-04T13:22:00Z</dcterms:created>
  <dcterms:modified xsi:type="dcterms:W3CDTF">2019-06-04T13:22:00Z</dcterms:modified>
</cp:coreProperties>
</file>