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C795" w14:textId="344B03E8" w:rsidR="00B655A5" w:rsidRDefault="00FF682F" w:rsidP="009804AB">
      <w:pPr>
        <w:pStyle w:val="Default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 xml:space="preserve">Live </w:t>
      </w:r>
      <w:r w:rsidR="000F7BF3" w:rsidRPr="00B74DF8">
        <w:rPr>
          <w:rFonts w:asciiTheme="minorHAnsi" w:hAnsiTheme="minorHAnsi" w:cstheme="minorHAnsi"/>
          <w:sz w:val="48"/>
          <w:szCs w:val="48"/>
          <w:lang w:val="en-US"/>
        </w:rPr>
        <w:t>broadcasting</w:t>
      </w:r>
      <w:r>
        <w:rPr>
          <w:rFonts w:asciiTheme="minorHAnsi" w:hAnsiTheme="minorHAnsi" w:cstheme="minorHAnsi"/>
          <w:sz w:val="48"/>
          <w:szCs w:val="48"/>
        </w:rPr>
        <w:t xml:space="preserve"> consent form</w:t>
      </w:r>
    </w:p>
    <w:p w14:paraId="3CE1B8A4" w14:textId="77777777" w:rsidR="00163C4E" w:rsidRPr="00B74DF8" w:rsidRDefault="00163C4E" w:rsidP="009804AB">
      <w:pPr>
        <w:pStyle w:val="Default"/>
        <w:rPr>
          <w:rFonts w:asciiTheme="minorHAnsi" w:hAnsiTheme="minorHAnsi" w:cstheme="minorHAnsi"/>
          <w:sz w:val="48"/>
          <w:szCs w:val="48"/>
          <w:lang w:val="en-GB"/>
        </w:rPr>
      </w:pPr>
    </w:p>
    <w:p w14:paraId="2470ADA2" w14:textId="77777777" w:rsidR="00B655A5" w:rsidRDefault="00B655A5" w:rsidP="009804AB">
      <w:pPr>
        <w:pStyle w:val="Default"/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55A5" w:rsidRPr="00E865C4" w14:paraId="5B6E7F3A" w14:textId="77777777" w:rsidTr="00B655A5">
        <w:tc>
          <w:tcPr>
            <w:tcW w:w="4531" w:type="dxa"/>
            <w:shd w:val="clear" w:color="auto" w:fill="DEEAF6" w:themeFill="accent1" w:themeFillTint="33"/>
          </w:tcPr>
          <w:p w14:paraId="6A986B83" w14:textId="314A3AA3" w:rsidR="00B655A5" w:rsidRPr="00B74DF8" w:rsidRDefault="00C2789D" w:rsidP="009804AB">
            <w:pPr>
              <w:pStyle w:val="Default"/>
            </w:pPr>
            <w:r w:rsidRPr="00B74DF8">
              <w:rPr>
                <w:lang w:val="en"/>
              </w:rPr>
              <w:t>What should be broadcast</w:t>
            </w:r>
            <w:r w:rsidR="00BA4967" w:rsidRPr="00B74DF8">
              <w:rPr>
                <w:lang w:val="en"/>
              </w:rPr>
              <w:t>ed</w:t>
            </w:r>
            <w:r w:rsidRPr="00B74DF8">
              <w:rPr>
                <w:lang w:val="en"/>
              </w:rPr>
              <w:t>?</w:t>
            </w:r>
          </w:p>
        </w:tc>
        <w:tc>
          <w:tcPr>
            <w:tcW w:w="4531" w:type="dxa"/>
          </w:tcPr>
          <w:p w14:paraId="74617FBE" w14:textId="4E76FCCC" w:rsidR="00B655A5" w:rsidRPr="00B74DF8" w:rsidRDefault="00CE6923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>Name of event/conference and brief description</w:t>
            </w:r>
            <w:r w:rsidRPr="00B74DF8">
              <w:rPr>
                <w:i/>
                <w:iCs/>
                <w:lang w:val="en-US"/>
              </w:rPr>
              <w:t>)</w:t>
            </w:r>
          </w:p>
        </w:tc>
      </w:tr>
      <w:tr w:rsidR="00B655A5" w:rsidRPr="00E865C4" w14:paraId="08D45A44" w14:textId="77777777" w:rsidTr="00B655A5">
        <w:tc>
          <w:tcPr>
            <w:tcW w:w="4531" w:type="dxa"/>
            <w:shd w:val="clear" w:color="auto" w:fill="DEEAF6" w:themeFill="accent1" w:themeFillTint="33"/>
          </w:tcPr>
          <w:p w14:paraId="3913C0CB" w14:textId="000124BD" w:rsidR="00B655A5" w:rsidRPr="00B74DF8" w:rsidRDefault="00055860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-US"/>
              </w:rPr>
              <w:t xml:space="preserve">Purpose of </w:t>
            </w:r>
            <w:r w:rsidR="00386C68" w:rsidRPr="00B74DF8">
              <w:rPr>
                <w:lang w:val="en-US"/>
              </w:rPr>
              <w:t xml:space="preserve">the </w:t>
            </w:r>
            <w:r w:rsidRPr="00B74DF8">
              <w:rPr>
                <w:lang w:val="en-US"/>
              </w:rPr>
              <w:t xml:space="preserve">live </w:t>
            </w:r>
            <w:r w:rsidR="00386C68" w:rsidRPr="00B74DF8">
              <w:rPr>
                <w:lang w:val="en-US"/>
              </w:rPr>
              <w:t>broadcast</w:t>
            </w:r>
            <w:r w:rsidR="00BF78F7" w:rsidRPr="00B74DF8">
              <w:rPr>
                <w:lang w:val="en-US"/>
              </w:rPr>
              <w:t>?</w:t>
            </w:r>
          </w:p>
        </w:tc>
        <w:tc>
          <w:tcPr>
            <w:tcW w:w="4531" w:type="dxa"/>
          </w:tcPr>
          <w:p w14:paraId="45D7F4BA" w14:textId="63504336" w:rsidR="00B655A5" w:rsidRPr="00B74DF8" w:rsidRDefault="00210495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 xml:space="preserve">Brief description of </w:t>
            </w:r>
            <w:r w:rsidR="00E865C4">
              <w:rPr>
                <w:i/>
                <w:iCs/>
                <w:lang w:val="en"/>
              </w:rPr>
              <w:t xml:space="preserve">the </w:t>
            </w:r>
            <w:r w:rsidR="00C2789D" w:rsidRPr="00B74DF8">
              <w:rPr>
                <w:i/>
                <w:iCs/>
                <w:lang w:val="en"/>
              </w:rPr>
              <w:t>reason for</w:t>
            </w:r>
            <w:r w:rsidR="00E865C4">
              <w:rPr>
                <w:i/>
                <w:iCs/>
                <w:lang w:val="en"/>
              </w:rPr>
              <w:t xml:space="preserve"> the</w:t>
            </w:r>
            <w:r w:rsidR="00C2789D" w:rsidRPr="00B74DF8">
              <w:rPr>
                <w:i/>
                <w:iCs/>
                <w:lang w:val="en"/>
              </w:rPr>
              <w:t xml:space="preserve"> live broadcast</w:t>
            </w:r>
            <w:r w:rsidRPr="00B74DF8">
              <w:rPr>
                <w:i/>
                <w:iCs/>
                <w:lang w:val="en-US"/>
              </w:rPr>
              <w:t>)</w:t>
            </w:r>
          </w:p>
        </w:tc>
      </w:tr>
      <w:tr w:rsidR="00B655A5" w:rsidRPr="00E865C4" w14:paraId="4A52EE22" w14:textId="77777777" w:rsidTr="00B655A5">
        <w:tc>
          <w:tcPr>
            <w:tcW w:w="4531" w:type="dxa"/>
            <w:shd w:val="clear" w:color="auto" w:fill="DEEAF6" w:themeFill="accent1" w:themeFillTint="33"/>
          </w:tcPr>
          <w:p w14:paraId="55979C3F" w14:textId="6D9B9F7A" w:rsidR="00B655A5" w:rsidRPr="00B74DF8" w:rsidRDefault="00C2789D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"/>
              </w:rPr>
              <w:t>Where will it be broadcast</w:t>
            </w:r>
            <w:r w:rsidR="00BA4967" w:rsidRPr="00B74DF8">
              <w:rPr>
                <w:lang w:val="en"/>
              </w:rPr>
              <w:t>ed</w:t>
            </w:r>
            <w:r w:rsidRPr="00B74DF8">
              <w:rPr>
                <w:lang w:val="en"/>
              </w:rPr>
              <w:t xml:space="preserve"> from?</w:t>
            </w:r>
          </w:p>
        </w:tc>
        <w:tc>
          <w:tcPr>
            <w:tcW w:w="4531" w:type="dxa"/>
          </w:tcPr>
          <w:p w14:paraId="345209E9" w14:textId="755533CD" w:rsidR="00B655A5" w:rsidRPr="00B74DF8" w:rsidRDefault="00C2789D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"/>
              </w:rPr>
              <w:t xml:space="preserve">(Name of </w:t>
            </w:r>
            <w:r w:rsidR="00E865C4">
              <w:rPr>
                <w:i/>
                <w:iCs/>
                <w:lang w:val="en"/>
              </w:rPr>
              <w:t xml:space="preserve">the </w:t>
            </w:r>
            <w:r w:rsidR="00B74DF8" w:rsidRPr="00B74DF8">
              <w:rPr>
                <w:i/>
                <w:iCs/>
                <w:lang w:val="en"/>
              </w:rPr>
              <w:t>venue</w:t>
            </w:r>
            <w:r w:rsidRPr="00B74DF8">
              <w:rPr>
                <w:i/>
                <w:iCs/>
                <w:lang w:val="en"/>
              </w:rPr>
              <w:t>, building, room no</w:t>
            </w:r>
            <w:r w:rsidR="00150858" w:rsidRPr="00B74DF8">
              <w:rPr>
                <w:i/>
                <w:iCs/>
                <w:lang w:val="en-US"/>
              </w:rPr>
              <w:t>.)</w:t>
            </w:r>
          </w:p>
        </w:tc>
      </w:tr>
      <w:tr w:rsidR="00B655A5" w:rsidRPr="00B74DF8" w14:paraId="169AF104" w14:textId="77777777" w:rsidTr="009D45F3">
        <w:tc>
          <w:tcPr>
            <w:tcW w:w="4531" w:type="dxa"/>
            <w:shd w:val="clear" w:color="auto" w:fill="DEEAF6" w:themeFill="accent1" w:themeFillTint="33"/>
          </w:tcPr>
          <w:p w14:paraId="6A867AEC" w14:textId="7052F3C1" w:rsidR="00B655A5" w:rsidRPr="00B74DF8" w:rsidRDefault="00C2789D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"/>
              </w:rPr>
              <w:t>When will it be broadcast</w:t>
            </w:r>
            <w:r w:rsidR="00BA4967" w:rsidRPr="00B74DF8">
              <w:rPr>
                <w:lang w:val="en"/>
              </w:rPr>
              <w:t>ed</w:t>
            </w:r>
            <w:r w:rsidRPr="00B74DF8">
              <w:rPr>
                <w:lang w:val="en"/>
              </w:rPr>
              <w:t xml:space="preserve"> live?</w:t>
            </w:r>
          </w:p>
        </w:tc>
        <w:tc>
          <w:tcPr>
            <w:tcW w:w="4531" w:type="dxa"/>
          </w:tcPr>
          <w:p w14:paraId="44269124" w14:textId="624CDE67" w:rsidR="00B655A5" w:rsidRPr="00B74DF8" w:rsidRDefault="00150858" w:rsidP="009804AB">
            <w:pPr>
              <w:pStyle w:val="Default"/>
              <w:rPr>
                <w:i/>
                <w:iCs/>
              </w:rPr>
            </w:pPr>
            <w:r w:rsidRPr="00B74DF8">
              <w:rPr>
                <w:i/>
                <w:iCs/>
              </w:rPr>
              <w:t>(</w:t>
            </w:r>
            <w:r w:rsidR="00C2789D" w:rsidRPr="00B74DF8">
              <w:rPr>
                <w:i/>
                <w:iCs/>
                <w:lang w:val="en"/>
              </w:rPr>
              <w:t>Start and end time</w:t>
            </w:r>
            <w:r w:rsidR="00EC5547" w:rsidRPr="00B74DF8">
              <w:rPr>
                <w:i/>
                <w:iCs/>
              </w:rPr>
              <w:t>)</w:t>
            </w:r>
          </w:p>
        </w:tc>
      </w:tr>
      <w:tr w:rsidR="00B655A5" w:rsidRPr="00E865C4" w14:paraId="2679BCFB" w14:textId="77777777" w:rsidTr="009D45F3">
        <w:tc>
          <w:tcPr>
            <w:tcW w:w="4531" w:type="dxa"/>
            <w:shd w:val="clear" w:color="auto" w:fill="DEEAF6" w:themeFill="accent1" w:themeFillTint="33"/>
          </w:tcPr>
          <w:p w14:paraId="511CDF40" w14:textId="5D5741B0" w:rsidR="00B655A5" w:rsidRPr="00B74DF8" w:rsidRDefault="00C2789D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"/>
              </w:rPr>
              <w:t>Who is responsible for the event?</w:t>
            </w:r>
          </w:p>
        </w:tc>
        <w:tc>
          <w:tcPr>
            <w:tcW w:w="4531" w:type="dxa"/>
          </w:tcPr>
          <w:p w14:paraId="5BAD67F3" w14:textId="4C4AE97B" w:rsidR="00B655A5" w:rsidRPr="00B74DF8" w:rsidRDefault="00EC5547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>Name and contact information of the responsible person and unit/department/faculty</w:t>
            </w:r>
            <w:r w:rsidRPr="00B74DF8">
              <w:rPr>
                <w:i/>
                <w:iCs/>
                <w:lang w:val="en-US"/>
              </w:rPr>
              <w:t>)</w:t>
            </w:r>
          </w:p>
        </w:tc>
      </w:tr>
      <w:tr w:rsidR="00B655A5" w:rsidRPr="00E865C4" w14:paraId="473D0CB3" w14:textId="77777777" w:rsidTr="009D45F3">
        <w:tc>
          <w:tcPr>
            <w:tcW w:w="4531" w:type="dxa"/>
            <w:shd w:val="clear" w:color="auto" w:fill="DEEAF6" w:themeFill="accent1" w:themeFillTint="33"/>
          </w:tcPr>
          <w:p w14:paraId="2753ABA6" w14:textId="0899CC00" w:rsidR="00B655A5" w:rsidRPr="00B74DF8" w:rsidRDefault="00C2789D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"/>
              </w:rPr>
              <w:t>Who will film and produce the live broadcast?</w:t>
            </w:r>
          </w:p>
        </w:tc>
        <w:tc>
          <w:tcPr>
            <w:tcW w:w="4531" w:type="dxa"/>
          </w:tcPr>
          <w:p w14:paraId="4FECB733" w14:textId="666A570D" w:rsidR="00B655A5" w:rsidRPr="00B74DF8" w:rsidRDefault="00626C13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 xml:space="preserve">name/contact info of the </w:t>
            </w:r>
            <w:r w:rsidR="00B74DF8" w:rsidRPr="00B74DF8">
              <w:rPr>
                <w:i/>
                <w:iCs/>
                <w:lang w:val="en"/>
              </w:rPr>
              <w:t>department</w:t>
            </w:r>
            <w:r w:rsidR="00C2789D" w:rsidRPr="00B74DF8">
              <w:rPr>
                <w:i/>
                <w:iCs/>
                <w:lang w:val="en"/>
              </w:rPr>
              <w:t xml:space="preserve">/company that will produce the </w:t>
            </w:r>
            <w:r w:rsidR="00B74DF8" w:rsidRPr="00B74DF8">
              <w:rPr>
                <w:i/>
                <w:iCs/>
                <w:lang w:val="en"/>
              </w:rPr>
              <w:t>event</w:t>
            </w:r>
            <w:r w:rsidRPr="00B74DF8">
              <w:rPr>
                <w:i/>
                <w:iCs/>
                <w:lang w:val="en-US"/>
              </w:rPr>
              <w:t>)</w:t>
            </w:r>
          </w:p>
        </w:tc>
      </w:tr>
      <w:tr w:rsidR="00B655A5" w:rsidRPr="00E865C4" w14:paraId="20925EC1" w14:textId="77777777" w:rsidTr="009D45F3">
        <w:tc>
          <w:tcPr>
            <w:tcW w:w="4531" w:type="dxa"/>
            <w:shd w:val="clear" w:color="auto" w:fill="DEEAF6" w:themeFill="accent1" w:themeFillTint="33"/>
          </w:tcPr>
          <w:p w14:paraId="0C1CFB75" w14:textId="4D221E43" w:rsidR="00B655A5" w:rsidRPr="00B74DF8" w:rsidRDefault="00C2789D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"/>
              </w:rPr>
              <w:t>Where should the live broadcast be shown?</w:t>
            </w:r>
          </w:p>
        </w:tc>
        <w:tc>
          <w:tcPr>
            <w:tcW w:w="4531" w:type="dxa"/>
          </w:tcPr>
          <w:p w14:paraId="4EE77578" w14:textId="189A7D38" w:rsidR="00B655A5" w:rsidRPr="00B74DF8" w:rsidRDefault="00CF516E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 xml:space="preserve">Write up all services </w:t>
            </w:r>
            <w:r w:rsidR="00BA4967" w:rsidRPr="00B74DF8">
              <w:rPr>
                <w:i/>
                <w:iCs/>
                <w:lang w:val="en"/>
              </w:rPr>
              <w:t>where the broadcast is streamed</w:t>
            </w:r>
            <w:r w:rsidR="00C2789D" w:rsidRPr="00B74DF8">
              <w:rPr>
                <w:i/>
                <w:iCs/>
                <w:lang w:val="en"/>
              </w:rPr>
              <w:t>, including web pages where the broadcast is embedded</w:t>
            </w:r>
            <w:r w:rsidR="00B74DF8" w:rsidRPr="00B74DF8">
              <w:rPr>
                <w:i/>
                <w:iCs/>
                <w:lang w:val="en"/>
              </w:rPr>
              <w:t>)</w:t>
            </w:r>
          </w:p>
        </w:tc>
      </w:tr>
      <w:tr w:rsidR="00B655A5" w:rsidRPr="00E865C4" w14:paraId="2C236A47" w14:textId="77777777" w:rsidTr="009D45F3">
        <w:tc>
          <w:tcPr>
            <w:tcW w:w="4531" w:type="dxa"/>
            <w:shd w:val="clear" w:color="auto" w:fill="DEEAF6" w:themeFill="accent1" w:themeFillTint="33"/>
          </w:tcPr>
          <w:p w14:paraId="2A49C3A4" w14:textId="0DE1B25B" w:rsidR="00B655A5" w:rsidRPr="00B74DF8" w:rsidRDefault="00C2789D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"/>
              </w:rPr>
              <w:t xml:space="preserve">Will the live broadcast be published as a </w:t>
            </w:r>
            <w:r w:rsidR="00B74DF8" w:rsidRPr="00B74DF8">
              <w:rPr>
                <w:lang w:val="en"/>
              </w:rPr>
              <w:t>video</w:t>
            </w:r>
            <w:r w:rsidRPr="00B74DF8">
              <w:rPr>
                <w:lang w:val="en"/>
              </w:rPr>
              <w:t xml:space="preserve"> after the event?</w:t>
            </w:r>
          </w:p>
        </w:tc>
        <w:tc>
          <w:tcPr>
            <w:tcW w:w="4531" w:type="dxa"/>
          </w:tcPr>
          <w:p w14:paraId="7B36C05B" w14:textId="63875B44" w:rsidR="00C2789D" w:rsidRPr="00B74DF8" w:rsidRDefault="00CF516E" w:rsidP="002B3421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>If yes, where and for how long? Be sure to include the time for deletion.</w:t>
            </w:r>
          </w:p>
          <w:p w14:paraId="6AE346E3" w14:textId="1E6F85FA" w:rsidR="00A017F7" w:rsidRPr="00B74DF8" w:rsidRDefault="00C2789D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If</w:t>
            </w:r>
            <w:r w:rsidR="00A017F7" w:rsidRPr="00B74DF8">
              <w:rPr>
                <w:i/>
                <w:iCs/>
                <w:lang w:val="en-US"/>
              </w:rPr>
              <w:t xml:space="preserve"> </w:t>
            </w:r>
            <w:r w:rsidRPr="00B74DF8">
              <w:rPr>
                <w:i/>
                <w:iCs/>
                <w:lang w:val="en-US"/>
              </w:rPr>
              <w:t>no</w:t>
            </w:r>
            <w:r w:rsidRPr="00B74DF8">
              <w:rPr>
                <w:i/>
                <w:iCs/>
                <w:lang w:val="en"/>
              </w:rPr>
              <w:t>, what will happen to the live recording? When will it be deleted?</w:t>
            </w:r>
            <w:r w:rsidR="00CF516E" w:rsidRPr="00B74DF8">
              <w:rPr>
                <w:i/>
                <w:iCs/>
                <w:lang w:val="en-US"/>
              </w:rPr>
              <w:t>)</w:t>
            </w:r>
          </w:p>
        </w:tc>
      </w:tr>
      <w:tr w:rsidR="00B655A5" w:rsidRPr="00E865C4" w14:paraId="6848641E" w14:textId="77777777" w:rsidTr="009D45F3">
        <w:tc>
          <w:tcPr>
            <w:tcW w:w="4531" w:type="dxa"/>
            <w:shd w:val="clear" w:color="auto" w:fill="DEEAF6" w:themeFill="accent1" w:themeFillTint="33"/>
          </w:tcPr>
          <w:p w14:paraId="65B0EA5A" w14:textId="466E19A2" w:rsidR="00B655A5" w:rsidRPr="00B74DF8" w:rsidRDefault="00C2789D" w:rsidP="009804AB">
            <w:pPr>
              <w:pStyle w:val="Default"/>
            </w:pPr>
            <w:r w:rsidRPr="00B74DF8">
              <w:rPr>
                <w:lang w:val="en"/>
              </w:rPr>
              <w:t>Who will be filmed?</w:t>
            </w:r>
          </w:p>
        </w:tc>
        <w:tc>
          <w:tcPr>
            <w:tcW w:w="4531" w:type="dxa"/>
          </w:tcPr>
          <w:p w14:paraId="4F1B6040" w14:textId="16EC3E7C" w:rsidR="00B655A5" w:rsidRPr="00B74DF8" w:rsidRDefault="00CF516E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>Names of the participants to be filmed and perceived as protagonists in the broadcast</w:t>
            </w:r>
            <w:r w:rsidRPr="00B74DF8">
              <w:rPr>
                <w:i/>
                <w:iCs/>
                <w:lang w:val="en-US"/>
              </w:rPr>
              <w:t>)</w:t>
            </w:r>
          </w:p>
        </w:tc>
      </w:tr>
      <w:tr w:rsidR="003A4C02" w:rsidRPr="00E865C4" w14:paraId="041977AC" w14:textId="77777777" w:rsidTr="009D45F3">
        <w:tc>
          <w:tcPr>
            <w:tcW w:w="4531" w:type="dxa"/>
            <w:shd w:val="clear" w:color="auto" w:fill="DEEAF6" w:themeFill="accent1" w:themeFillTint="33"/>
          </w:tcPr>
          <w:p w14:paraId="33CDCFFA" w14:textId="0AE12CA8" w:rsidR="003A4C02" w:rsidRPr="00B74DF8" w:rsidRDefault="00C2789D" w:rsidP="009804AB">
            <w:pPr>
              <w:pStyle w:val="Default"/>
              <w:rPr>
                <w:lang w:val="en-US"/>
              </w:rPr>
            </w:pPr>
            <w:r w:rsidRPr="00B74DF8">
              <w:rPr>
                <w:lang w:val="en"/>
              </w:rPr>
              <w:t>Where is the live recording kept?</w:t>
            </w:r>
          </w:p>
        </w:tc>
        <w:tc>
          <w:tcPr>
            <w:tcW w:w="4531" w:type="dxa"/>
          </w:tcPr>
          <w:p w14:paraId="79B08634" w14:textId="44EF622C" w:rsidR="003A4C02" w:rsidRPr="00B74DF8" w:rsidRDefault="00A9075F" w:rsidP="009804AB">
            <w:pPr>
              <w:pStyle w:val="Default"/>
              <w:rPr>
                <w:i/>
                <w:iCs/>
                <w:lang w:val="en-US"/>
              </w:rPr>
            </w:pPr>
            <w:r w:rsidRPr="00B74DF8">
              <w:rPr>
                <w:i/>
                <w:iCs/>
                <w:lang w:val="en-US"/>
              </w:rPr>
              <w:t>(</w:t>
            </w:r>
            <w:r w:rsidR="00C2789D" w:rsidRPr="00B74DF8">
              <w:rPr>
                <w:i/>
                <w:iCs/>
                <w:lang w:val="en"/>
              </w:rPr>
              <w:t>Physical and/or electronic storage</w:t>
            </w:r>
            <w:r w:rsidR="00CF516E" w:rsidRPr="00B74DF8">
              <w:rPr>
                <w:i/>
                <w:iCs/>
                <w:lang w:val="en-US"/>
              </w:rPr>
              <w:t>)</w:t>
            </w:r>
          </w:p>
        </w:tc>
      </w:tr>
    </w:tbl>
    <w:p w14:paraId="49D5D275" w14:textId="77777777" w:rsidR="009804AB" w:rsidRPr="00B74DF8" w:rsidRDefault="009804AB" w:rsidP="009804AB">
      <w:pPr>
        <w:pStyle w:val="Default"/>
        <w:rPr>
          <w:sz w:val="22"/>
          <w:szCs w:val="22"/>
          <w:lang w:val="en-US"/>
        </w:rPr>
      </w:pPr>
    </w:p>
    <w:p w14:paraId="7D3EF1DA" w14:textId="3B302B22" w:rsidR="00FF682F" w:rsidRDefault="00FF682F" w:rsidP="00FF682F">
      <w:pPr>
        <w:pStyle w:val="NormalWeb"/>
      </w:pPr>
      <w:r>
        <w:rPr>
          <w:rFonts w:ascii="Cambria" w:hAnsi="Cambria"/>
          <w:color w:val="355E8E"/>
          <w:sz w:val="26"/>
          <w:szCs w:val="26"/>
        </w:rPr>
        <w:t xml:space="preserve">Consent is voluntary </w:t>
      </w:r>
      <w:r w:rsidR="00B74DF8">
        <w:br/>
      </w:r>
      <w:r>
        <w:rPr>
          <w:rFonts w:ascii="Calibri" w:hAnsi="Calibri" w:cs="Calibri"/>
          <w:sz w:val="22"/>
          <w:szCs w:val="22"/>
        </w:rPr>
        <w:t xml:space="preserve">We keep the </w:t>
      </w:r>
      <w:r w:rsidR="003344E3" w:rsidRPr="003344E3">
        <w:rPr>
          <w:rFonts w:ascii="Calibri" w:hAnsi="Calibri" w:cs="Calibri"/>
          <w:sz w:val="22"/>
          <w:szCs w:val="22"/>
          <w:lang w:val="en-US"/>
        </w:rPr>
        <w:t>videos</w:t>
      </w:r>
      <w:r>
        <w:rPr>
          <w:rFonts w:ascii="Calibri" w:hAnsi="Calibri" w:cs="Calibri"/>
          <w:sz w:val="22"/>
          <w:szCs w:val="22"/>
        </w:rPr>
        <w:t xml:space="preserve"> </w:t>
      </w:r>
      <w:r w:rsidR="00E865C4" w:rsidRPr="00E865C4">
        <w:rPr>
          <w:rFonts w:ascii="Calibri" w:hAnsi="Calibri" w:cs="Calibri"/>
          <w:sz w:val="22"/>
          <w:szCs w:val="22"/>
          <w:lang w:val="en-GB"/>
        </w:rPr>
        <w:t>stored in</w:t>
      </w:r>
      <w:r>
        <w:rPr>
          <w:rFonts w:ascii="Calibri" w:hAnsi="Calibri" w:cs="Calibri"/>
          <w:sz w:val="22"/>
          <w:szCs w:val="22"/>
        </w:rPr>
        <w:t xml:space="preserve"> OsloMet’s </w:t>
      </w:r>
      <w:r w:rsidR="00055860" w:rsidRPr="00055860">
        <w:rPr>
          <w:rFonts w:ascii="Calibri" w:hAnsi="Calibri" w:cs="Calibri"/>
          <w:sz w:val="22"/>
          <w:szCs w:val="22"/>
          <w:lang w:val="en-US"/>
        </w:rPr>
        <w:t>video</w:t>
      </w:r>
      <w:r>
        <w:rPr>
          <w:rFonts w:ascii="Calibri" w:hAnsi="Calibri" w:cs="Calibri"/>
          <w:sz w:val="22"/>
          <w:szCs w:val="22"/>
        </w:rPr>
        <w:t xml:space="preserve"> archive as long as you do not object to this. It is voluntary to let OsloMet use </w:t>
      </w:r>
      <w:r w:rsidR="00055860" w:rsidRPr="00055860">
        <w:rPr>
          <w:rFonts w:ascii="Calibri" w:hAnsi="Calibri" w:cs="Calibri"/>
          <w:sz w:val="22"/>
          <w:szCs w:val="22"/>
          <w:lang w:val="en-US"/>
        </w:rPr>
        <w:t>video</w:t>
      </w:r>
      <w:r w:rsidR="00E865C4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</w:rPr>
        <w:t xml:space="preserve"> of you, so you can withdraw your consent at any time. </w:t>
      </w:r>
    </w:p>
    <w:p w14:paraId="008729C5" w14:textId="50A95651" w:rsidR="00FF682F" w:rsidRPr="00DB03E0" w:rsidRDefault="00FF682F" w:rsidP="00FF682F">
      <w:pPr>
        <w:pStyle w:val="NormalWeb"/>
        <w:rPr>
          <w:lang w:val="en-GB"/>
        </w:rPr>
      </w:pPr>
      <w:r>
        <w:rPr>
          <w:rFonts w:ascii="Cambria" w:hAnsi="Cambria"/>
          <w:color w:val="355E8E"/>
          <w:sz w:val="26"/>
          <w:szCs w:val="26"/>
        </w:rPr>
        <w:t xml:space="preserve">Your privacy - your rights </w:t>
      </w:r>
      <w:r w:rsidR="00B74DF8">
        <w:br/>
      </w:r>
      <w:r>
        <w:rPr>
          <w:rFonts w:ascii="Calibri" w:hAnsi="Calibri" w:cs="Calibri"/>
          <w:sz w:val="22"/>
          <w:szCs w:val="22"/>
        </w:rPr>
        <w:t>You have the right to</w:t>
      </w:r>
      <w:r w:rsidR="00DB03E0" w:rsidRPr="00DB03E0">
        <w:rPr>
          <w:rFonts w:ascii="Calibri" w:hAnsi="Calibri" w:cs="Calibri"/>
          <w:sz w:val="22"/>
          <w:szCs w:val="22"/>
          <w:lang w:val="en-GB"/>
        </w:rPr>
        <w:t>:</w:t>
      </w:r>
    </w:p>
    <w:p w14:paraId="5C5A24B6" w14:textId="4279FC36" w:rsidR="00FF682F" w:rsidRDefault="00FF682F" w:rsidP="00FF682F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access </w:t>
      </w:r>
      <w:r w:rsidR="00E865C4" w:rsidRPr="00E865C4">
        <w:rPr>
          <w:rFonts w:ascii="Calibri" w:hAnsi="Calibri" w:cs="Calibri"/>
          <w:sz w:val="22"/>
          <w:szCs w:val="22"/>
          <w:lang w:val="en-GB"/>
        </w:rPr>
        <w:t>to the</w:t>
      </w:r>
      <w:r>
        <w:rPr>
          <w:rFonts w:ascii="Calibri" w:hAnsi="Calibri" w:cs="Calibri"/>
          <w:sz w:val="22"/>
          <w:szCs w:val="22"/>
        </w:rPr>
        <w:t xml:space="preserve"> personal information we have registered </w:t>
      </w:r>
      <w:r w:rsidR="00E865C4" w:rsidRPr="00E865C4">
        <w:rPr>
          <w:rFonts w:ascii="Calibri" w:hAnsi="Calibri" w:cs="Calibri"/>
          <w:sz w:val="22"/>
          <w:szCs w:val="22"/>
          <w:lang w:val="en-GB"/>
        </w:rPr>
        <w:t>on</w:t>
      </w:r>
      <w:r>
        <w:rPr>
          <w:rFonts w:ascii="Calibri" w:hAnsi="Calibri" w:cs="Calibri"/>
          <w:sz w:val="22"/>
          <w:szCs w:val="22"/>
        </w:rPr>
        <w:t xml:space="preserve"> you</w:t>
      </w:r>
      <w:r w:rsidR="00DB03E0" w:rsidRPr="00DB03E0">
        <w:rPr>
          <w:rFonts w:ascii="Calibri" w:hAnsi="Calibri" w:cs="Calibri"/>
          <w:sz w:val="22"/>
          <w:szCs w:val="22"/>
          <w:lang w:val="en-GB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3F322A" w14:textId="760F4293" w:rsidR="00FF682F" w:rsidRDefault="00FF682F" w:rsidP="00FF682F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personal information about you corrected</w:t>
      </w:r>
      <w:r w:rsidR="00DB03E0" w:rsidRPr="00DB03E0">
        <w:rPr>
          <w:rFonts w:ascii="Calibri" w:hAnsi="Calibri" w:cs="Calibri"/>
          <w:sz w:val="22"/>
          <w:szCs w:val="22"/>
          <w:lang w:val="en-GB"/>
        </w:rPr>
        <w:t>.</w:t>
      </w:r>
    </w:p>
    <w:p w14:paraId="58741E3E" w14:textId="0B6D21F4" w:rsidR="00FF682F" w:rsidRDefault="00FF682F" w:rsidP="00FF682F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personal information about you deleted, i.e. have </w:t>
      </w:r>
      <w:r w:rsidR="00DB03E0" w:rsidRPr="00DB03E0">
        <w:rPr>
          <w:rFonts w:ascii="Calibri" w:hAnsi="Calibri" w:cs="Calibri"/>
          <w:sz w:val="22"/>
          <w:szCs w:val="22"/>
          <w:lang w:val="en-GB"/>
        </w:rPr>
        <w:t xml:space="preserve">a </w:t>
      </w:r>
      <w:r w:rsidRPr="00FF682F">
        <w:rPr>
          <w:rFonts w:ascii="Calibri" w:hAnsi="Calibri" w:cs="Calibri"/>
          <w:sz w:val="22"/>
          <w:szCs w:val="22"/>
          <w:lang w:val="en-US"/>
        </w:rPr>
        <w:t>video</w:t>
      </w:r>
      <w:r>
        <w:rPr>
          <w:rFonts w:ascii="Calibri" w:hAnsi="Calibri" w:cs="Calibri"/>
          <w:sz w:val="22"/>
          <w:szCs w:val="22"/>
        </w:rPr>
        <w:t xml:space="preserve"> of you deleted</w:t>
      </w:r>
      <w:r w:rsidR="00DB03E0" w:rsidRPr="00DB03E0">
        <w:rPr>
          <w:rFonts w:ascii="Calibri" w:hAnsi="Calibri" w:cs="Calibri"/>
          <w:sz w:val="22"/>
          <w:szCs w:val="22"/>
          <w:lang w:val="en-GB"/>
        </w:rPr>
        <w:t>.</w:t>
      </w:r>
    </w:p>
    <w:p w14:paraId="79B91812" w14:textId="77777777" w:rsidR="00FF682F" w:rsidRDefault="00FF682F" w:rsidP="00FF682F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receive a copy of your personal information. </w:t>
      </w:r>
    </w:p>
    <w:p w14:paraId="35A1CC1C" w14:textId="20848013" w:rsidR="004251A2" w:rsidRPr="00FF682F" w:rsidRDefault="00FF682F" w:rsidP="00FF682F">
      <w:pPr>
        <w:pStyle w:val="NormalWeb"/>
        <w:ind w:left="720"/>
      </w:pPr>
      <w:r>
        <w:rPr>
          <w:rFonts w:ascii="Calibri" w:hAnsi="Calibri" w:cs="Calibri"/>
          <w:sz w:val="22"/>
          <w:szCs w:val="22"/>
        </w:rPr>
        <w:t>You also have the right to send a complaint to the data protection officer at OsloMet (</w:t>
      </w:r>
      <w:r>
        <w:rPr>
          <w:rFonts w:ascii="Calibri" w:hAnsi="Calibri" w:cs="Calibri"/>
          <w:color w:val="0000FF"/>
          <w:sz w:val="22"/>
          <w:szCs w:val="22"/>
        </w:rPr>
        <w:t>mailto:personvernombud@oslomet.no</w:t>
      </w:r>
      <w:r>
        <w:rPr>
          <w:rFonts w:ascii="Calibri" w:hAnsi="Calibri" w:cs="Calibri"/>
          <w:sz w:val="22"/>
          <w:szCs w:val="22"/>
        </w:rPr>
        <w:t xml:space="preserve">) or to the Norwegian Data Protection Authority about processing your personal data. </w:t>
      </w:r>
    </w:p>
    <w:p w14:paraId="710354AF" w14:textId="77777777" w:rsidR="00BA4967" w:rsidRDefault="00BA4967" w:rsidP="00FF682F">
      <w:pPr>
        <w:pStyle w:val="NormalWeb"/>
        <w:rPr>
          <w:rFonts w:ascii="Cambria" w:hAnsi="Cambria"/>
          <w:color w:val="355E8E"/>
          <w:sz w:val="26"/>
          <w:szCs w:val="26"/>
        </w:rPr>
      </w:pPr>
    </w:p>
    <w:p w14:paraId="02649BB4" w14:textId="14EA0660" w:rsidR="00FF682F" w:rsidRDefault="00FF682F" w:rsidP="00FF682F">
      <w:pPr>
        <w:pStyle w:val="NormalWeb"/>
      </w:pPr>
      <w:r>
        <w:rPr>
          <w:rFonts w:ascii="Cambria" w:hAnsi="Cambria"/>
          <w:color w:val="355E8E"/>
          <w:sz w:val="26"/>
          <w:szCs w:val="26"/>
        </w:rPr>
        <w:lastRenderedPageBreak/>
        <w:t xml:space="preserve">Your consent </w:t>
      </w:r>
    </w:p>
    <w:p w14:paraId="68B5EB61" w14:textId="0B6136EC" w:rsidR="00FF682F" w:rsidRDefault="00FF682F" w:rsidP="00FF682F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I have received and understood the information about being </w:t>
      </w:r>
      <w:r w:rsidRPr="00FF682F">
        <w:rPr>
          <w:rFonts w:ascii="Calibri" w:hAnsi="Calibri" w:cs="Calibri"/>
          <w:sz w:val="22"/>
          <w:szCs w:val="22"/>
          <w:lang w:val="en-US"/>
        </w:rPr>
        <w:t>filmed</w:t>
      </w:r>
      <w:r>
        <w:rPr>
          <w:rFonts w:ascii="Calibri" w:hAnsi="Calibri" w:cs="Calibri"/>
          <w:sz w:val="22"/>
          <w:szCs w:val="22"/>
        </w:rPr>
        <w:t xml:space="preserve"> by OsloMet and about the use of the </w:t>
      </w:r>
      <w:r w:rsidR="00055860" w:rsidRPr="00055860">
        <w:rPr>
          <w:rFonts w:ascii="Calibri" w:hAnsi="Calibri" w:cs="Calibri"/>
          <w:sz w:val="22"/>
          <w:szCs w:val="22"/>
          <w:lang w:val="en-US"/>
        </w:rPr>
        <w:t>video</w:t>
      </w:r>
      <w:r>
        <w:rPr>
          <w:rFonts w:ascii="Calibri" w:hAnsi="Calibri" w:cs="Calibri"/>
          <w:sz w:val="22"/>
          <w:szCs w:val="22"/>
        </w:rPr>
        <w:t xml:space="preserve">. I agree that I can be </w:t>
      </w:r>
      <w:r w:rsidRPr="00FF682F">
        <w:rPr>
          <w:rFonts w:ascii="Calibri" w:hAnsi="Calibri" w:cs="Calibri"/>
          <w:sz w:val="22"/>
          <w:szCs w:val="22"/>
          <w:lang w:val="en-US"/>
        </w:rPr>
        <w:t>filmed</w:t>
      </w:r>
      <w:r>
        <w:rPr>
          <w:rFonts w:ascii="Calibri" w:hAnsi="Calibri" w:cs="Calibri"/>
          <w:sz w:val="22"/>
          <w:szCs w:val="22"/>
        </w:rPr>
        <w:t xml:space="preserve"> and that the </w:t>
      </w:r>
      <w:r w:rsidRPr="00FF682F">
        <w:rPr>
          <w:rFonts w:ascii="Calibri" w:hAnsi="Calibri" w:cs="Calibri"/>
          <w:sz w:val="22"/>
          <w:szCs w:val="22"/>
          <w:lang w:val="en-US"/>
        </w:rPr>
        <w:t>video</w:t>
      </w:r>
      <w:r>
        <w:rPr>
          <w:rFonts w:ascii="Calibri" w:hAnsi="Calibri" w:cs="Calibri"/>
          <w:sz w:val="22"/>
          <w:szCs w:val="22"/>
        </w:rPr>
        <w:t xml:space="preserve"> can be used as explained above until I request that they be removed or deleted. </w:t>
      </w:r>
    </w:p>
    <w:p w14:paraId="2CF98F0D" w14:textId="34960DD7" w:rsidR="00A93258" w:rsidRPr="00055860" w:rsidRDefault="00A93258" w:rsidP="000F2447">
      <w:pPr>
        <w:rPr>
          <w:rFonts w:cstheme="minorHAnsi"/>
          <w:sz w:val="24"/>
          <w:szCs w:val="24"/>
          <w:lang w:val="en-US"/>
        </w:rPr>
      </w:pPr>
      <w:r w:rsidRPr="00055860">
        <w:rPr>
          <w:rFonts w:cstheme="minorHAnsi"/>
          <w:sz w:val="24"/>
          <w:szCs w:val="24"/>
          <w:lang w:val="en-US"/>
        </w:rPr>
        <w:t>Alternativ</w:t>
      </w:r>
      <w:r w:rsidR="00055860" w:rsidRPr="00055860">
        <w:rPr>
          <w:rFonts w:cstheme="minorHAnsi"/>
          <w:sz w:val="24"/>
          <w:szCs w:val="24"/>
          <w:lang w:val="en-US"/>
        </w:rPr>
        <w:t>e</w:t>
      </w:r>
      <w:r w:rsidRPr="00055860">
        <w:rPr>
          <w:rFonts w:cstheme="minorHAnsi"/>
          <w:sz w:val="24"/>
          <w:szCs w:val="24"/>
          <w:lang w:val="en-US"/>
        </w:rPr>
        <w:t xml:space="preserve"> 1:</w:t>
      </w:r>
    </w:p>
    <w:p w14:paraId="447F33F1" w14:textId="4D8E2D8C" w:rsidR="00DD0281" w:rsidRPr="00A90E9D" w:rsidRDefault="006F1FE3" w:rsidP="00FF682F">
      <w:pPr>
        <w:pStyle w:val="NormalWeb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31FD5" wp14:editId="34583B21">
                <wp:simplePos x="0" y="0"/>
                <wp:positionH relativeFrom="column">
                  <wp:posOffset>1339405</wp:posOffset>
                </wp:positionH>
                <wp:positionV relativeFrom="paragraph">
                  <wp:posOffset>76645</wp:posOffset>
                </wp:positionV>
                <wp:extent cx="108000" cy="114300"/>
                <wp:effectExtent l="0" t="0" r="19050" b="127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2BC3D" w14:textId="6E03BC0F" w:rsidR="00FF682F" w:rsidRDefault="00FF682F" w:rsidP="00FF682F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31FD5" id="Rektangel 2" o:spid="_x0000_s1026" style="position:absolute;margin-left:105.45pt;margin-top:6.05pt;width:8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" fillcolor="white [3201]" strokecolor="black [3200]" strokeweight="1pt">
                <v:textbox>
                  <w:txbxContent>
                    <w:p w14:paraId="6482BC3D" w14:textId="6E03BC0F" w:rsidR="00FF682F" w:rsidRDefault="00FF682F" w:rsidP="00FF682F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 w:rsidR="00FF682F">
        <w:rPr>
          <w:rFonts w:ascii="Calibri" w:hAnsi="Calibri" w:cs="Calibri"/>
          <w:sz w:val="22"/>
          <w:szCs w:val="22"/>
        </w:rPr>
        <w:t xml:space="preserve">Yes, I give my consent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2447" w:rsidRPr="008E47A7" w14:paraId="18ACAB3D" w14:textId="77777777" w:rsidTr="00A90E9D">
        <w:tc>
          <w:tcPr>
            <w:tcW w:w="4531" w:type="dxa"/>
            <w:shd w:val="clear" w:color="auto" w:fill="DEEAF6" w:themeFill="accent1" w:themeFillTint="33"/>
          </w:tcPr>
          <w:p w14:paraId="2CDDCE47" w14:textId="571EE2BD" w:rsidR="000F2447" w:rsidRPr="008E47A7" w:rsidRDefault="000F2447" w:rsidP="00A90E9D">
            <w:pPr>
              <w:rPr>
                <w:rFonts w:cstheme="minorHAnsi"/>
                <w:bCs/>
                <w:sz w:val="24"/>
                <w:szCs w:val="24"/>
              </w:rPr>
            </w:pPr>
            <w:r w:rsidRPr="008E47A7">
              <w:rPr>
                <w:rFonts w:cstheme="minorHAnsi"/>
                <w:bCs/>
                <w:sz w:val="24"/>
                <w:szCs w:val="24"/>
              </w:rPr>
              <w:t>Dat</w:t>
            </w:r>
            <w:r w:rsidR="00FF682F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4531" w:type="dxa"/>
          </w:tcPr>
          <w:p w14:paraId="543F3A4E" w14:textId="77777777" w:rsidR="000F2447" w:rsidRPr="008E47A7" w:rsidRDefault="000F2447" w:rsidP="00A90E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F2447" w:rsidRPr="008E47A7" w14:paraId="1791693D" w14:textId="77777777" w:rsidTr="00A90E9D">
        <w:tc>
          <w:tcPr>
            <w:tcW w:w="4531" w:type="dxa"/>
            <w:shd w:val="clear" w:color="auto" w:fill="DEEAF6" w:themeFill="accent1" w:themeFillTint="33"/>
          </w:tcPr>
          <w:p w14:paraId="33320207" w14:textId="1DB54B9C" w:rsidR="000F2447" w:rsidRPr="008E47A7" w:rsidRDefault="00FF682F" w:rsidP="00A90E9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Full </w:t>
            </w:r>
            <w:r w:rsidR="00DB03E0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4531" w:type="dxa"/>
          </w:tcPr>
          <w:p w14:paraId="2084893B" w14:textId="77777777" w:rsidR="000F2447" w:rsidRPr="008E47A7" w:rsidRDefault="000F2447" w:rsidP="00A90E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2789D" w:rsidRPr="008E47A7" w14:paraId="03966985" w14:textId="77777777" w:rsidTr="00A90E9D">
        <w:tc>
          <w:tcPr>
            <w:tcW w:w="4531" w:type="dxa"/>
            <w:shd w:val="clear" w:color="auto" w:fill="DEEAF6" w:themeFill="accent1" w:themeFillTint="33"/>
          </w:tcPr>
          <w:p w14:paraId="2D84A407" w14:textId="5D5CBF02" w:rsidR="00C2789D" w:rsidRDefault="00C2789D" w:rsidP="00A90E9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"/>
              </w:rPr>
              <w:t>Signature</w:t>
            </w:r>
          </w:p>
        </w:tc>
        <w:tc>
          <w:tcPr>
            <w:tcW w:w="4531" w:type="dxa"/>
          </w:tcPr>
          <w:p w14:paraId="54956D7E" w14:textId="77777777" w:rsidR="00C2789D" w:rsidRPr="008E47A7" w:rsidRDefault="00C2789D" w:rsidP="00A90E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2CEAC57" w14:textId="77777777" w:rsidR="00B23A8E" w:rsidRDefault="00B23A8E" w:rsidP="000F2447">
      <w:pPr>
        <w:rPr>
          <w:rFonts w:cstheme="minorHAnsi"/>
          <w:bCs/>
          <w:sz w:val="24"/>
          <w:szCs w:val="24"/>
        </w:rPr>
      </w:pPr>
    </w:p>
    <w:p w14:paraId="6696FC79" w14:textId="3B8557ED" w:rsidR="004907C4" w:rsidRPr="00C2789D" w:rsidRDefault="00A93258" w:rsidP="000F2447">
      <w:pPr>
        <w:rPr>
          <w:rFonts w:cstheme="minorHAnsi"/>
          <w:bCs/>
          <w:sz w:val="24"/>
          <w:szCs w:val="24"/>
          <w:lang w:val="en-US"/>
        </w:rPr>
      </w:pPr>
      <w:r w:rsidRPr="00C2789D">
        <w:rPr>
          <w:rFonts w:cstheme="minorHAnsi"/>
          <w:bCs/>
          <w:sz w:val="24"/>
          <w:szCs w:val="24"/>
          <w:lang w:val="en-US"/>
        </w:rPr>
        <w:t>Alternativ</w:t>
      </w:r>
      <w:r w:rsidR="00055860" w:rsidRPr="00C2789D">
        <w:rPr>
          <w:rFonts w:cstheme="minorHAnsi"/>
          <w:bCs/>
          <w:sz w:val="24"/>
          <w:szCs w:val="24"/>
          <w:lang w:val="en-US"/>
        </w:rPr>
        <w:t>e</w:t>
      </w:r>
      <w:r w:rsidR="00B824C4" w:rsidRPr="00C2789D">
        <w:rPr>
          <w:rFonts w:cstheme="minorHAnsi"/>
          <w:bCs/>
          <w:sz w:val="24"/>
          <w:szCs w:val="24"/>
          <w:lang w:val="en-US"/>
        </w:rPr>
        <w:t xml:space="preserve"> 2:</w:t>
      </w:r>
      <w:r w:rsidR="00B23A8E" w:rsidRPr="00C2789D">
        <w:rPr>
          <w:rFonts w:cstheme="minorHAnsi"/>
          <w:bCs/>
          <w:sz w:val="24"/>
          <w:szCs w:val="24"/>
          <w:lang w:val="en-US"/>
        </w:rPr>
        <w:t xml:space="preserve"> </w:t>
      </w:r>
      <w:r w:rsidR="004907C4" w:rsidRPr="00C2789D">
        <w:rPr>
          <w:rFonts w:cstheme="minorHAnsi"/>
          <w:bCs/>
          <w:sz w:val="24"/>
          <w:szCs w:val="24"/>
          <w:lang w:val="en-US"/>
        </w:rPr>
        <w:t>(</w:t>
      </w:r>
      <w:r w:rsidR="00C2789D">
        <w:rPr>
          <w:bCs/>
          <w:sz w:val="24"/>
          <w:szCs w:val="24"/>
          <w:lang w:val="en"/>
        </w:rPr>
        <w:t>If multiple signatures are needed on the same document – copy tables to the correct number</w:t>
      </w:r>
      <w:r w:rsidR="00B23A8E" w:rsidRPr="00C2789D">
        <w:rPr>
          <w:rFonts w:cstheme="minorHAnsi"/>
          <w:bCs/>
          <w:sz w:val="24"/>
          <w:szCs w:val="24"/>
          <w:lang w:val="en-US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3258" w:rsidRPr="008E47A7" w14:paraId="3FF46212" w14:textId="77777777" w:rsidTr="005F4E7C">
        <w:tc>
          <w:tcPr>
            <w:tcW w:w="4531" w:type="dxa"/>
            <w:shd w:val="clear" w:color="auto" w:fill="DEEAF6" w:themeFill="accent1" w:themeFillTint="33"/>
          </w:tcPr>
          <w:p w14:paraId="6BB8037A" w14:textId="6C822D48" w:rsidR="00A93258" w:rsidRPr="008E47A7" w:rsidRDefault="00A93258" w:rsidP="005F4E7C">
            <w:pPr>
              <w:rPr>
                <w:rFonts w:cstheme="minorHAnsi"/>
                <w:bCs/>
                <w:sz w:val="24"/>
                <w:szCs w:val="24"/>
              </w:rPr>
            </w:pPr>
            <w:r w:rsidRPr="008E47A7">
              <w:rPr>
                <w:rFonts w:cstheme="minorHAnsi"/>
                <w:bCs/>
                <w:sz w:val="24"/>
                <w:szCs w:val="24"/>
              </w:rPr>
              <w:t>Dat</w:t>
            </w:r>
            <w:r w:rsidR="00055860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4531" w:type="dxa"/>
          </w:tcPr>
          <w:p w14:paraId="0D6A3EB5" w14:textId="77777777" w:rsidR="00A93258" w:rsidRPr="008E47A7" w:rsidRDefault="00A93258" w:rsidP="005F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93258" w:rsidRPr="008E47A7" w14:paraId="507709AE" w14:textId="77777777" w:rsidTr="005F4E7C">
        <w:tc>
          <w:tcPr>
            <w:tcW w:w="4531" w:type="dxa"/>
            <w:shd w:val="clear" w:color="auto" w:fill="DEEAF6" w:themeFill="accent1" w:themeFillTint="33"/>
          </w:tcPr>
          <w:p w14:paraId="1D632ED9" w14:textId="739D41CF" w:rsidR="00A93258" w:rsidRPr="008E47A7" w:rsidRDefault="00BE5438" w:rsidP="005F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Full </w:t>
            </w:r>
            <w:r w:rsidR="00DB03E0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4531" w:type="dxa"/>
          </w:tcPr>
          <w:p w14:paraId="0108FA4D" w14:textId="0D88B976" w:rsidR="00B824C4" w:rsidRPr="008E47A7" w:rsidRDefault="00B824C4" w:rsidP="005F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824C4" w:rsidRPr="008E47A7" w14:paraId="79EFC7AE" w14:textId="77777777" w:rsidTr="005F4E7C">
        <w:tc>
          <w:tcPr>
            <w:tcW w:w="4531" w:type="dxa"/>
            <w:shd w:val="clear" w:color="auto" w:fill="DEEAF6" w:themeFill="accent1" w:themeFillTint="33"/>
          </w:tcPr>
          <w:p w14:paraId="646201FE" w14:textId="5EBDBB77" w:rsidR="00B824C4" w:rsidRPr="008E47A7" w:rsidRDefault="00C2789D" w:rsidP="005F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"/>
              </w:rPr>
              <w:t>Signature</w:t>
            </w:r>
          </w:p>
        </w:tc>
        <w:tc>
          <w:tcPr>
            <w:tcW w:w="4531" w:type="dxa"/>
          </w:tcPr>
          <w:p w14:paraId="1EF3617D" w14:textId="77777777" w:rsidR="00B824C4" w:rsidRPr="008E47A7" w:rsidRDefault="00B824C4" w:rsidP="005F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F954525" w14:textId="77777777" w:rsidR="00A93258" w:rsidRDefault="00A93258" w:rsidP="00752B3F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5752" w:rsidRPr="008E47A7" w14:paraId="39E5A86C" w14:textId="77777777" w:rsidTr="005F4E7C">
        <w:tc>
          <w:tcPr>
            <w:tcW w:w="4531" w:type="dxa"/>
            <w:shd w:val="clear" w:color="auto" w:fill="DEEAF6" w:themeFill="accent1" w:themeFillTint="33"/>
          </w:tcPr>
          <w:p w14:paraId="58B22C80" w14:textId="601988ED" w:rsidR="00F45752" w:rsidRPr="008E47A7" w:rsidRDefault="00F45752" w:rsidP="005F4E7C">
            <w:pPr>
              <w:rPr>
                <w:rFonts w:cstheme="minorHAnsi"/>
                <w:bCs/>
                <w:sz w:val="24"/>
                <w:szCs w:val="24"/>
              </w:rPr>
            </w:pPr>
            <w:r w:rsidRPr="008E47A7">
              <w:rPr>
                <w:rFonts w:cstheme="minorHAnsi"/>
                <w:bCs/>
                <w:sz w:val="24"/>
                <w:szCs w:val="24"/>
              </w:rPr>
              <w:t>Dat</w:t>
            </w:r>
            <w:r w:rsidR="00DB03E0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4531" w:type="dxa"/>
          </w:tcPr>
          <w:p w14:paraId="4662084F" w14:textId="77777777" w:rsidR="00F45752" w:rsidRPr="008E47A7" w:rsidRDefault="00F45752" w:rsidP="005F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45752" w:rsidRPr="008E47A7" w14:paraId="43C57148" w14:textId="77777777" w:rsidTr="005F4E7C">
        <w:tc>
          <w:tcPr>
            <w:tcW w:w="4531" w:type="dxa"/>
            <w:shd w:val="clear" w:color="auto" w:fill="DEEAF6" w:themeFill="accent1" w:themeFillTint="33"/>
          </w:tcPr>
          <w:p w14:paraId="3A7B1C63" w14:textId="136A867F" w:rsidR="00F45752" w:rsidRPr="008E47A7" w:rsidRDefault="00DB03E0" w:rsidP="005F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Full Name</w:t>
            </w:r>
          </w:p>
        </w:tc>
        <w:tc>
          <w:tcPr>
            <w:tcW w:w="4531" w:type="dxa"/>
          </w:tcPr>
          <w:p w14:paraId="1FFCE40C" w14:textId="77777777" w:rsidR="00F45752" w:rsidRPr="008E47A7" w:rsidRDefault="00F45752" w:rsidP="005F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45752" w:rsidRPr="008E47A7" w14:paraId="04102E79" w14:textId="77777777" w:rsidTr="005F4E7C">
        <w:tc>
          <w:tcPr>
            <w:tcW w:w="4531" w:type="dxa"/>
            <w:shd w:val="clear" w:color="auto" w:fill="DEEAF6" w:themeFill="accent1" w:themeFillTint="33"/>
          </w:tcPr>
          <w:p w14:paraId="0897B798" w14:textId="78B663EA" w:rsidR="00F45752" w:rsidRPr="008E47A7" w:rsidRDefault="00F45752" w:rsidP="005F4E7C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Signatur</w:t>
            </w:r>
            <w:r w:rsidR="00DB03E0">
              <w:rPr>
                <w:rFonts w:cstheme="minorHAnsi"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4531" w:type="dxa"/>
          </w:tcPr>
          <w:p w14:paraId="3F6AECEE" w14:textId="77777777" w:rsidR="00F45752" w:rsidRPr="008E47A7" w:rsidRDefault="00F45752" w:rsidP="005F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7B3B717" w14:textId="77777777" w:rsidR="00F45752" w:rsidRDefault="00F45752" w:rsidP="00752B3F">
      <w:pPr>
        <w:rPr>
          <w:rFonts w:cstheme="minorHAnsi"/>
          <w:sz w:val="24"/>
          <w:szCs w:val="24"/>
        </w:rPr>
      </w:pPr>
    </w:p>
    <w:p w14:paraId="6FA4DFAA" w14:textId="3709EFD6" w:rsidR="00C2789D" w:rsidRPr="00C2789D" w:rsidRDefault="00C2789D" w:rsidP="00F27D9E">
      <w:pPr>
        <w:rPr>
          <w:rFonts w:cstheme="minorHAnsi"/>
          <w:sz w:val="24"/>
          <w:szCs w:val="24"/>
          <w:lang w:val="en-US"/>
        </w:rPr>
      </w:pPr>
      <w:r w:rsidRPr="008E47A7">
        <w:rPr>
          <w:sz w:val="24"/>
          <w:szCs w:val="24"/>
          <w:lang w:val="en"/>
        </w:rPr>
        <w:t xml:space="preserve">The consent form must be scanned and stored </w:t>
      </w:r>
      <w:r w:rsidR="00DB03E0">
        <w:rPr>
          <w:sz w:val="24"/>
          <w:szCs w:val="24"/>
          <w:lang w:val="en"/>
        </w:rPr>
        <w:t>on</w:t>
      </w:r>
      <w:r w:rsidRPr="008E47A7">
        <w:rPr>
          <w:sz w:val="24"/>
          <w:szCs w:val="24"/>
          <w:lang w:val="en"/>
        </w:rPr>
        <w:t xml:space="preserve"> case 17/08368 in Public 36</w:t>
      </w:r>
      <w:r>
        <w:rPr>
          <w:sz w:val="24"/>
          <w:szCs w:val="24"/>
          <w:lang w:val="en"/>
        </w:rPr>
        <w:t>0</w:t>
      </w:r>
    </w:p>
    <w:p w14:paraId="04DB6CD0" w14:textId="77777777" w:rsidR="00D50193" w:rsidRPr="00C2789D" w:rsidRDefault="00D50193" w:rsidP="00752B3F">
      <w:pPr>
        <w:rPr>
          <w:rStyle w:val="Boktittel"/>
          <w:rFonts w:cstheme="minorHAnsi"/>
          <w:b w:val="0"/>
          <w:i w:val="0"/>
          <w:lang w:val="en-US"/>
        </w:rPr>
      </w:pPr>
    </w:p>
    <w:sectPr w:rsidR="00D50193" w:rsidRPr="00C278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F2CA" w14:textId="77777777" w:rsidR="00332BFF" w:rsidRDefault="00332BFF" w:rsidP="00752B3F">
      <w:pPr>
        <w:spacing w:after="0" w:line="240" w:lineRule="auto"/>
      </w:pPr>
      <w:r>
        <w:separator/>
      </w:r>
    </w:p>
  </w:endnote>
  <w:endnote w:type="continuationSeparator" w:id="0">
    <w:p w14:paraId="43A11EAE" w14:textId="77777777" w:rsidR="00332BFF" w:rsidRDefault="00332BFF" w:rsidP="00752B3F">
      <w:pPr>
        <w:spacing w:after="0" w:line="240" w:lineRule="auto"/>
      </w:pPr>
      <w:r>
        <w:continuationSeparator/>
      </w:r>
    </w:p>
  </w:endnote>
  <w:endnote w:type="continuationNotice" w:id="1">
    <w:p w14:paraId="2D7D719B" w14:textId="77777777" w:rsidR="00332BFF" w:rsidRDefault="00332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E1F7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8240" behindDoc="0" locked="0" layoutInCell="1" allowOverlap="1" wp14:anchorId="43F016C6" wp14:editId="6CA6712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EFF1" w14:textId="77777777" w:rsidR="00332BFF" w:rsidRDefault="00332BFF" w:rsidP="00752B3F">
      <w:pPr>
        <w:spacing w:after="0" w:line="240" w:lineRule="auto"/>
      </w:pPr>
      <w:r>
        <w:separator/>
      </w:r>
    </w:p>
  </w:footnote>
  <w:footnote w:type="continuationSeparator" w:id="0">
    <w:p w14:paraId="152B5013" w14:textId="77777777" w:rsidR="00332BFF" w:rsidRDefault="00332BFF" w:rsidP="00752B3F">
      <w:pPr>
        <w:spacing w:after="0" w:line="240" w:lineRule="auto"/>
      </w:pPr>
      <w:r>
        <w:continuationSeparator/>
      </w:r>
    </w:p>
  </w:footnote>
  <w:footnote w:type="continuationNotice" w:id="1">
    <w:p w14:paraId="0B389D45" w14:textId="77777777" w:rsidR="00332BFF" w:rsidRDefault="00332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1A8C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5D55D1C1" wp14:editId="405CD1F9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819"/>
    <w:multiLevelType w:val="multilevel"/>
    <w:tmpl w:val="CB4A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A20"/>
    <w:multiLevelType w:val="multilevel"/>
    <w:tmpl w:val="EF0A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A6DCC"/>
    <w:multiLevelType w:val="hybridMultilevel"/>
    <w:tmpl w:val="EEFCC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08E2"/>
    <w:multiLevelType w:val="multilevel"/>
    <w:tmpl w:val="09FE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0362D"/>
    <w:multiLevelType w:val="multilevel"/>
    <w:tmpl w:val="3E1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317613">
    <w:abstractNumId w:val="2"/>
  </w:num>
  <w:num w:numId="2" w16cid:durableId="1435250346">
    <w:abstractNumId w:val="4"/>
  </w:num>
  <w:num w:numId="3" w16cid:durableId="1962951493">
    <w:abstractNumId w:val="3"/>
  </w:num>
  <w:num w:numId="4" w16cid:durableId="2012874724">
    <w:abstractNumId w:val="1"/>
  </w:num>
  <w:num w:numId="5" w16cid:durableId="148866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AB"/>
    <w:rsid w:val="0000050B"/>
    <w:rsid w:val="00055860"/>
    <w:rsid w:val="000719D9"/>
    <w:rsid w:val="00072701"/>
    <w:rsid w:val="000C5849"/>
    <w:rsid w:val="000F2447"/>
    <w:rsid w:val="000F7BF3"/>
    <w:rsid w:val="00150858"/>
    <w:rsid w:val="00163C4E"/>
    <w:rsid w:val="001850F2"/>
    <w:rsid w:val="001E07F0"/>
    <w:rsid w:val="001E5BA8"/>
    <w:rsid w:val="001F4E83"/>
    <w:rsid w:val="00203350"/>
    <w:rsid w:val="00210495"/>
    <w:rsid w:val="00243526"/>
    <w:rsid w:val="00274554"/>
    <w:rsid w:val="002D1CAD"/>
    <w:rsid w:val="00326561"/>
    <w:rsid w:val="00332BFF"/>
    <w:rsid w:val="003344E3"/>
    <w:rsid w:val="00347D65"/>
    <w:rsid w:val="00386C68"/>
    <w:rsid w:val="00394623"/>
    <w:rsid w:val="003A4C02"/>
    <w:rsid w:val="003D7AAF"/>
    <w:rsid w:val="0042361C"/>
    <w:rsid w:val="004251A2"/>
    <w:rsid w:val="00474473"/>
    <w:rsid w:val="004907C4"/>
    <w:rsid w:val="00490BF5"/>
    <w:rsid w:val="004A18D0"/>
    <w:rsid w:val="004A78A2"/>
    <w:rsid w:val="004B5D4A"/>
    <w:rsid w:val="005520A8"/>
    <w:rsid w:val="0055379E"/>
    <w:rsid w:val="005B1BDC"/>
    <w:rsid w:val="00610A2F"/>
    <w:rsid w:val="00626C13"/>
    <w:rsid w:val="00656E06"/>
    <w:rsid w:val="006D708F"/>
    <w:rsid w:val="006F1FE3"/>
    <w:rsid w:val="00700381"/>
    <w:rsid w:val="0071195D"/>
    <w:rsid w:val="00752B3F"/>
    <w:rsid w:val="007D444C"/>
    <w:rsid w:val="007E28AD"/>
    <w:rsid w:val="00814465"/>
    <w:rsid w:val="00860CCD"/>
    <w:rsid w:val="008E47A7"/>
    <w:rsid w:val="00973EA8"/>
    <w:rsid w:val="009804AB"/>
    <w:rsid w:val="009D45F3"/>
    <w:rsid w:val="00A017F7"/>
    <w:rsid w:val="00A66C80"/>
    <w:rsid w:val="00A72C7B"/>
    <w:rsid w:val="00A9075F"/>
    <w:rsid w:val="00A90E9D"/>
    <w:rsid w:val="00A93258"/>
    <w:rsid w:val="00A97B86"/>
    <w:rsid w:val="00AC590F"/>
    <w:rsid w:val="00B23A8E"/>
    <w:rsid w:val="00B510A6"/>
    <w:rsid w:val="00B655A5"/>
    <w:rsid w:val="00B74DF8"/>
    <w:rsid w:val="00B824C4"/>
    <w:rsid w:val="00BA4967"/>
    <w:rsid w:val="00BE2957"/>
    <w:rsid w:val="00BE5438"/>
    <w:rsid w:val="00BF78F7"/>
    <w:rsid w:val="00C2789D"/>
    <w:rsid w:val="00CE43C3"/>
    <w:rsid w:val="00CE6923"/>
    <w:rsid w:val="00CF347B"/>
    <w:rsid w:val="00CF516E"/>
    <w:rsid w:val="00D046B5"/>
    <w:rsid w:val="00D158F8"/>
    <w:rsid w:val="00D43972"/>
    <w:rsid w:val="00D50193"/>
    <w:rsid w:val="00D64175"/>
    <w:rsid w:val="00D960E6"/>
    <w:rsid w:val="00DB03E0"/>
    <w:rsid w:val="00DD0281"/>
    <w:rsid w:val="00DE5E9E"/>
    <w:rsid w:val="00DF3E26"/>
    <w:rsid w:val="00E3486F"/>
    <w:rsid w:val="00E5131A"/>
    <w:rsid w:val="00E806C4"/>
    <w:rsid w:val="00E865C4"/>
    <w:rsid w:val="00EB02A1"/>
    <w:rsid w:val="00EB5ADF"/>
    <w:rsid w:val="00EC5547"/>
    <w:rsid w:val="00ED0293"/>
    <w:rsid w:val="00F000FD"/>
    <w:rsid w:val="00F3579C"/>
    <w:rsid w:val="00F45752"/>
    <w:rsid w:val="00F50AB6"/>
    <w:rsid w:val="00F5112B"/>
    <w:rsid w:val="00F9582E"/>
    <w:rsid w:val="00FA2888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DED0"/>
  <w15:chartTrackingRefBased/>
  <w15:docId w15:val="{22695E58-696B-45BE-861E-6787CB20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DF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paragraph" w:customStyle="1" w:styleId="Default">
    <w:name w:val="Default"/>
    <w:rsid w:val="00980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B6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B5AD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B5A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D3AA0A7C03548B74172B2F47E51B7" ma:contentTypeVersion="13" ma:contentTypeDescription="Opprett et nytt dokument." ma:contentTypeScope="" ma:versionID="d03b4de11209531f0a14c83767114fb6">
  <xsd:schema xmlns:xsd="http://www.w3.org/2001/XMLSchema" xmlns:xs="http://www.w3.org/2001/XMLSchema" xmlns:p="http://schemas.microsoft.com/office/2006/metadata/properties" xmlns:ns1="http://schemas.microsoft.com/sharepoint/v3" xmlns:ns3="16f9b60a-30fb-4900-a367-74dd1be2bf77" xmlns:ns4="afdaa73a-86a8-4a4a-9c8e-f8451b678c5e" targetNamespace="http://schemas.microsoft.com/office/2006/metadata/properties" ma:root="true" ma:fieldsID="137a6b3775a8020d1ffe6c883d746cd0" ns1:_="" ns3:_="" ns4:_="">
    <xsd:import namespace="http://schemas.microsoft.com/sharepoint/v3"/>
    <xsd:import namespace="16f9b60a-30fb-4900-a367-74dd1be2bf77"/>
    <xsd:import namespace="afdaa73a-86a8-4a4a-9c8e-f8451b678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60a-30fb-4900-a367-74dd1be2b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a73a-86a8-4a4a-9c8e-f8451b6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4BCFA-9715-402B-892E-F8222879A3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D6A8C0-DD54-46BB-A33D-1B278ACB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f9b60a-30fb-4900-a367-74dd1be2bf77"/>
    <ds:schemaRef ds:uri="afdaa73a-86a8-4a4a-9c8e-f8451b67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1E2A7-A5EA-4C8C-94FB-1796B6DBF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280</TotalTime>
  <Pages>2</Pages>
  <Words>396</Words>
  <Characters>2000</Characters>
  <Application>Microsoft Office Word</Application>
  <DocSecurity>4</DocSecurity>
  <Lines>86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2343</CharactersWithSpaces>
  <SharedDoc>false</SharedDoc>
  <HLinks>
    <vt:vector size="6" baseType="variant">
      <vt:variant>
        <vt:i4>1441846</vt:i4>
      </vt:variant>
      <vt:variant>
        <vt:i4>0</vt:i4>
      </vt:variant>
      <vt:variant>
        <vt:i4>0</vt:i4>
      </vt:variant>
      <vt:variant>
        <vt:i4>5</vt:i4>
      </vt:variant>
      <vt:variant>
        <vt:lpwstr>mailto:personvernombud@oslomet.no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Jacobsen</dc:creator>
  <cp:keywords/>
  <dc:description/>
  <cp:lastModifiedBy>Karina Thorsen Wright</cp:lastModifiedBy>
  <cp:revision>2</cp:revision>
  <cp:lastPrinted>2022-12-07T13:48:00Z</cp:lastPrinted>
  <dcterms:created xsi:type="dcterms:W3CDTF">2023-01-11T15:32:00Z</dcterms:created>
  <dcterms:modified xsi:type="dcterms:W3CDTF">2023-01-11T15:32:00Z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0x010100B47D3AA0A7C03548B74172B2F47E51B7</vt:lpwstr>
  </property>
  <property fmtid="{D5CDD505-2E9C-101B-9397-08002B2CF9AE}" pid="3" name="GrammarlyDocumentId">
    <vt:lpwstr>76c25595401959e9ce1109e790b2fc4aa86fb3260c84c20f40857e9d2194c55e</vt:lpwstr>
  </property>
</Properties>
</file>