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tnotereferans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36CB0C34" w:rsidR="003F01D8" w:rsidRPr="00226134" w:rsidRDefault="00484957" w:rsidP="0048495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3F01D8" w:rsidRPr="00226134">
              <w:rPr>
                <w:rFonts w:ascii="Calibri" w:eastAsia="Times New Roman" w:hAnsi="Calibri" w:cs="Times New Roman"/>
                <w:b/>
                <w:bCs/>
                <w:color w:val="000000"/>
                <w:sz w:val="16"/>
                <w:szCs w:val="16"/>
                <w:lang w:val="en-GB" w:eastAsia="en-GB"/>
              </w:rPr>
              <w:t xml:space="preserve"> [M</w:t>
            </w:r>
            <w:r>
              <w:rPr>
                <w:rFonts w:ascii="Calibri" w:eastAsia="Times New Roman" w:hAnsi="Calibri" w:cs="Times New Roman"/>
                <w:b/>
                <w:bCs/>
                <w:color w:val="000000"/>
                <w:sz w:val="16"/>
                <w:szCs w:val="16"/>
                <w:lang w:val="en-GB" w:eastAsia="en-GB"/>
              </w:rPr>
              <w:t>ale</w:t>
            </w:r>
            <w:r w:rsidR="003F01D8" w:rsidRPr="00226134">
              <w:rPr>
                <w:rFonts w:ascii="Calibri" w:eastAsia="Times New Roman" w:hAnsi="Calibri" w:cs="Times New Roman"/>
                <w:b/>
                <w:bCs/>
                <w:color w:val="000000"/>
                <w:sz w:val="16"/>
                <w:szCs w:val="16"/>
                <w:lang w:val="en-GB" w:eastAsia="en-GB"/>
              </w:rPr>
              <w:t>/F</w:t>
            </w:r>
            <w:r>
              <w:rPr>
                <w:rFonts w:ascii="Calibri" w:eastAsia="Times New Roman" w:hAnsi="Calibri" w:cs="Times New Roman"/>
                <w:b/>
                <w:bCs/>
                <w:color w:val="000000"/>
                <w:sz w:val="16"/>
                <w:szCs w:val="16"/>
                <w:lang w:val="en-GB" w:eastAsia="en-GB"/>
              </w:rPr>
              <w:t>emale/Undefined</w:t>
            </w:r>
            <w:r w:rsidR="003F01D8" w:rsidRPr="00226134">
              <w:rPr>
                <w:rFonts w:ascii="Calibri" w:eastAsia="Times New Roman" w:hAnsi="Calibri" w:cs="Times New Roman"/>
                <w:b/>
                <w:bCs/>
                <w:color w:val="000000"/>
                <w:sz w:val="16"/>
                <w:szCs w:val="16"/>
                <w:lang w:val="en-GB" w:eastAsia="en-GB"/>
              </w:rPr>
              <w:t>]</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tnotereferans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tnotereferans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tnotereferans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tnotereferans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71FB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71FB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406EC56C" w:rsidR="00137EAF" w:rsidRPr="0047148C" w:rsidRDefault="00137EAF" w:rsidP="00DF125F">
            <w:pPr>
              <w:pStyle w:val="Merknads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B14FF2">
              <w:rPr>
                <w:rFonts w:asciiTheme="minorHAnsi" w:hAnsiTheme="minorHAnsi" w:cs="Calibri"/>
                <w:b/>
                <w:sz w:val="16"/>
                <w:szCs w:val="16"/>
                <w:lang w:val="en-GB"/>
              </w:rPr>
              <w:t>da</w:t>
            </w:r>
            <w:r w:rsidR="00DF125F">
              <w:rPr>
                <w:rFonts w:asciiTheme="minorHAnsi" w:hAnsiTheme="minorHAnsi" w:cs="Calibri"/>
                <w:b/>
                <w:sz w:val="16"/>
                <w:szCs w:val="16"/>
                <w:lang w:val="en-GB"/>
              </w:rPr>
              <w:t>y</w:t>
            </w:r>
            <w:r w:rsidR="00B14FF2">
              <w:rPr>
                <w:rFonts w:asciiTheme="minorHAnsi" w:hAnsiTheme="minorHAnsi" w:cs="Calibri"/>
                <w:b/>
                <w:sz w:val="16"/>
                <w:szCs w:val="16"/>
                <w:lang w:val="en-GB"/>
              </w:rPr>
              <w:t>/</w:t>
            </w:r>
            <w:r w:rsidRPr="00226134">
              <w:rPr>
                <w:rFonts w:asciiTheme="minorHAnsi" w:hAnsiTheme="minorHAnsi" w:cs="Calibri"/>
                <w:b/>
                <w:sz w:val="16"/>
                <w:szCs w:val="16"/>
                <w:lang w:val="en-GB"/>
              </w:rPr>
              <w:t>month/year]</w:t>
            </w:r>
            <w:r w:rsidR="005723B0">
              <w:rPr>
                <w:rStyle w:val="Sluttnotereferanse"/>
                <w:rFonts w:asciiTheme="minorHAnsi" w:hAnsiTheme="minorHAnsi" w:cs="Calibri"/>
                <w:b/>
                <w:sz w:val="16"/>
                <w:szCs w:val="16"/>
                <w:lang w:val="en-GB"/>
              </w:rPr>
              <w:endnoteReference w:id="8"/>
            </w:r>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B14FF2">
              <w:rPr>
                <w:rFonts w:asciiTheme="minorHAnsi" w:hAnsiTheme="minorHAnsi" w:cs="Calibri"/>
                <w:b/>
                <w:sz w:val="16"/>
                <w:szCs w:val="16"/>
                <w:lang w:val="en-GB"/>
              </w:rPr>
              <w:t>da</w:t>
            </w:r>
            <w:r w:rsidR="00DF125F">
              <w:rPr>
                <w:rFonts w:asciiTheme="minorHAnsi" w:hAnsiTheme="minorHAnsi" w:cs="Calibri"/>
                <w:b/>
                <w:sz w:val="16"/>
                <w:szCs w:val="16"/>
                <w:lang w:val="en-GB"/>
              </w:rPr>
              <w:t>y</w:t>
            </w:r>
            <w:r w:rsidR="00B14FF2">
              <w:rPr>
                <w:rFonts w:asciiTheme="minorHAnsi" w:hAnsiTheme="minorHAnsi" w:cs="Calibri"/>
                <w:b/>
                <w:sz w:val="16"/>
                <w:szCs w:val="16"/>
                <w:lang w:val="en-GB"/>
              </w:rPr>
              <w:t>/</w:t>
            </w:r>
            <w:r w:rsidRPr="00226134">
              <w:rPr>
                <w:rFonts w:asciiTheme="minorHAnsi" w:hAnsiTheme="minorHAnsi" w:cs="Calibri"/>
                <w:b/>
                <w:sz w:val="16"/>
                <w:szCs w:val="16"/>
                <w:lang w:val="en-GB"/>
              </w:rPr>
              <w:t>month/year]</w:t>
            </w:r>
            <w:r w:rsidR="00A112D2">
              <w:rPr>
                <w:rStyle w:val="Sluttnotereferanse"/>
                <w:rFonts w:asciiTheme="minorHAnsi" w:hAnsiTheme="minorHAnsi" w:cs="Calibri"/>
                <w:b/>
                <w:sz w:val="16"/>
                <w:szCs w:val="16"/>
                <w:lang w:val="en-GB"/>
              </w:rPr>
              <w:endnoteReference w:id="9"/>
            </w:r>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Merknads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Merknads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Merknads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484957" w:rsidRPr="00226134" w14:paraId="55D18D6B" w14:textId="77777777" w:rsidTr="0020709D">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BBB91B5" w14:textId="77777777" w:rsidR="00484957" w:rsidRPr="00226134" w:rsidRDefault="00484957" w:rsidP="0020709D">
            <w:pPr>
              <w:spacing w:after="0"/>
              <w:ind w:right="-993"/>
              <w:rPr>
                <w:rFonts w:cs="Calibri"/>
                <w:b/>
                <w:sz w:val="16"/>
                <w:szCs w:val="16"/>
                <w:lang w:val="en-GB"/>
              </w:rPr>
            </w:pPr>
            <w:r>
              <w:rPr>
                <w:rFonts w:cs="Calibri"/>
                <w:b/>
                <w:sz w:val="16"/>
                <w:szCs w:val="16"/>
                <w:lang w:val="en-GB"/>
              </w:rPr>
              <w:t>Traineeship in digital skills</w:t>
            </w:r>
            <w:r>
              <w:rPr>
                <w:rStyle w:val="Sluttnotereferanse"/>
                <w:rFonts w:cs="Calibri"/>
                <w:b/>
                <w:sz w:val="16"/>
                <w:szCs w:val="16"/>
                <w:lang w:val="en-GB"/>
              </w:rPr>
              <w:endnoteReference w:id="10"/>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1697D196" w:rsidR="00137EAF" w:rsidRDefault="00137EAF" w:rsidP="00467D99">
            <w:pPr>
              <w:spacing w:after="0"/>
              <w:ind w:left="-6" w:firstLine="6"/>
              <w:rPr>
                <w:rFonts w:cs="Calibri"/>
                <w:b/>
                <w:sz w:val="16"/>
                <w:szCs w:val="16"/>
                <w:lang w:val="en-GB"/>
              </w:rPr>
            </w:pPr>
            <w:r>
              <w:rPr>
                <w:rFonts w:cs="Calibri"/>
                <w:b/>
                <w:sz w:val="16"/>
                <w:szCs w:val="16"/>
                <w:lang w:val="en-GB"/>
              </w:rPr>
              <w:t>Monitoring plan</w:t>
            </w:r>
            <w:r w:rsidR="007420A5">
              <w:rPr>
                <w:rStyle w:val="Sluttnotereferanse"/>
                <w:rFonts w:cs="Calibri"/>
                <w:b/>
                <w:sz w:val="16"/>
                <w:szCs w:val="16"/>
                <w:lang w:val="en-GB"/>
              </w:rPr>
              <w:endnoteReference w:id="11"/>
            </w:r>
            <w:r>
              <w:rPr>
                <w:rFonts w:cs="Calibri"/>
                <w:b/>
                <w:sz w:val="16"/>
                <w:szCs w:val="16"/>
                <w:lang w:val="en-GB"/>
              </w:rPr>
              <w:t>:</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32F5E859" w:rsidR="00137EAF" w:rsidRDefault="00137EAF" w:rsidP="00467D99">
            <w:pPr>
              <w:spacing w:after="0"/>
              <w:ind w:right="-993"/>
              <w:rPr>
                <w:rFonts w:cs="Calibri"/>
                <w:sz w:val="16"/>
                <w:szCs w:val="16"/>
                <w:lang w:val="en-GB"/>
              </w:rPr>
            </w:pPr>
            <w:r>
              <w:rPr>
                <w:rFonts w:cs="Calibri"/>
                <w:b/>
                <w:sz w:val="16"/>
                <w:szCs w:val="16"/>
                <w:lang w:val="en-GB"/>
              </w:rPr>
              <w:t>Evaluation plan</w:t>
            </w:r>
            <w:r w:rsidR="00FF4A8C">
              <w:rPr>
                <w:rStyle w:val="Sluttnotereferanse"/>
                <w:rFonts w:cs="Calibri"/>
                <w:b/>
                <w:sz w:val="16"/>
                <w:szCs w:val="16"/>
                <w:lang w:val="en-GB"/>
              </w:rPr>
              <w:endnoteReference w:id="12"/>
            </w:r>
            <w:r>
              <w:rPr>
                <w:rFonts w:cs="Calibri"/>
                <w:b/>
                <w:sz w:val="16"/>
                <w:szCs w:val="16"/>
                <w:lang w:val="en-GB"/>
              </w:rPr>
              <w:t>:</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3680BC2" w14:textId="77777777" w:rsidR="007D6952"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tnotereferanse"/>
                <w:rFonts w:ascii="Calibri" w:eastAsia="Times New Roman" w:hAnsi="Calibri" w:cs="Times New Roman"/>
                <w:b/>
                <w:color w:val="000000"/>
                <w:sz w:val="16"/>
                <w:szCs w:val="16"/>
                <w:lang w:val="en-GB" w:eastAsia="en-GB"/>
              </w:rPr>
              <w:endnoteReference w:id="13"/>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w:t>
            </w:r>
          </w:p>
          <w:p w14:paraId="2C902858" w14:textId="1997D2D1"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D" w14:textId="013FCDC6" w:rsidR="00512A1F" w:rsidRPr="00BE37AD" w:rsidRDefault="00512A1F" w:rsidP="00BE37AD">
            <w:pPr>
              <w:spacing w:before="80" w:after="40" w:line="240" w:lineRule="auto"/>
              <w:rPr>
                <w:rFonts w:eastAsia="Times New Roman" w:cstheme="minorHAnsi"/>
                <w:bCs/>
                <w:color w:val="000000"/>
                <w:sz w:val="16"/>
                <w:szCs w:val="16"/>
                <w:lang w:val="en-GB" w:eastAsia="en-GB"/>
              </w:rPr>
            </w:pPr>
            <w:r w:rsidRPr="00BE37AD">
              <w:rPr>
                <w:rFonts w:eastAsia="Times New Roman" w:cstheme="minorHAnsi"/>
                <w:bCs/>
                <w:color w:val="000000"/>
                <w:sz w:val="16"/>
                <w:szCs w:val="16"/>
                <w:lang w:val="en-GB" w:eastAsia="en-GB"/>
              </w:rPr>
              <w:t xml:space="preserve">The traineeship is </w:t>
            </w:r>
            <w:r w:rsidRPr="00BE37AD">
              <w:rPr>
                <w:rFonts w:eastAsia="Times New Roman" w:cstheme="minorHAnsi"/>
                <w:b/>
                <w:bCs/>
                <w:color w:val="000000"/>
                <w:sz w:val="16"/>
                <w:szCs w:val="16"/>
                <w:lang w:val="en-GB" w:eastAsia="en-GB"/>
              </w:rPr>
              <w:t>embedded in the curriculum</w:t>
            </w:r>
            <w:r w:rsidR="00A939CD" w:rsidRPr="00BE37AD">
              <w:rPr>
                <w:rFonts w:eastAsia="Times New Roman" w:cstheme="minorHAnsi"/>
                <w:b/>
                <w:bCs/>
                <w:color w:val="000000"/>
                <w:sz w:val="16"/>
                <w:szCs w:val="16"/>
                <w:lang w:val="en-GB" w:eastAsia="en-GB"/>
              </w:rPr>
              <w:t xml:space="preserve"> </w:t>
            </w:r>
            <w:r w:rsidRPr="00BE37AD">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4"/>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6835038A" w:rsidR="00512A1F" w:rsidRPr="008921A7" w:rsidRDefault="00512A1F" w:rsidP="00BE37A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BE37AD">
                    <w:rPr>
                      <w:rFonts w:eastAsia="Times New Roman" w:cstheme="minorHAnsi"/>
                      <w:bCs/>
                      <w:color w:val="000000"/>
                      <w:sz w:val="16"/>
                      <w:szCs w:val="16"/>
                      <w:lang w:val="en-GB" w:eastAsia="en-GB"/>
                    </w:rPr>
                    <w:t xml:space="preserve">: </w:t>
                  </w:r>
                  <w:r w:rsidR="00BE37A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109184149"/>
                      <w14:checkbox>
                        <w14:checked w14:val="1"/>
                        <w14:checkedState w14:val="2612" w14:font="MS Gothic"/>
                        <w14:uncheckedState w14:val="2610" w14:font="MS Gothic"/>
                      </w14:checkbox>
                    </w:sdtPr>
                    <w:sdtEndPr/>
                    <w:sdtContent>
                      <w:r w:rsidR="00BE37AD">
                        <w:rPr>
                          <w:rFonts w:ascii="MS Gothic" w:eastAsia="MS Gothic" w:hAnsi="MS Gothic" w:cstheme="minorHAnsi" w:hint="eastAsia"/>
                          <w:iCs/>
                          <w:color w:val="000000"/>
                          <w:sz w:val="16"/>
                          <w:szCs w:val="16"/>
                          <w:lang w:val="en-GB" w:eastAsia="en-GB"/>
                        </w:rPr>
                        <w:t>☒</w:t>
                      </w:r>
                    </w:sdtContent>
                  </w:sdt>
                  <w:r w:rsidR="00BE37AD"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84314351"/>
                      <w14:checkbox>
                        <w14:checked w14:val="0"/>
                        <w14:checkedState w14:val="2612" w14:font="MS Gothic"/>
                        <w14:uncheckedState w14:val="2610" w14:font="MS Gothic"/>
                      </w14:checkbox>
                    </w:sdtPr>
                    <w:sdtEndPr/>
                    <w:sdtContent>
                      <w:r w:rsidR="00BE37AD" w:rsidRPr="008921A7">
                        <w:rPr>
                          <w:rFonts w:ascii="MS Gothic" w:eastAsia="MS Gothic" w:hAnsi="MS Gothic" w:cs="MS Gothic" w:hint="eastAsia"/>
                          <w:iCs/>
                          <w:color w:val="000000"/>
                          <w:sz w:val="16"/>
                          <w:szCs w:val="16"/>
                          <w:lang w:val="en-GB" w:eastAsia="en-GB"/>
                        </w:rPr>
                        <w:t>☐</w:t>
                      </w:r>
                    </w:sdtContent>
                  </w:sdt>
                </w:p>
              </w:tc>
            </w:tr>
            <w:tr w:rsidR="00512A1F" w:rsidRPr="008921A7" w14:paraId="2C902864" w14:textId="77777777" w:rsidTr="00BB4463">
              <w:trPr>
                <w:trHeight w:val="166"/>
              </w:trPr>
              <w:tc>
                <w:tcPr>
                  <w:tcW w:w="10560" w:type="dxa"/>
                  <w:gridSpan w:val="2"/>
                  <w:shd w:val="clear" w:color="auto" w:fill="auto"/>
                  <w:vAlign w:val="center"/>
                </w:tcPr>
                <w:p w14:paraId="2C902863" w14:textId="1AD73795"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BE37AD">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E9D811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w:t>
                  </w:r>
                  <w:r w:rsidR="00AB7B96">
                    <w:rPr>
                      <w:rFonts w:eastAsia="Times New Roman" w:cstheme="minorHAnsi"/>
                      <w:bCs/>
                      <w:color w:val="000000"/>
                      <w:sz w:val="16"/>
                      <w:szCs w:val="16"/>
                      <w:lang w:val="en-GB" w:eastAsia="en-GB"/>
                    </w:rPr>
                    <w:t xml:space="preserve"> </w:t>
                  </w:r>
                  <w:r w:rsidR="001A0B47" w:rsidRPr="008921A7">
                    <w:rPr>
                      <w:rFonts w:eastAsia="Times New Roman" w:cstheme="minorHAnsi"/>
                      <w:bCs/>
                      <w:color w:val="000000"/>
                      <w:sz w:val="16"/>
                      <w:szCs w:val="16"/>
                      <w:lang w:val="en-GB" w:eastAsia="en-GB"/>
                    </w:rPr>
                    <w:t xml:space="preserve">to the trainee </w:t>
                  </w:r>
                  <w:r w:rsidR="00AB7B96">
                    <w:rPr>
                      <w:rFonts w:eastAsia="Times New Roman" w:cstheme="minorHAnsi"/>
                      <w:bCs/>
                      <w:color w:val="000000"/>
                      <w:sz w:val="16"/>
                      <w:szCs w:val="16"/>
                      <w:lang w:val="en-GB" w:eastAsia="en-GB"/>
                    </w:rPr>
                    <w:t>(damages caused to the trainee at the workplace)</w:t>
                  </w:r>
                  <w:r w:rsidRPr="008921A7">
                    <w:rPr>
                      <w:rFonts w:eastAsia="Times New Roman" w:cstheme="minorHAnsi"/>
                      <w:bCs/>
                      <w:color w:val="000000"/>
                      <w:sz w:val="16"/>
                      <w:szCs w:val="16"/>
                      <w:lang w:val="en-GB" w:eastAsia="en-GB"/>
                    </w:rPr>
                    <w:t xml:space="preserve"> </w:t>
                  </w:r>
                  <w:r w:rsidR="008241A0" w:rsidRPr="008921A7">
                    <w:rPr>
                      <w:rFonts w:eastAsia="Times New Roman" w:cstheme="minorHAnsi"/>
                      <w:bCs/>
                      <w:color w:val="000000"/>
                      <w:sz w:val="16"/>
                      <w:szCs w:val="16"/>
                      <w:lang w:val="en-GB" w:eastAsia="en-GB"/>
                    </w:rPr>
                    <w:t xml:space="preserve">(if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CB5AA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1DA2177B" w14:textId="0C8579AB" w:rsidR="00AE5ED5" w:rsidRPr="008921A7" w:rsidRDefault="00AE5ED5" w:rsidP="00F2488C">
                  <w:pPr>
                    <w:spacing w:after="0" w:line="240" w:lineRule="auto"/>
                    <w:rPr>
                      <w:rFonts w:eastAsia="Times New Roman" w:cstheme="minorHAnsi"/>
                      <w:bCs/>
                      <w:color w:val="000000"/>
                      <w:sz w:val="16"/>
                      <w:szCs w:val="16"/>
                      <w:lang w:val="en-GB" w:eastAsia="en-GB"/>
                    </w:rPr>
                  </w:pPr>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6B6D0246"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1A0B47">
                    <w:rPr>
                      <w:rFonts w:eastAsia="Times New Roman" w:cstheme="minorHAnsi"/>
                      <w:bCs/>
                      <w:color w:val="000000"/>
                      <w:sz w:val="16"/>
                      <w:szCs w:val="16"/>
                      <w:lang w:val="en-GB" w:eastAsia="en-GB"/>
                    </w:rPr>
                    <w:t xml:space="preserve"> (damages caused by the trainee at the workplace)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CB5AAF">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64E667B6"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w:t>
                  </w:r>
                  <w:r w:rsidR="00866A8F">
                    <w:rPr>
                      <w:rFonts w:eastAsia="Times New Roman" w:cstheme="minorHAnsi"/>
                      <w:bCs/>
                      <w:color w:val="000000"/>
                      <w:sz w:val="16"/>
                      <w:szCs w:val="16"/>
                      <w:lang w:val="en-GB" w:eastAsia="en-GB"/>
                    </w:rPr>
                    <w:t xml:space="preserve">(damages caused </w:t>
                  </w:r>
                  <w:r w:rsidR="00986254">
                    <w:rPr>
                      <w:rFonts w:eastAsia="Times New Roman" w:cstheme="minorHAnsi"/>
                      <w:bCs/>
                      <w:color w:val="000000"/>
                      <w:sz w:val="16"/>
                      <w:szCs w:val="16"/>
                      <w:lang w:val="en-GB" w:eastAsia="en-GB"/>
                    </w:rPr>
                    <w:t>to the trainee at the workplace</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66C8F569"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w:t>
                  </w:r>
                  <w:r w:rsidR="006C51F8">
                    <w:rPr>
                      <w:rFonts w:eastAsia="Times New Roman" w:cstheme="minorHAnsi"/>
                      <w:bCs/>
                      <w:color w:val="000000"/>
                      <w:sz w:val="16"/>
                      <w:szCs w:val="16"/>
                      <w:lang w:val="en-GB" w:eastAsia="en-GB"/>
                    </w:rPr>
                    <w:t>(damages caused by the trainee at the workplace</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41FC9222"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15F80892"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r w:rsidR="008C5574">
              <w:rPr>
                <w:rStyle w:val="Sluttnotereferanse"/>
                <w:rFonts w:eastAsia="Times New Roman" w:cstheme="minorHAnsi"/>
                <w:b/>
                <w:bCs/>
                <w:color w:val="000000"/>
                <w:sz w:val="16"/>
                <w:szCs w:val="16"/>
                <w:lang w:val="en-GB" w:eastAsia="en-GB"/>
              </w:rPr>
              <w:endnoteReference w:id="15"/>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7"/>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3AFFECF7" w:rsidR="008626A2" w:rsidRPr="00226134" w:rsidRDefault="008626A2" w:rsidP="0006446F">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303EA5F" w:rsidR="008626A2" w:rsidRPr="00226134" w:rsidRDefault="00120081" w:rsidP="00120081">
            <w:pPr>
              <w:pStyle w:val="Merknadsteks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3F1A74">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3F1A74">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Merknads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DF125F" w:rsidRPr="00226134" w14:paraId="29BBE886" w14:textId="77777777" w:rsidTr="00BE37AD">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2F21FAE" w14:textId="77777777" w:rsidR="00DF125F" w:rsidRPr="006F4618" w:rsidRDefault="00DF125F" w:rsidP="00BE37AD">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DB639DD" w14:textId="77777777" w:rsidR="00DF125F" w:rsidRPr="006F4618" w:rsidRDefault="00DF125F" w:rsidP="00BE37AD">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2D6C39A" w14:textId="77777777" w:rsidR="00DF125F" w:rsidRPr="006F4618" w:rsidRDefault="00DF125F" w:rsidP="00BE37AD">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41ACF7F" w14:textId="77777777" w:rsidR="00DF125F" w:rsidRPr="006F4618" w:rsidRDefault="00DF125F" w:rsidP="00BE37AD">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3973232" w14:textId="77777777" w:rsidR="00DF125F" w:rsidRPr="006F4618" w:rsidRDefault="00DF125F" w:rsidP="00BE37AD">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A6D9A0F" w14:textId="77777777" w:rsidR="00DF125F" w:rsidRPr="006F4618" w:rsidRDefault="00DF125F" w:rsidP="00BE37AD">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DF125F" w:rsidRPr="00226134" w14:paraId="406F8428" w14:textId="77777777" w:rsidTr="00BE37AD">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D42390"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D651EB5"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B57E5F6" w14:textId="77777777" w:rsidR="00DF125F" w:rsidRPr="006F4618" w:rsidRDefault="00DF125F" w:rsidP="00BE37AD">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561DF0E6"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F7BEC"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831FACE" w14:textId="77777777" w:rsidR="00DF125F" w:rsidRPr="006F4618" w:rsidRDefault="00DF125F" w:rsidP="00BE37AD">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DF125F" w:rsidRPr="008921A7" w14:paraId="180E2C4B" w14:textId="77777777" w:rsidTr="00BE37AD">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112DCBC6"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8"/>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4EF2B38"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0659D758"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FA6EFD5"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024BA64F"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B37D5B4" w14:textId="77777777" w:rsidR="00DF125F" w:rsidRPr="006F4618" w:rsidRDefault="00DF125F" w:rsidP="00BE37AD">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DF125F" w:rsidRPr="008921A7" w14:paraId="585F2F8D" w14:textId="77777777" w:rsidTr="00BE37AD">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2C5F1D0"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9"/>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EDABE16"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18BB1FD8"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DC170BE"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610F099B" w14:textId="77777777" w:rsidR="00DF125F" w:rsidRPr="006F4618" w:rsidRDefault="00DF125F" w:rsidP="00BE37A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18F05E52" w14:textId="77777777" w:rsidR="00DF125F" w:rsidRPr="006F4618" w:rsidRDefault="00DF125F" w:rsidP="00BE37AD">
            <w:pPr>
              <w:spacing w:after="0" w:line="240" w:lineRule="auto"/>
              <w:jc w:val="center"/>
              <w:rPr>
                <w:rFonts w:eastAsia="Times New Roman" w:cstheme="minorHAnsi"/>
                <w:b/>
                <w:bCs/>
                <w:color w:val="000000"/>
                <w:sz w:val="16"/>
                <w:szCs w:val="16"/>
                <w:lang w:val="en-GB" w:eastAsia="en-GB"/>
              </w:rPr>
            </w:pPr>
          </w:p>
        </w:tc>
      </w:tr>
    </w:tbl>
    <w:p w14:paraId="56B0242A" w14:textId="77777777" w:rsidR="00DF125F" w:rsidRDefault="00DF125F" w:rsidP="00DF125F">
      <w:pPr>
        <w:spacing w:after="0"/>
        <w:rPr>
          <w:b/>
          <w:lang w:val="en-GB"/>
        </w:rPr>
      </w:pPr>
    </w:p>
    <w:p w14:paraId="7CDEA1CB" w14:textId="77777777" w:rsidR="006F4618" w:rsidRPr="00DF125F" w:rsidRDefault="006F4618"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Merknads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Merknadsteks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luttnotereferans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kobling"/>
            <w:lang w:val="en-GB"/>
          </w:rPr>
          <w:t>ISCED-F 2013 search tool</w:t>
        </w:r>
      </w:hyperlink>
      <w:r w:rsidRPr="00D625C8">
        <w:rPr>
          <w:lang w:val="en-GB"/>
        </w:rPr>
        <w:t xml:space="preserve"> available at </w:t>
      </w:r>
      <w:hyperlink r:id="rId2" w:history="1">
        <w:r w:rsidRPr="00D625C8">
          <w:rPr>
            <w:rStyle w:val="Hyperkobling"/>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468F063" w14:textId="77777777" w:rsidR="005723B0" w:rsidRDefault="005723B0" w:rsidP="005723B0">
      <w:pPr>
        <w:pStyle w:val="Sluttnotetekst"/>
        <w:ind w:firstLine="284"/>
        <w:rPr>
          <w:lang w:val="en-US"/>
        </w:rPr>
      </w:pPr>
      <w:r>
        <w:rPr>
          <w:rStyle w:val="Sluttnotereferanse"/>
        </w:rPr>
        <w:endnoteRef/>
      </w:r>
      <w:r>
        <w:t xml:space="preserve"> </w:t>
      </w:r>
      <w:r w:rsidRPr="003D6739">
        <w:rPr>
          <w:b/>
          <w:lang w:val="en-US"/>
        </w:rPr>
        <w:t>Start date</w:t>
      </w:r>
      <w:r>
        <w:rPr>
          <w:lang w:val="en-US"/>
        </w:rPr>
        <w:t xml:space="preserve"> is the first day the student has to be present at the Receiving Institution. For example, this could be the start date of the   </w:t>
      </w:r>
    </w:p>
    <w:p w14:paraId="7DDB03B3" w14:textId="77777777" w:rsidR="005723B0" w:rsidRDefault="005723B0" w:rsidP="005723B0">
      <w:pPr>
        <w:pStyle w:val="Sluttnotetekst"/>
        <w:ind w:firstLine="284"/>
        <w:rPr>
          <w:lang w:val="en-US"/>
        </w:rPr>
      </w:pPr>
      <w:r>
        <w:rPr>
          <w:lang w:val="en-US"/>
        </w:rPr>
        <w:t xml:space="preserve">first course, a welcoming event organized by the Receiving Institution, an information session for students with special needs, a    </w:t>
      </w:r>
    </w:p>
    <w:p w14:paraId="1EF5033D" w14:textId="4AC924E5" w:rsidR="005723B0" w:rsidRDefault="005723B0" w:rsidP="005723B0">
      <w:pPr>
        <w:pStyle w:val="Sluttnotetekst"/>
        <w:ind w:firstLine="284"/>
      </w:pPr>
      <w:r>
        <w:rPr>
          <w:lang w:val="en-US"/>
        </w:rPr>
        <w:t xml:space="preserve">language and intercultural course </w:t>
      </w:r>
      <w:proofErr w:type="spellStart"/>
      <w:r>
        <w:rPr>
          <w:lang w:val="en-US"/>
        </w:rPr>
        <w:t>etc</w:t>
      </w:r>
      <w:proofErr w:type="spellEnd"/>
      <w:r>
        <w:t xml:space="preserve"> </w:t>
      </w:r>
    </w:p>
    <w:p w14:paraId="3889F468" w14:textId="77777777" w:rsidR="005723B0" w:rsidRPr="007420A5" w:rsidRDefault="005723B0" w:rsidP="005723B0">
      <w:pPr>
        <w:pStyle w:val="Sluttnotetekst"/>
        <w:ind w:firstLine="284"/>
        <w:rPr>
          <w:lang w:val="en-US"/>
        </w:rPr>
      </w:pPr>
    </w:p>
  </w:endnote>
  <w:endnote w:id="9">
    <w:p w14:paraId="2A90B3C6" w14:textId="77777777" w:rsidR="00A112D2" w:rsidRDefault="00A112D2" w:rsidP="00A112D2">
      <w:pPr>
        <w:pStyle w:val="Sluttnotetekst"/>
        <w:ind w:firstLine="284"/>
      </w:pPr>
      <w:r>
        <w:rPr>
          <w:rStyle w:val="Sluttnotereferanse"/>
        </w:rPr>
        <w:endnoteRef/>
      </w:r>
      <w:r>
        <w:t xml:space="preserve"> </w:t>
      </w:r>
      <w:r>
        <w:rPr>
          <w:b/>
        </w:rPr>
        <w:t>End date</w:t>
      </w:r>
      <w:r>
        <w:t xml:space="preserve"> is the last day the student has to be present at the Receiving Institution, not his or hers actual date of departure</w:t>
      </w:r>
    </w:p>
    <w:p w14:paraId="74988A7C" w14:textId="0C4D7CBD" w:rsidR="00A112D2" w:rsidRPr="007420A5" w:rsidRDefault="00A112D2" w:rsidP="00A112D2">
      <w:pPr>
        <w:pStyle w:val="Sluttnotetekst"/>
        <w:ind w:firstLine="284"/>
        <w:rPr>
          <w:lang w:val="en-US"/>
        </w:rPr>
      </w:pPr>
      <w:r>
        <w:t xml:space="preserve"> </w:t>
      </w:r>
    </w:p>
  </w:endnote>
  <w:endnote w:id="10">
    <w:p w14:paraId="632B1258" w14:textId="77777777" w:rsidR="00484957" w:rsidRPr="00C74BC8" w:rsidRDefault="00484957" w:rsidP="00484957">
      <w:pPr>
        <w:pStyle w:val="Sluttnotetekst"/>
        <w:ind w:left="284"/>
        <w:rPr>
          <w:sz w:val="22"/>
          <w:szCs w:val="22"/>
          <w:lang w:val="en-GB"/>
        </w:rPr>
      </w:pPr>
      <w:r>
        <w:rPr>
          <w:rStyle w:val="Sluttnotereferans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66B96F5" w14:textId="77777777" w:rsidR="00484957" w:rsidRPr="00C74BC8" w:rsidRDefault="00484957" w:rsidP="00484957">
      <w:pPr>
        <w:pStyle w:val="Sluttnotetekst"/>
        <w:rPr>
          <w:lang w:val="en-GB"/>
        </w:rPr>
      </w:pPr>
    </w:p>
  </w:endnote>
  <w:endnote w:id="11">
    <w:p w14:paraId="4A21ED92" w14:textId="77777777" w:rsidR="007420A5" w:rsidRDefault="007420A5" w:rsidP="007420A5">
      <w:pPr>
        <w:pStyle w:val="Sluttnotetekst"/>
        <w:ind w:firstLine="284"/>
      </w:pPr>
      <w:r>
        <w:rPr>
          <w:rStyle w:val="Sluttnotereferanse"/>
        </w:rPr>
        <w:endnoteRef/>
      </w:r>
      <w:r>
        <w:t xml:space="preserve">  </w:t>
      </w:r>
      <w:r>
        <w:rPr>
          <w:b/>
        </w:rPr>
        <w:t xml:space="preserve">The monitoring plan </w:t>
      </w:r>
      <w:r>
        <w:t xml:space="preserve">should describe how and when the trainee will be montored during the traineeship by the Receiving </w:t>
      </w:r>
    </w:p>
    <w:p w14:paraId="59502A07" w14:textId="12A3CBA4" w:rsidR="007420A5" w:rsidRDefault="007420A5" w:rsidP="007420A5">
      <w:pPr>
        <w:pStyle w:val="Sluttnotetekst"/>
        <w:ind w:firstLine="284"/>
      </w:pPr>
      <w:r>
        <w:t xml:space="preserve">Organisation/Enterprise, the Sending Institution and, if applicable, a third party. </w:t>
      </w:r>
    </w:p>
    <w:p w14:paraId="30C7FEA3" w14:textId="77777777" w:rsidR="007420A5" w:rsidRPr="007420A5" w:rsidRDefault="007420A5" w:rsidP="007420A5">
      <w:pPr>
        <w:pStyle w:val="Sluttnotetekst"/>
        <w:ind w:firstLine="284"/>
        <w:rPr>
          <w:lang w:val="en-US"/>
        </w:rPr>
      </w:pPr>
    </w:p>
  </w:endnote>
  <w:endnote w:id="12">
    <w:p w14:paraId="1EDF5DB9" w14:textId="136443C5" w:rsidR="00FF4A8C" w:rsidRDefault="00FF4A8C" w:rsidP="00FF4A8C">
      <w:pPr>
        <w:pStyle w:val="Sluttnotetekst"/>
        <w:ind w:firstLine="284"/>
      </w:pPr>
      <w:r>
        <w:rPr>
          <w:rStyle w:val="Sluttnotereferanse"/>
        </w:rPr>
        <w:endnoteRef/>
      </w:r>
      <w:r>
        <w:t xml:space="preserve">  </w:t>
      </w:r>
      <w:r>
        <w:rPr>
          <w:b/>
        </w:rPr>
        <w:t xml:space="preserve">Evaluation plan </w:t>
      </w:r>
      <w:r>
        <w:t xml:space="preserve">should desribe the assessment criteria that will be used to evaluate the traineeship and the learning outcomes. </w:t>
      </w:r>
    </w:p>
    <w:p w14:paraId="08888E06" w14:textId="77777777" w:rsidR="00FF4A8C" w:rsidRPr="00FF4A8C" w:rsidRDefault="00FF4A8C" w:rsidP="00FF4A8C">
      <w:pPr>
        <w:pStyle w:val="Sluttnotetekst"/>
        <w:ind w:firstLine="284"/>
      </w:pPr>
    </w:p>
  </w:endnote>
  <w:endnote w:id="13">
    <w:p w14:paraId="050EE312" w14:textId="42605081" w:rsidR="00A939CD" w:rsidRDefault="00A939CD" w:rsidP="00A939CD">
      <w:pPr>
        <w:pStyle w:val="Sluttnotetekst"/>
        <w:ind w:left="284"/>
        <w:rPr>
          <w:rFonts w:cstheme="minorHAnsi"/>
          <w:sz w:val="22"/>
          <w:szCs w:val="22"/>
          <w:lang w:val="en-GB"/>
        </w:rPr>
      </w:pPr>
      <w:r w:rsidRPr="00A939CD">
        <w:rPr>
          <w:rStyle w:val="Sluttnotereferans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kobling"/>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luttnotetekst"/>
        <w:ind w:left="284"/>
        <w:rPr>
          <w:lang w:val="en-GB"/>
        </w:rPr>
      </w:pPr>
    </w:p>
  </w:endnote>
  <w:endnote w:id="14">
    <w:p w14:paraId="2C90295B" w14:textId="77777777" w:rsidR="008921A7" w:rsidRPr="00D625C8" w:rsidRDefault="008921A7" w:rsidP="00DB5486">
      <w:pPr>
        <w:pStyle w:val="Sluttnotetekst"/>
        <w:spacing w:before="120" w:after="120"/>
        <w:ind w:left="284"/>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5">
    <w:p w14:paraId="676D916B" w14:textId="704EDF4E" w:rsidR="008C5574" w:rsidRPr="007420A5" w:rsidRDefault="008C5574" w:rsidP="008C5574">
      <w:pPr>
        <w:pStyle w:val="Sluttnotetekst"/>
        <w:ind w:firstLine="284"/>
        <w:rPr>
          <w:lang w:val="en-US"/>
        </w:rPr>
      </w:pPr>
      <w:r>
        <w:rPr>
          <w:rStyle w:val="Sluttnotereferanse"/>
        </w:rPr>
        <w:endnoteRef/>
      </w:r>
      <w:r>
        <w:t xml:space="preserve"> </w:t>
      </w:r>
      <w:r>
        <w:rPr>
          <w:b/>
        </w:rPr>
        <w:t xml:space="preserve">All three parties </w:t>
      </w:r>
      <w:r>
        <w:t xml:space="preserve">must sign this section before the mobility period starts. </w:t>
      </w:r>
    </w:p>
  </w:endnote>
  <w:endnote w:id="16">
    <w:p w14:paraId="2C90295C" w14:textId="08CBB0EC" w:rsidR="00C818D9" w:rsidRPr="00DA524D" w:rsidRDefault="00C818D9" w:rsidP="00DB5486">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xml:space="preserve">: </w:t>
      </w:r>
      <w:r w:rsidR="003B7D30">
        <w:rPr>
          <w:sz w:val="22"/>
          <w:szCs w:val="22"/>
          <w:lang w:val="en-GB"/>
        </w:rPr>
        <w:t xml:space="preserve">an academic </w:t>
      </w:r>
      <w:r w:rsidRPr="00D625C8">
        <w:rPr>
          <w:sz w:val="22"/>
          <w:szCs w:val="22"/>
          <w:lang w:val="en-GB"/>
        </w:rPr>
        <w:t>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p>
  </w:endnote>
  <w:endnote w:id="17">
    <w:p w14:paraId="06CB4FDC" w14:textId="5FDE6259" w:rsidR="00C818D9" w:rsidRPr="00DA524D" w:rsidRDefault="00C818D9" w:rsidP="00DA524D">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luttnotetekst"/>
        <w:spacing w:before="120" w:after="120"/>
        <w:ind w:left="284"/>
        <w:jc w:val="both"/>
        <w:rPr>
          <w:sz w:val="22"/>
          <w:szCs w:val="22"/>
          <w:lang w:val="en-GB"/>
        </w:rPr>
      </w:pPr>
    </w:p>
  </w:endnote>
  <w:endnote w:id="18">
    <w:p w14:paraId="3E684755" w14:textId="77777777" w:rsidR="00DF125F" w:rsidRPr="00DA524D" w:rsidRDefault="00DF125F" w:rsidP="00DF125F">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xml:space="preserve">: </w:t>
      </w:r>
      <w:r>
        <w:rPr>
          <w:sz w:val="22"/>
          <w:szCs w:val="22"/>
          <w:lang w:val="en-GB"/>
        </w:rPr>
        <w:t xml:space="preserve">an academic </w:t>
      </w:r>
      <w:r w:rsidRPr="00D625C8">
        <w:rPr>
          <w:sz w:val="22"/>
          <w:szCs w:val="22"/>
          <w:lang w:val="en-GB"/>
        </w:rPr>
        <w:t>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p>
  </w:endnote>
  <w:endnote w:id="19">
    <w:p w14:paraId="41856D2F" w14:textId="77777777" w:rsidR="00DF125F" w:rsidRPr="00DA524D" w:rsidRDefault="00DF125F" w:rsidP="00DF125F">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36BA6DBB" w14:textId="77777777" w:rsidR="00DF125F" w:rsidRPr="00D625C8" w:rsidRDefault="00DF125F" w:rsidP="00DF125F">
      <w:pPr>
        <w:pStyle w:val="Sluttnote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28875B6D" w:rsidR="008921A7" w:rsidRDefault="008921A7">
        <w:pPr>
          <w:pStyle w:val="Bunntekst"/>
          <w:jc w:val="center"/>
        </w:pPr>
        <w:r>
          <w:fldChar w:fldCharType="begin"/>
        </w:r>
        <w:r>
          <w:instrText xml:space="preserve"> PAGE   \* MERGEFORMAT </w:instrText>
        </w:r>
        <w:r>
          <w:fldChar w:fldCharType="separate"/>
        </w:r>
        <w:r w:rsidR="00986254">
          <w:rPr>
            <w:noProof/>
          </w:rPr>
          <w:t>5</w:t>
        </w:r>
        <w:r>
          <w:rPr>
            <w:noProof/>
          </w:rPr>
          <w:fldChar w:fldCharType="end"/>
        </w:r>
      </w:p>
    </w:sdtContent>
  </w:sdt>
  <w:p w14:paraId="76DE905B" w14:textId="77777777" w:rsidR="008921A7" w:rsidRDefault="008921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7CD79A47" w:rsidR="008921A7" w:rsidRDefault="009267BA">
    <w:pPr>
      <w:pStyle w:val="Topptekst"/>
    </w:pPr>
    <w:r w:rsidRPr="00A04811">
      <w:rPr>
        <w:noProof/>
        <w:lang w:val="nb-NO" w:eastAsia="nb-NO"/>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nb-NO" w:eastAsia="nb-NO"/>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nb-NO" w:eastAsia="nb-NO"/>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nb-NO" w:eastAsia="nb-NO"/>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Topptekst"/>
    </w:pPr>
    <w:r>
      <w:rPr>
        <w:noProof/>
        <w:lang w:val="nb-NO" w:eastAsia="nb-NO"/>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b-NO" w:eastAsia="nb-NO"/>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446F"/>
    <w:rsid w:val="000669E8"/>
    <w:rsid w:val="00070724"/>
    <w:rsid w:val="000713EC"/>
    <w:rsid w:val="00071FB7"/>
    <w:rsid w:val="00087EE1"/>
    <w:rsid w:val="0009070B"/>
    <w:rsid w:val="000A220B"/>
    <w:rsid w:val="000B0109"/>
    <w:rsid w:val="000B37AE"/>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B47"/>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05229"/>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B7D30"/>
    <w:rsid w:val="003C2EE3"/>
    <w:rsid w:val="003C7164"/>
    <w:rsid w:val="003D350A"/>
    <w:rsid w:val="003D688D"/>
    <w:rsid w:val="003E047F"/>
    <w:rsid w:val="003E42B8"/>
    <w:rsid w:val="003E4ECE"/>
    <w:rsid w:val="003F01D8"/>
    <w:rsid w:val="003F1A74"/>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4957"/>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3B0B"/>
    <w:rsid w:val="00525608"/>
    <w:rsid w:val="0052570C"/>
    <w:rsid w:val="0053276D"/>
    <w:rsid w:val="005335CF"/>
    <w:rsid w:val="00547D93"/>
    <w:rsid w:val="00550A3D"/>
    <w:rsid w:val="00551492"/>
    <w:rsid w:val="005516AF"/>
    <w:rsid w:val="005557A9"/>
    <w:rsid w:val="0056000F"/>
    <w:rsid w:val="00565F55"/>
    <w:rsid w:val="00566F1D"/>
    <w:rsid w:val="005723B0"/>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1F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0A5"/>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6952"/>
    <w:rsid w:val="007E0CD6"/>
    <w:rsid w:val="007E7327"/>
    <w:rsid w:val="007F2F8E"/>
    <w:rsid w:val="007F3C36"/>
    <w:rsid w:val="007F46BC"/>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8AB"/>
    <w:rsid w:val="00866A8F"/>
    <w:rsid w:val="008702D3"/>
    <w:rsid w:val="00871651"/>
    <w:rsid w:val="00876A94"/>
    <w:rsid w:val="00886C4F"/>
    <w:rsid w:val="008921A7"/>
    <w:rsid w:val="0089358B"/>
    <w:rsid w:val="008A1D43"/>
    <w:rsid w:val="008A2B96"/>
    <w:rsid w:val="008A3DD9"/>
    <w:rsid w:val="008A595B"/>
    <w:rsid w:val="008B0FA9"/>
    <w:rsid w:val="008B364D"/>
    <w:rsid w:val="008B6E32"/>
    <w:rsid w:val="008C26FD"/>
    <w:rsid w:val="008C2D8C"/>
    <w:rsid w:val="008C4FFD"/>
    <w:rsid w:val="008C50AF"/>
    <w:rsid w:val="008C5574"/>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86254"/>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12D2"/>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B7B96"/>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2"/>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37AD"/>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B5AAF"/>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39C5"/>
    <w:rsid w:val="00DA524D"/>
    <w:rsid w:val="00DB014C"/>
    <w:rsid w:val="00DB0189"/>
    <w:rsid w:val="00DB1789"/>
    <w:rsid w:val="00DB5486"/>
    <w:rsid w:val="00DC7D3B"/>
    <w:rsid w:val="00DE30F0"/>
    <w:rsid w:val="00DF125F"/>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1E74"/>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2488C"/>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00FF4A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C9027EB"/>
  <w15:docId w15:val="{BD65B0C9-5F6F-4103-B38E-92A9A36D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semiHidde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F2100"/>
    <w:rPr>
      <w:sz w:val="20"/>
      <w:szCs w:val="20"/>
    </w:rPr>
  </w:style>
  <w:style w:type="character" w:styleId="Hyperkobling">
    <w:name w:val="Hyperlink"/>
    <w:rsid w:val="00D83C1F"/>
    <w:rPr>
      <w:color w:val="0000FF"/>
      <w:u w:val="single"/>
    </w:rPr>
  </w:style>
  <w:style w:type="paragraph" w:styleId="Merknadstekst">
    <w:name w:val="annotation text"/>
    <w:basedOn w:val="Normal"/>
    <w:link w:val="Merknads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MerknadstekstTegn">
    <w:name w:val="Merknadstekst Tegn"/>
    <w:basedOn w:val="Standardskriftforavsnitt"/>
    <w:link w:val="Merknads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rsid w:val="00FD6939"/>
    <w:rPr>
      <w:sz w:val="16"/>
      <w:szCs w:val="16"/>
    </w:rPr>
  </w:style>
  <w:style w:type="paragraph" w:styleId="Kommentaremne">
    <w:name w:val="annotation subject"/>
    <w:basedOn w:val="Merknadstekst"/>
    <w:next w:val="Merknads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MerknadstekstTegn"/>
    <w:link w:val="Kommentaremne"/>
    <w:uiPriority w:val="99"/>
    <w:semiHidden/>
    <w:rsid w:val="00FD6939"/>
    <w:rPr>
      <w:rFonts w:ascii="Times New Roman" w:eastAsia="Times New Roman" w:hAnsi="Times New Roman" w:cs="Times New Roman"/>
      <w:b/>
      <w:bCs/>
      <w:sz w:val="20"/>
      <w:szCs w:val="20"/>
      <w:lang w:val="fr-FR"/>
    </w:rPr>
  </w:style>
  <w:style w:type="paragraph" w:styleId="Revisj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181">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14780054">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A90FF-7779-4B09-BE8A-89E299140660}">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dc:description/>
  <cp:lastModifiedBy>Wenche Larsen</cp:lastModifiedBy>
  <cp:revision>2</cp:revision>
  <cp:lastPrinted>2019-10-17T08:55:00Z</cp:lastPrinted>
  <dcterms:created xsi:type="dcterms:W3CDTF">2021-10-20T10:33:00Z</dcterms:created>
  <dcterms:modified xsi:type="dcterms:W3CDTF">2021-10-20T10:33:00Z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