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5F752" w14:textId="77777777" w:rsidR="00561A68" w:rsidRDefault="00561A68" w:rsidP="00A40F35">
      <w:pPr>
        <w:contextualSpacing/>
        <w:rPr>
          <w:rFonts w:cs="Times New Roman"/>
          <w:sz w:val="22"/>
        </w:rPr>
      </w:pPr>
    </w:p>
    <w:p w14:paraId="30FDF076" w14:textId="77777777" w:rsidR="00094C5D" w:rsidRPr="00205ED2" w:rsidRDefault="00F40638" w:rsidP="00A40F35">
      <w:pPr>
        <w:contextualSpacing/>
        <w:rPr>
          <w:rFonts w:cs="Times New Roman"/>
          <w:sz w:val="22"/>
        </w:rPr>
      </w:pPr>
      <w:r>
        <w:rPr>
          <w:rFonts w:cs="Times New Roman"/>
          <w:sz w:val="22"/>
        </w:rPr>
        <w:t>9</w:t>
      </w:r>
      <w:r w:rsidR="00B43BA9">
        <w:rPr>
          <w:rFonts w:cs="Times New Roman"/>
          <w:sz w:val="22"/>
        </w:rPr>
        <w:t>.</w:t>
      </w:r>
      <w:r w:rsidR="00C96803">
        <w:rPr>
          <w:rFonts w:cs="Times New Roman"/>
          <w:sz w:val="22"/>
        </w:rPr>
        <w:t xml:space="preserve"> </w:t>
      </w:r>
      <w:r>
        <w:rPr>
          <w:rFonts w:cs="Times New Roman"/>
          <w:sz w:val="22"/>
        </w:rPr>
        <w:t>jun</w:t>
      </w:r>
      <w:r w:rsidR="00C96803">
        <w:rPr>
          <w:rFonts w:cs="Times New Roman"/>
          <w:sz w:val="22"/>
        </w:rPr>
        <w:t>i 2016</w:t>
      </w:r>
      <w:r w:rsidR="001C62B9" w:rsidRPr="00205ED2">
        <w:rPr>
          <w:rFonts w:cs="Times New Roman"/>
          <w:sz w:val="22"/>
        </w:rPr>
        <w:t xml:space="preserve"> </w:t>
      </w:r>
      <w:r w:rsidR="006771EA" w:rsidRPr="00205ED2">
        <w:rPr>
          <w:rFonts w:cs="Times New Roman"/>
          <w:sz w:val="22"/>
        </w:rPr>
        <w:t xml:space="preserve">ble det avholdt </w:t>
      </w:r>
      <w:r w:rsidR="00515AF0" w:rsidRPr="00205ED2">
        <w:rPr>
          <w:rFonts w:cs="Times New Roman"/>
          <w:sz w:val="22"/>
        </w:rPr>
        <w:t>drøftings</w:t>
      </w:r>
      <w:r w:rsidR="00916A07">
        <w:rPr>
          <w:rFonts w:cs="Times New Roman"/>
          <w:sz w:val="22"/>
        </w:rPr>
        <w:t>- og informasjons</w:t>
      </w:r>
      <w:r w:rsidR="00171C86" w:rsidRPr="00205ED2">
        <w:rPr>
          <w:rFonts w:cs="Times New Roman"/>
          <w:sz w:val="22"/>
        </w:rPr>
        <w:t>møte</w:t>
      </w:r>
      <w:r w:rsidR="006771EA" w:rsidRPr="00205ED2">
        <w:rPr>
          <w:rFonts w:cs="Times New Roman"/>
          <w:sz w:val="22"/>
        </w:rPr>
        <w:t xml:space="preserve"> mellom administrasjonen og tjenestemannsorganisasjonene. </w:t>
      </w:r>
    </w:p>
    <w:p w14:paraId="18FEB962" w14:textId="77777777" w:rsidR="00210D52" w:rsidRPr="00205ED2" w:rsidRDefault="00210D52" w:rsidP="00A40F35">
      <w:pPr>
        <w:ind w:left="-142"/>
        <w:contextualSpacing/>
        <w:rPr>
          <w:rFonts w:cs="Times New Roman"/>
          <w:sz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593"/>
        <w:gridCol w:w="412"/>
        <w:gridCol w:w="3802"/>
      </w:tblGrid>
      <w:tr w:rsidR="001C62B9" w:rsidRPr="00205ED2" w14:paraId="78FD0E82" w14:textId="77777777" w:rsidTr="001C62B9">
        <w:trPr>
          <w:trHeight w:val="284"/>
        </w:trPr>
        <w:tc>
          <w:tcPr>
            <w:tcW w:w="3263" w:type="dxa"/>
          </w:tcPr>
          <w:p w14:paraId="7F1AA842" w14:textId="77777777" w:rsidR="001C62B9" w:rsidRPr="00205ED2" w:rsidRDefault="001C62B9" w:rsidP="009F57D7">
            <w:pPr>
              <w:pStyle w:val="Ingenmellomrom"/>
            </w:pPr>
            <w:r w:rsidRPr="00205ED2">
              <w:t>Tilstede:</w:t>
            </w:r>
          </w:p>
        </w:tc>
        <w:tc>
          <w:tcPr>
            <w:tcW w:w="1593" w:type="dxa"/>
          </w:tcPr>
          <w:p w14:paraId="3CB5ED01" w14:textId="77777777" w:rsidR="001C62B9" w:rsidRPr="00205ED2" w:rsidRDefault="001C62B9" w:rsidP="009F57D7">
            <w:pPr>
              <w:pStyle w:val="Ingenmellomrom"/>
            </w:pPr>
          </w:p>
        </w:tc>
        <w:tc>
          <w:tcPr>
            <w:tcW w:w="412" w:type="dxa"/>
          </w:tcPr>
          <w:p w14:paraId="2A52111D" w14:textId="77777777" w:rsidR="001C62B9" w:rsidRPr="00205ED2" w:rsidRDefault="001C62B9" w:rsidP="009F57D7">
            <w:pPr>
              <w:pStyle w:val="Ingenmellomrom"/>
            </w:pPr>
          </w:p>
        </w:tc>
        <w:tc>
          <w:tcPr>
            <w:tcW w:w="3802" w:type="dxa"/>
          </w:tcPr>
          <w:p w14:paraId="29673F88" w14:textId="77777777" w:rsidR="001C62B9" w:rsidRPr="00205ED2" w:rsidRDefault="001C62B9" w:rsidP="009F57D7">
            <w:pPr>
              <w:pStyle w:val="Ingenmellomrom"/>
            </w:pPr>
          </w:p>
        </w:tc>
      </w:tr>
      <w:tr w:rsidR="001C62B9" w:rsidRPr="00205ED2" w14:paraId="6BD656F9" w14:textId="77777777" w:rsidTr="001C62B9">
        <w:trPr>
          <w:trHeight w:val="284"/>
        </w:trPr>
        <w:tc>
          <w:tcPr>
            <w:tcW w:w="3263" w:type="dxa"/>
          </w:tcPr>
          <w:p w14:paraId="1F2283B8" w14:textId="77777777" w:rsidR="001C62B9" w:rsidRPr="00205ED2" w:rsidRDefault="001C62B9" w:rsidP="009F57D7">
            <w:pPr>
              <w:pStyle w:val="Ingenmellomrom"/>
              <w:rPr>
                <w:b/>
              </w:rPr>
            </w:pPr>
            <w:r w:rsidRPr="00205ED2">
              <w:rPr>
                <w:b/>
              </w:rPr>
              <w:t>Fra organisasjonene</w:t>
            </w:r>
          </w:p>
        </w:tc>
        <w:tc>
          <w:tcPr>
            <w:tcW w:w="1593" w:type="dxa"/>
          </w:tcPr>
          <w:p w14:paraId="0A23F24E" w14:textId="77777777" w:rsidR="001C62B9" w:rsidRPr="00205ED2" w:rsidRDefault="001C62B9" w:rsidP="009F57D7">
            <w:pPr>
              <w:pStyle w:val="Ingenmellomrom"/>
            </w:pPr>
          </w:p>
        </w:tc>
        <w:tc>
          <w:tcPr>
            <w:tcW w:w="412" w:type="dxa"/>
          </w:tcPr>
          <w:p w14:paraId="20134040" w14:textId="77777777" w:rsidR="001C62B9" w:rsidRPr="00205ED2" w:rsidRDefault="001C62B9" w:rsidP="009F57D7">
            <w:pPr>
              <w:pStyle w:val="Ingenmellomrom"/>
              <w:rPr>
                <w:b/>
              </w:rPr>
            </w:pPr>
          </w:p>
        </w:tc>
        <w:tc>
          <w:tcPr>
            <w:tcW w:w="3802" w:type="dxa"/>
          </w:tcPr>
          <w:p w14:paraId="1D94ADA5" w14:textId="77777777" w:rsidR="001C62B9" w:rsidRPr="00205ED2" w:rsidRDefault="001C62B9" w:rsidP="009F57D7">
            <w:pPr>
              <w:pStyle w:val="Ingenmellomrom"/>
              <w:rPr>
                <w:b/>
              </w:rPr>
            </w:pPr>
            <w:r w:rsidRPr="00205ED2">
              <w:rPr>
                <w:b/>
              </w:rPr>
              <w:t>Fra administrasjonen</w:t>
            </w:r>
          </w:p>
        </w:tc>
      </w:tr>
      <w:tr w:rsidR="00FA13BF" w:rsidRPr="00205ED2" w14:paraId="19BFCC98" w14:textId="77777777" w:rsidTr="001C62B9">
        <w:trPr>
          <w:trHeight w:val="284"/>
        </w:trPr>
        <w:tc>
          <w:tcPr>
            <w:tcW w:w="3263" w:type="dxa"/>
          </w:tcPr>
          <w:p w14:paraId="18D38BF7" w14:textId="77777777" w:rsidR="00FA13BF" w:rsidRPr="00205ED2" w:rsidRDefault="00C96803" w:rsidP="009F57D7">
            <w:pPr>
              <w:pStyle w:val="Ingenmellomrom"/>
            </w:pPr>
            <w:r>
              <w:t>Anne Thorsen</w:t>
            </w:r>
          </w:p>
        </w:tc>
        <w:tc>
          <w:tcPr>
            <w:tcW w:w="1593" w:type="dxa"/>
          </w:tcPr>
          <w:p w14:paraId="06AD3FCD" w14:textId="77777777" w:rsidR="00FA13BF" w:rsidRPr="00205ED2" w:rsidRDefault="00FA13BF" w:rsidP="009F57D7">
            <w:pPr>
              <w:pStyle w:val="Ingenmellomrom"/>
            </w:pPr>
            <w:r w:rsidRPr="00205ED2">
              <w:t>Akademikerne</w:t>
            </w:r>
          </w:p>
        </w:tc>
        <w:tc>
          <w:tcPr>
            <w:tcW w:w="412" w:type="dxa"/>
          </w:tcPr>
          <w:p w14:paraId="3F75505F" w14:textId="77777777" w:rsidR="00FA13BF" w:rsidRPr="00205ED2" w:rsidRDefault="00FA13BF" w:rsidP="009F57D7">
            <w:pPr>
              <w:pStyle w:val="Ingenmellomrom"/>
            </w:pPr>
          </w:p>
        </w:tc>
        <w:tc>
          <w:tcPr>
            <w:tcW w:w="3802" w:type="dxa"/>
          </w:tcPr>
          <w:p w14:paraId="12992F7F" w14:textId="77777777" w:rsidR="00FA13BF" w:rsidRPr="00205ED2" w:rsidRDefault="00FA13BF" w:rsidP="009F57D7">
            <w:pPr>
              <w:pStyle w:val="Ingenmellomrom"/>
            </w:pPr>
            <w:r w:rsidRPr="00205ED2">
              <w:t>Curt Rice</w:t>
            </w:r>
          </w:p>
        </w:tc>
      </w:tr>
      <w:tr w:rsidR="00FA13BF" w:rsidRPr="00205ED2" w14:paraId="15234DD0" w14:textId="77777777" w:rsidTr="001C62B9">
        <w:trPr>
          <w:trHeight w:val="284"/>
        </w:trPr>
        <w:tc>
          <w:tcPr>
            <w:tcW w:w="3263" w:type="dxa"/>
          </w:tcPr>
          <w:p w14:paraId="6E189232" w14:textId="77777777" w:rsidR="00FA13BF" w:rsidRPr="00205ED2" w:rsidRDefault="00FA13BF" w:rsidP="009F57D7">
            <w:pPr>
              <w:pStyle w:val="Ingenmellomrom"/>
            </w:pPr>
            <w:r w:rsidRPr="00205ED2">
              <w:t>Anders Schjelderup Lyng</w:t>
            </w:r>
          </w:p>
        </w:tc>
        <w:tc>
          <w:tcPr>
            <w:tcW w:w="1593" w:type="dxa"/>
          </w:tcPr>
          <w:p w14:paraId="3FAD8419" w14:textId="77777777" w:rsidR="00FA13BF" w:rsidRPr="00205ED2" w:rsidRDefault="00FA13BF" w:rsidP="009F57D7">
            <w:pPr>
              <w:pStyle w:val="Ingenmellomrom"/>
            </w:pPr>
            <w:r w:rsidRPr="00205ED2">
              <w:t>NTL</w:t>
            </w:r>
          </w:p>
        </w:tc>
        <w:tc>
          <w:tcPr>
            <w:tcW w:w="412" w:type="dxa"/>
          </w:tcPr>
          <w:p w14:paraId="7EB17757" w14:textId="77777777" w:rsidR="00FA13BF" w:rsidRPr="00205ED2" w:rsidRDefault="00FA13BF" w:rsidP="009F57D7">
            <w:pPr>
              <w:pStyle w:val="Ingenmellomrom"/>
            </w:pPr>
          </w:p>
        </w:tc>
        <w:tc>
          <w:tcPr>
            <w:tcW w:w="3802" w:type="dxa"/>
          </w:tcPr>
          <w:p w14:paraId="793C30A6" w14:textId="77777777" w:rsidR="00FA13BF" w:rsidRPr="00205ED2" w:rsidRDefault="00FA13BF" w:rsidP="009F57D7">
            <w:pPr>
              <w:pStyle w:val="Ingenmellomrom"/>
            </w:pPr>
            <w:r w:rsidRPr="00205ED2">
              <w:t>Geir Haugstveit</w:t>
            </w:r>
          </w:p>
        </w:tc>
      </w:tr>
      <w:tr w:rsidR="00FA13BF" w:rsidRPr="00205ED2" w14:paraId="70C86417" w14:textId="77777777" w:rsidTr="001C62B9">
        <w:trPr>
          <w:trHeight w:val="284"/>
        </w:trPr>
        <w:tc>
          <w:tcPr>
            <w:tcW w:w="3263" w:type="dxa"/>
          </w:tcPr>
          <w:p w14:paraId="066CE1A2" w14:textId="77777777" w:rsidR="00FA13BF" w:rsidRPr="00205ED2" w:rsidRDefault="00F40638" w:rsidP="009F57D7">
            <w:pPr>
              <w:pStyle w:val="Ingenmellomrom"/>
            </w:pPr>
            <w:r>
              <w:t>Randi Gavelstad</w:t>
            </w:r>
          </w:p>
        </w:tc>
        <w:tc>
          <w:tcPr>
            <w:tcW w:w="1593" w:type="dxa"/>
          </w:tcPr>
          <w:p w14:paraId="1A18B8C1" w14:textId="77777777" w:rsidR="00FA13BF" w:rsidRPr="00205ED2" w:rsidRDefault="00F40638" w:rsidP="009F57D7">
            <w:pPr>
              <w:pStyle w:val="Ingenmellomrom"/>
            </w:pPr>
            <w:r>
              <w:t>NTL</w:t>
            </w:r>
          </w:p>
        </w:tc>
        <w:tc>
          <w:tcPr>
            <w:tcW w:w="412" w:type="dxa"/>
          </w:tcPr>
          <w:p w14:paraId="417480BB" w14:textId="77777777" w:rsidR="00FA13BF" w:rsidRPr="00205ED2" w:rsidRDefault="00FA13BF" w:rsidP="009F57D7">
            <w:pPr>
              <w:pStyle w:val="Ingenmellomrom"/>
            </w:pPr>
          </w:p>
        </w:tc>
        <w:tc>
          <w:tcPr>
            <w:tcW w:w="3802" w:type="dxa"/>
          </w:tcPr>
          <w:p w14:paraId="2D7B5DC0" w14:textId="77777777" w:rsidR="00FA13BF" w:rsidRPr="00205ED2" w:rsidRDefault="00F40638" w:rsidP="00F40638">
            <w:pPr>
              <w:pStyle w:val="Ingenmellomrom"/>
            </w:pPr>
            <w:r>
              <w:t>Nina Waaler</w:t>
            </w:r>
          </w:p>
        </w:tc>
      </w:tr>
      <w:tr w:rsidR="00F40638" w:rsidRPr="00205ED2" w14:paraId="6FFC5E8E" w14:textId="77777777" w:rsidTr="001C62B9">
        <w:trPr>
          <w:trHeight w:val="284"/>
        </w:trPr>
        <w:tc>
          <w:tcPr>
            <w:tcW w:w="3263" w:type="dxa"/>
          </w:tcPr>
          <w:p w14:paraId="52B4C249" w14:textId="77777777" w:rsidR="00F40638" w:rsidRPr="00205ED2" w:rsidRDefault="00F40638" w:rsidP="00F40638">
            <w:pPr>
              <w:pStyle w:val="Ingenmellomrom"/>
            </w:pPr>
            <w:r w:rsidRPr="00205ED2">
              <w:t>Morten G. Kielland</w:t>
            </w:r>
          </w:p>
        </w:tc>
        <w:tc>
          <w:tcPr>
            <w:tcW w:w="1593" w:type="dxa"/>
          </w:tcPr>
          <w:p w14:paraId="7B8E5524" w14:textId="77777777" w:rsidR="00F40638" w:rsidRPr="00205ED2" w:rsidRDefault="00F40638" w:rsidP="00F40638">
            <w:pPr>
              <w:pStyle w:val="Ingenmellomrom"/>
            </w:pPr>
            <w:r w:rsidRPr="00205ED2">
              <w:t>FF</w:t>
            </w:r>
          </w:p>
        </w:tc>
        <w:tc>
          <w:tcPr>
            <w:tcW w:w="412" w:type="dxa"/>
          </w:tcPr>
          <w:p w14:paraId="1E653221" w14:textId="77777777" w:rsidR="00F40638" w:rsidRPr="00205ED2" w:rsidRDefault="00F40638" w:rsidP="00F40638">
            <w:pPr>
              <w:pStyle w:val="Ingenmellomrom"/>
            </w:pPr>
          </w:p>
        </w:tc>
        <w:tc>
          <w:tcPr>
            <w:tcW w:w="3802" w:type="dxa"/>
          </w:tcPr>
          <w:p w14:paraId="2B40CCC5" w14:textId="77777777" w:rsidR="00F40638" w:rsidRPr="00205ED2" w:rsidRDefault="00F40638" w:rsidP="00F40638">
            <w:pPr>
              <w:pStyle w:val="Ingenmellomrom"/>
            </w:pPr>
            <w:r w:rsidRPr="00205ED2">
              <w:t>Live K. Pedersen</w:t>
            </w:r>
          </w:p>
        </w:tc>
      </w:tr>
      <w:tr w:rsidR="00F40638" w:rsidRPr="00205ED2" w14:paraId="5EEC4582" w14:textId="77777777" w:rsidTr="001C62B9">
        <w:trPr>
          <w:trHeight w:val="284"/>
        </w:trPr>
        <w:tc>
          <w:tcPr>
            <w:tcW w:w="3263" w:type="dxa"/>
          </w:tcPr>
          <w:p w14:paraId="3FC4683E" w14:textId="77777777" w:rsidR="00F40638" w:rsidRPr="00205ED2" w:rsidRDefault="00F40638" w:rsidP="00F40638">
            <w:pPr>
              <w:pStyle w:val="Ingenmellomrom"/>
            </w:pPr>
            <w:r w:rsidRPr="00205ED2">
              <w:t>Liv Ingunn Bråten</w:t>
            </w:r>
          </w:p>
        </w:tc>
        <w:tc>
          <w:tcPr>
            <w:tcW w:w="1593" w:type="dxa"/>
          </w:tcPr>
          <w:p w14:paraId="6CDFF9B3" w14:textId="77777777" w:rsidR="00F40638" w:rsidRPr="00205ED2" w:rsidRDefault="00F40638" w:rsidP="00F40638">
            <w:pPr>
              <w:pStyle w:val="Ingenmellomrom"/>
            </w:pPr>
            <w:r w:rsidRPr="00205ED2">
              <w:t>YS-stat</w:t>
            </w:r>
          </w:p>
        </w:tc>
        <w:tc>
          <w:tcPr>
            <w:tcW w:w="412" w:type="dxa"/>
          </w:tcPr>
          <w:p w14:paraId="677B266F" w14:textId="77777777" w:rsidR="00F40638" w:rsidRPr="00205ED2" w:rsidRDefault="00F40638" w:rsidP="00F40638">
            <w:pPr>
              <w:pStyle w:val="Ingenmellomrom"/>
            </w:pPr>
          </w:p>
        </w:tc>
        <w:tc>
          <w:tcPr>
            <w:tcW w:w="3802" w:type="dxa"/>
          </w:tcPr>
          <w:p w14:paraId="7A7E6B6E" w14:textId="77777777" w:rsidR="00F40638" w:rsidRPr="00205ED2" w:rsidRDefault="00F40638" w:rsidP="00F40638">
            <w:pPr>
              <w:pStyle w:val="Ingenmellomrom"/>
            </w:pPr>
            <w:r w:rsidRPr="00205ED2">
              <w:t>Ina Tandberg</w:t>
            </w:r>
          </w:p>
        </w:tc>
      </w:tr>
      <w:tr w:rsidR="00F40638" w:rsidRPr="00205ED2" w14:paraId="437B59AA" w14:textId="77777777" w:rsidTr="001C62B9">
        <w:trPr>
          <w:trHeight w:val="284"/>
        </w:trPr>
        <w:tc>
          <w:tcPr>
            <w:tcW w:w="3263" w:type="dxa"/>
          </w:tcPr>
          <w:p w14:paraId="29337175" w14:textId="77777777" w:rsidR="00F40638" w:rsidRPr="00205ED2" w:rsidRDefault="00F40638" w:rsidP="00F40638">
            <w:pPr>
              <w:pStyle w:val="Ingenmellomrom"/>
            </w:pPr>
            <w:r w:rsidRPr="00205ED2">
              <w:t>Gro Lene Strand</w:t>
            </w:r>
          </w:p>
        </w:tc>
        <w:tc>
          <w:tcPr>
            <w:tcW w:w="1593" w:type="dxa"/>
          </w:tcPr>
          <w:p w14:paraId="35945831" w14:textId="77777777" w:rsidR="00F40638" w:rsidRPr="00205ED2" w:rsidRDefault="00F40638" w:rsidP="00F40638">
            <w:pPr>
              <w:pStyle w:val="Ingenmellomrom"/>
            </w:pPr>
            <w:r w:rsidRPr="00205ED2">
              <w:t>YS-stat</w:t>
            </w:r>
          </w:p>
        </w:tc>
        <w:tc>
          <w:tcPr>
            <w:tcW w:w="412" w:type="dxa"/>
          </w:tcPr>
          <w:p w14:paraId="17081C9B" w14:textId="77777777" w:rsidR="00F40638" w:rsidRPr="00205ED2" w:rsidRDefault="00F40638" w:rsidP="00F40638">
            <w:pPr>
              <w:pStyle w:val="Ingenmellomrom"/>
            </w:pPr>
          </w:p>
        </w:tc>
        <w:tc>
          <w:tcPr>
            <w:tcW w:w="3802" w:type="dxa"/>
          </w:tcPr>
          <w:p w14:paraId="2D3E20C1" w14:textId="77777777" w:rsidR="00F40638" w:rsidRPr="00205ED2" w:rsidRDefault="00F40638" w:rsidP="00F40638">
            <w:pPr>
              <w:pStyle w:val="Ingenmellomrom"/>
            </w:pPr>
            <w:r>
              <w:t>Fredrik Lærum Wiktorin</w:t>
            </w:r>
          </w:p>
        </w:tc>
      </w:tr>
      <w:tr w:rsidR="00F40638" w:rsidRPr="00205ED2" w14:paraId="42141521" w14:textId="77777777" w:rsidTr="001C62B9">
        <w:trPr>
          <w:trHeight w:val="284"/>
        </w:trPr>
        <w:tc>
          <w:tcPr>
            <w:tcW w:w="3263" w:type="dxa"/>
          </w:tcPr>
          <w:p w14:paraId="6E2BA885" w14:textId="77777777" w:rsidR="00F40638" w:rsidRPr="00205ED2" w:rsidRDefault="00F40638" w:rsidP="00F40638">
            <w:pPr>
              <w:pStyle w:val="Ingenmellomrom"/>
            </w:pPr>
          </w:p>
        </w:tc>
        <w:tc>
          <w:tcPr>
            <w:tcW w:w="1593" w:type="dxa"/>
          </w:tcPr>
          <w:p w14:paraId="1BECE763" w14:textId="77777777" w:rsidR="00F40638" w:rsidRPr="00205ED2" w:rsidRDefault="00F40638" w:rsidP="00F40638">
            <w:pPr>
              <w:pStyle w:val="Ingenmellomrom"/>
            </w:pPr>
          </w:p>
        </w:tc>
        <w:tc>
          <w:tcPr>
            <w:tcW w:w="412" w:type="dxa"/>
          </w:tcPr>
          <w:p w14:paraId="6A75782F" w14:textId="77777777" w:rsidR="00F40638" w:rsidRPr="00205ED2" w:rsidRDefault="00F40638" w:rsidP="00F40638">
            <w:pPr>
              <w:pStyle w:val="Ingenmellomrom"/>
            </w:pPr>
          </w:p>
        </w:tc>
        <w:tc>
          <w:tcPr>
            <w:tcW w:w="3802" w:type="dxa"/>
          </w:tcPr>
          <w:p w14:paraId="37909E42" w14:textId="77777777" w:rsidR="00F40638" w:rsidRDefault="00F40638" w:rsidP="00F40638">
            <w:pPr>
              <w:pStyle w:val="Ingenmellomrom"/>
            </w:pPr>
            <w:r>
              <w:t>Siren Linnestad</w:t>
            </w:r>
          </w:p>
        </w:tc>
      </w:tr>
      <w:tr w:rsidR="00F40638" w:rsidRPr="00205ED2" w14:paraId="4F115FD4" w14:textId="77777777" w:rsidTr="001C62B9">
        <w:trPr>
          <w:trHeight w:val="284"/>
        </w:trPr>
        <w:tc>
          <w:tcPr>
            <w:tcW w:w="3263" w:type="dxa"/>
          </w:tcPr>
          <w:p w14:paraId="177B73F3" w14:textId="77777777" w:rsidR="00F40638" w:rsidRPr="00205ED2" w:rsidRDefault="00F40638" w:rsidP="00F40638">
            <w:pPr>
              <w:pStyle w:val="Ingenmellomrom"/>
            </w:pPr>
          </w:p>
        </w:tc>
        <w:tc>
          <w:tcPr>
            <w:tcW w:w="1593" w:type="dxa"/>
          </w:tcPr>
          <w:p w14:paraId="761BE666" w14:textId="77777777" w:rsidR="00F40638" w:rsidRPr="00205ED2" w:rsidRDefault="00F40638" w:rsidP="00F40638">
            <w:pPr>
              <w:pStyle w:val="Ingenmellomrom"/>
            </w:pPr>
          </w:p>
        </w:tc>
        <w:tc>
          <w:tcPr>
            <w:tcW w:w="412" w:type="dxa"/>
          </w:tcPr>
          <w:p w14:paraId="2762CEF1" w14:textId="77777777" w:rsidR="00F40638" w:rsidRPr="00205ED2" w:rsidRDefault="00F40638" w:rsidP="00F40638">
            <w:pPr>
              <w:pStyle w:val="Ingenmellomrom"/>
            </w:pPr>
          </w:p>
        </w:tc>
        <w:tc>
          <w:tcPr>
            <w:tcW w:w="3802" w:type="dxa"/>
          </w:tcPr>
          <w:p w14:paraId="14A9BF02" w14:textId="77777777" w:rsidR="00F40638" w:rsidRDefault="00F40638" w:rsidP="00F40638">
            <w:pPr>
              <w:pStyle w:val="Ingenmellomrom"/>
            </w:pPr>
            <w:r>
              <w:t>Sissel Ettre Solbakken</w:t>
            </w:r>
          </w:p>
        </w:tc>
      </w:tr>
      <w:tr w:rsidR="00F40638" w:rsidRPr="00205ED2" w14:paraId="3CAD395B" w14:textId="77777777" w:rsidTr="001C62B9">
        <w:trPr>
          <w:trHeight w:val="284"/>
        </w:trPr>
        <w:tc>
          <w:tcPr>
            <w:tcW w:w="3263" w:type="dxa"/>
          </w:tcPr>
          <w:p w14:paraId="68963961" w14:textId="77777777" w:rsidR="00F40638" w:rsidRPr="00205ED2" w:rsidRDefault="00F40638" w:rsidP="00F40638">
            <w:pPr>
              <w:pStyle w:val="Ingenmellomrom"/>
            </w:pPr>
          </w:p>
        </w:tc>
        <w:tc>
          <w:tcPr>
            <w:tcW w:w="1593" w:type="dxa"/>
          </w:tcPr>
          <w:p w14:paraId="6624379F" w14:textId="77777777" w:rsidR="00F40638" w:rsidRPr="00205ED2" w:rsidRDefault="00F40638" w:rsidP="00F40638">
            <w:pPr>
              <w:pStyle w:val="Ingenmellomrom"/>
            </w:pPr>
          </w:p>
        </w:tc>
        <w:tc>
          <w:tcPr>
            <w:tcW w:w="412" w:type="dxa"/>
          </w:tcPr>
          <w:p w14:paraId="1676B27E" w14:textId="77777777" w:rsidR="00F40638" w:rsidRPr="00205ED2" w:rsidRDefault="00F40638" w:rsidP="00F40638">
            <w:pPr>
              <w:pStyle w:val="Ingenmellomrom"/>
            </w:pPr>
          </w:p>
        </w:tc>
        <w:tc>
          <w:tcPr>
            <w:tcW w:w="3802" w:type="dxa"/>
          </w:tcPr>
          <w:p w14:paraId="62AA5C8B" w14:textId="2CC175FF" w:rsidR="00F40638" w:rsidRPr="00205ED2" w:rsidRDefault="00F40638" w:rsidP="00F40638">
            <w:pPr>
              <w:pStyle w:val="Ingenmellomrom"/>
            </w:pPr>
            <w:r>
              <w:t>Anders Dahle</w:t>
            </w:r>
            <w:r w:rsidR="00F83016">
              <w:t xml:space="preserve"> (referent)</w:t>
            </w:r>
          </w:p>
        </w:tc>
      </w:tr>
    </w:tbl>
    <w:p w14:paraId="5C7E315F" w14:textId="77777777" w:rsidR="00C96803" w:rsidRPr="00C96803" w:rsidRDefault="001F1764" w:rsidP="00C96803">
      <w:pPr>
        <w:rPr>
          <w:rFonts w:cs="Times New Roman"/>
          <w:sz w:val="22"/>
        </w:rPr>
      </w:pPr>
      <w:r w:rsidRPr="00205ED2">
        <w:rPr>
          <w:rFonts w:cs="Times New Roman"/>
          <w:sz w:val="22"/>
        </w:rPr>
        <w:t>HR-</w:t>
      </w:r>
      <w:r w:rsidR="00951353" w:rsidRPr="00205ED2">
        <w:rPr>
          <w:rFonts w:cs="Times New Roman"/>
          <w:sz w:val="22"/>
        </w:rPr>
        <w:t xml:space="preserve">direktør </w:t>
      </w:r>
      <w:r w:rsidRPr="00205ED2">
        <w:rPr>
          <w:rFonts w:cs="Times New Roman"/>
          <w:sz w:val="22"/>
        </w:rPr>
        <w:t>Geir Haugstveit</w:t>
      </w:r>
      <w:r w:rsidR="008846E4" w:rsidRPr="00205ED2">
        <w:rPr>
          <w:rFonts w:cs="Times New Roman"/>
          <w:sz w:val="22"/>
        </w:rPr>
        <w:t xml:space="preserve"> </w:t>
      </w:r>
      <w:r w:rsidR="0088266C" w:rsidRPr="00205ED2">
        <w:rPr>
          <w:rFonts w:cs="Times New Roman"/>
          <w:sz w:val="22"/>
        </w:rPr>
        <w:t>ledet møtet.</w:t>
      </w:r>
    </w:p>
    <w:p w14:paraId="7038F721" w14:textId="77777777" w:rsidR="00C96803" w:rsidRPr="009F57D7" w:rsidRDefault="007C3974" w:rsidP="009F57D7">
      <w:pPr>
        <w:pStyle w:val="Overskrift1"/>
      </w:pPr>
      <w:bookmarkStart w:id="0" w:name="_GoBack"/>
      <w:r>
        <w:t>S-sak 26</w:t>
      </w:r>
      <w:r w:rsidR="009F57D7" w:rsidRPr="00EE1582">
        <w:t>-2016</w:t>
      </w:r>
      <w:r w:rsidR="009F57D7">
        <w:tab/>
      </w:r>
      <w:r w:rsidR="009F57D7">
        <w:tab/>
      </w:r>
      <w:r>
        <w:t>Revidert forretningsorden</w:t>
      </w:r>
    </w:p>
    <w:bookmarkEnd w:id="0"/>
    <w:p w14:paraId="546DA339" w14:textId="77777777" w:rsidR="00C96803" w:rsidRDefault="00C96803" w:rsidP="007C3974">
      <w:r w:rsidRPr="009F57D7">
        <w:t>Rektor redegjorde kort</w:t>
      </w:r>
      <w:r w:rsidR="009F57D7">
        <w:t xml:space="preserve">. </w:t>
      </w:r>
      <w:r w:rsidR="007C3974">
        <w:t xml:space="preserve">Endringen er at det nå vil fremgå hvem som har stemt for hva </w:t>
      </w:r>
      <w:r w:rsidR="00B132FA">
        <w:t>i protokollen fra styremøtene</w:t>
      </w:r>
      <w:r w:rsidR="007C3974">
        <w:t>– fortsatt med unntak av saker som ikke er offentlige.</w:t>
      </w:r>
    </w:p>
    <w:p w14:paraId="0D1BB3D4" w14:textId="77777777" w:rsidR="00876A12" w:rsidRDefault="00876A12" w:rsidP="00876A12">
      <w:pPr>
        <w:pStyle w:val="Overskrift1"/>
        <w:ind w:left="1985" w:hanging="1985"/>
      </w:pPr>
      <w:r w:rsidRPr="00EE1582">
        <w:t>S-sak 2</w:t>
      </w:r>
      <w:r>
        <w:t>7</w:t>
      </w:r>
      <w:r w:rsidRPr="00EE1582">
        <w:t>-2016</w:t>
      </w:r>
      <w:r>
        <w:tab/>
      </w:r>
      <w:r>
        <w:rPr>
          <w:rFonts w:eastAsiaTheme="minorHAnsi"/>
          <w:szCs w:val="23"/>
        </w:rPr>
        <w:t>Virksomhetsrapport 1. kvartal 2016</w:t>
      </w:r>
    </w:p>
    <w:p w14:paraId="7ACE71A0" w14:textId="77777777" w:rsidR="00876A12" w:rsidRDefault="00876A12" w:rsidP="00876A12">
      <w:r w:rsidRPr="007C3974">
        <w:rPr>
          <w:szCs w:val="23"/>
        </w:rPr>
        <w:t>Rektor re</w:t>
      </w:r>
      <w:r>
        <w:rPr>
          <w:szCs w:val="23"/>
        </w:rPr>
        <w:t>degjorde kort</w:t>
      </w:r>
      <w:r>
        <w:t>.</w:t>
      </w:r>
    </w:p>
    <w:p w14:paraId="580D1152" w14:textId="2B95CC0A" w:rsidR="00350F19" w:rsidRPr="00350F19" w:rsidRDefault="00350F19" w:rsidP="00350F19">
      <w:pPr>
        <w:pStyle w:val="Rentekst"/>
        <w:rPr>
          <w:rFonts w:ascii="Times New Roman" w:hAnsi="Times New Roman" w:cs="Times New Roman"/>
        </w:rPr>
      </w:pPr>
      <w:r w:rsidRPr="00350F19">
        <w:rPr>
          <w:rFonts w:ascii="Times New Roman" w:hAnsi="Times New Roman" w:cs="Times New Roman"/>
        </w:rPr>
        <w:t xml:space="preserve">Akademikerne etterspurte en klarere veiledning for beregning av forventet gjennomføringsgrad på de seks </w:t>
      </w:r>
      <w:r w:rsidR="00F83016" w:rsidRPr="00350F19">
        <w:rPr>
          <w:rFonts w:ascii="Times New Roman" w:hAnsi="Times New Roman" w:cs="Times New Roman"/>
        </w:rPr>
        <w:t>Ph.D</w:t>
      </w:r>
      <w:r w:rsidRPr="00350F19">
        <w:rPr>
          <w:rFonts w:ascii="Times New Roman" w:hAnsi="Times New Roman" w:cs="Times New Roman"/>
        </w:rPr>
        <w:t>.-programmene.</w:t>
      </w:r>
    </w:p>
    <w:p w14:paraId="1A36271C" w14:textId="085E696F" w:rsidR="00876A12" w:rsidRPr="009F57D7" w:rsidRDefault="00350F19" w:rsidP="00350F19">
      <w:r>
        <w:t>På spørsmål fra Akademikerne mente rektor at det var en god ide med incentivordninger for å gjennomføre på normert tid og at man bør se på dette.</w:t>
      </w:r>
    </w:p>
    <w:p w14:paraId="2A87136C" w14:textId="77777777" w:rsidR="00C96803" w:rsidRDefault="009F57D7" w:rsidP="009F57D7">
      <w:pPr>
        <w:pStyle w:val="Overskrift1"/>
        <w:ind w:left="1985" w:hanging="1985"/>
      </w:pPr>
      <w:r w:rsidRPr="00EE1582">
        <w:t>S-sak 2</w:t>
      </w:r>
      <w:r w:rsidR="00876A12">
        <w:t>8</w:t>
      </w:r>
      <w:r w:rsidRPr="00EE1582">
        <w:t>-2016</w:t>
      </w:r>
      <w:r>
        <w:tab/>
      </w:r>
      <w:r w:rsidR="00876A12" w:rsidRPr="00E055BE">
        <w:rPr>
          <w:rFonts w:cs="Segoe UI"/>
          <w:color w:val="262626"/>
          <w:sz w:val="24"/>
          <w:szCs w:val="24"/>
        </w:rPr>
        <w:t>Foreløpige rammer for langtidsplan og budsjett 2017-2019</w:t>
      </w:r>
    </w:p>
    <w:p w14:paraId="1B00DD32" w14:textId="77777777" w:rsidR="00C96803" w:rsidRDefault="007C3974" w:rsidP="009F57D7">
      <w:pPr>
        <w:rPr>
          <w:szCs w:val="23"/>
        </w:rPr>
      </w:pPr>
      <w:r w:rsidRPr="007C3974">
        <w:rPr>
          <w:szCs w:val="23"/>
        </w:rPr>
        <w:t>Rektor re</w:t>
      </w:r>
      <w:r>
        <w:rPr>
          <w:szCs w:val="23"/>
        </w:rPr>
        <w:t>degjorde kort. Han understreket at dette ikke var noe endelig budsjett.</w:t>
      </w:r>
    </w:p>
    <w:p w14:paraId="0B327B2B" w14:textId="0F08A6AD" w:rsidR="007C3974" w:rsidRPr="007C3974" w:rsidRDefault="007C3974" w:rsidP="009F57D7">
      <w:pPr>
        <w:rPr>
          <w:szCs w:val="23"/>
        </w:rPr>
      </w:pPr>
      <w:r>
        <w:rPr>
          <w:szCs w:val="23"/>
        </w:rPr>
        <w:t xml:space="preserve">NTL sa de hadde hatt stor nytte av gjennomgangen med fungerende økonomidirektør for noen dager siden. De sa at saksfremlegget og rapporten var velskrevet. </w:t>
      </w:r>
      <w:r w:rsidR="00746696">
        <w:t>Videre påpekte de at det må arbeides videre med å standardisere hvordan fakultetene fastsetter mål på resultatindikatorene.</w:t>
      </w:r>
    </w:p>
    <w:p w14:paraId="2AABD659" w14:textId="77777777" w:rsidR="00C96803" w:rsidRPr="00876A12" w:rsidRDefault="009F57D7" w:rsidP="00876A12">
      <w:pPr>
        <w:pStyle w:val="Overskrift1"/>
        <w:ind w:left="1985" w:hanging="1985"/>
      </w:pPr>
      <w:r w:rsidRPr="00B43BA9">
        <w:t>S-sak 2</w:t>
      </w:r>
      <w:r w:rsidR="00876A12">
        <w:t>9</w:t>
      </w:r>
      <w:r w:rsidRPr="00B43BA9">
        <w:t>-2016</w:t>
      </w:r>
      <w:r w:rsidRPr="00B43BA9">
        <w:tab/>
      </w:r>
      <w:r w:rsidR="00876A12" w:rsidRPr="00EE1582">
        <w:rPr>
          <w:rFonts w:eastAsiaTheme="minorHAnsi"/>
          <w:szCs w:val="23"/>
        </w:rPr>
        <w:t xml:space="preserve">Endring </w:t>
      </w:r>
      <w:r w:rsidR="00876A12">
        <w:rPr>
          <w:rFonts w:eastAsiaTheme="minorHAnsi"/>
          <w:szCs w:val="23"/>
        </w:rPr>
        <w:t>i forskrift om studier og eksamen ved HiOA</w:t>
      </w:r>
    </w:p>
    <w:p w14:paraId="3A08FD83" w14:textId="282D7DBD" w:rsidR="0002729A" w:rsidRPr="0002729A" w:rsidRDefault="0002729A" w:rsidP="0002729A">
      <w:pPr>
        <w:pStyle w:val="Rentekst"/>
        <w:rPr>
          <w:rFonts w:ascii="Times New Roman" w:hAnsi="Times New Roman" w:cs="Times New Roman"/>
        </w:rPr>
      </w:pPr>
      <w:r w:rsidRPr="0002729A">
        <w:rPr>
          <w:rFonts w:ascii="Times New Roman" w:hAnsi="Times New Roman" w:cs="Times New Roman"/>
        </w:rPr>
        <w:t>Sissel Ettre Solbakken redegjorde kort. De største endringene finner vi i kapittel 8. Hun fortalte om reduksjonen av kravet for å kunne levere omarbeidet oppgave til ny sensur fra 15 til 10 studiepoeng.</w:t>
      </w:r>
    </w:p>
    <w:p w14:paraId="4056D25F" w14:textId="75B1EE4E" w:rsidR="0002729A" w:rsidRPr="0002729A" w:rsidRDefault="0002729A" w:rsidP="0002729A">
      <w:pPr>
        <w:pStyle w:val="Rentekst"/>
        <w:rPr>
          <w:rFonts w:ascii="Times New Roman" w:hAnsi="Times New Roman" w:cs="Times New Roman"/>
        </w:rPr>
      </w:pPr>
      <w:r w:rsidRPr="0002729A">
        <w:rPr>
          <w:rFonts w:ascii="Times New Roman" w:hAnsi="Times New Roman" w:cs="Times New Roman"/>
        </w:rPr>
        <w:t xml:space="preserve">YS-stat gjorde oppmerksom på at det fortsatt kunne tolkes slik at det ikke får noen konsekvenser for masterstudenter som er oppmeldt, men ikke leverer siden det ikke er presisert tydelig at det er maksimum 2 forsøk til master. Det er viktig med et tydelig regelverk slik at vi unngår å bruke tid på å skaffe sensorer og planlegge muntlig eksamen for kandidater som ikke leverer. </w:t>
      </w:r>
    </w:p>
    <w:p w14:paraId="5A3BF239" w14:textId="4610129B" w:rsidR="009D2C59" w:rsidRPr="009D2C59" w:rsidRDefault="0002729A" w:rsidP="0002729A">
      <w:r>
        <w:t>Solbakken var ikke enig. Hun mente tolkningen til YS-stat er feil og at dette enkelt kan løses innen</w:t>
      </w:r>
      <w:r w:rsidR="00F83016">
        <w:softHyphen/>
      </w:r>
      <w:r>
        <w:t>for det foreslåtte regelverk, men hun skulle ta med kommentarene videre og se nærmere på det.</w:t>
      </w:r>
    </w:p>
    <w:p w14:paraId="48C84E2C" w14:textId="77777777" w:rsidR="009F57D7" w:rsidRDefault="0005652F" w:rsidP="009F57D7">
      <w:pPr>
        <w:pStyle w:val="Overskrift1"/>
      </w:pPr>
      <w:r>
        <w:lastRenderedPageBreak/>
        <w:t>S</w:t>
      </w:r>
      <w:r w:rsidR="009F57D7" w:rsidRPr="00EE1582">
        <w:t>-sak 3</w:t>
      </w:r>
      <w:r w:rsidR="00DA0EF2">
        <w:t>0</w:t>
      </w:r>
      <w:r w:rsidR="009F57D7" w:rsidRPr="00EE1582">
        <w:t>-2016</w:t>
      </w:r>
      <w:r w:rsidR="009F57D7">
        <w:tab/>
      </w:r>
      <w:r w:rsidR="009F57D7">
        <w:tab/>
      </w:r>
      <w:r w:rsidR="00DA0EF2">
        <w:rPr>
          <w:rFonts w:eastAsiaTheme="minorHAnsi"/>
          <w:szCs w:val="23"/>
        </w:rPr>
        <w:t>HiOAs innspill til stortingsmelding om kvalitet i høyere utdanning</w:t>
      </w:r>
    </w:p>
    <w:p w14:paraId="1953DEBC" w14:textId="77777777" w:rsidR="003B3042" w:rsidRDefault="00DA0EF2" w:rsidP="00DA0EF2">
      <w:r>
        <w:t xml:space="preserve">Prorektor Nina Waaler orienterte om prosessen inkludert møtet med departementet der </w:t>
      </w:r>
      <w:r w:rsidR="00B132FA">
        <w:t>dette var tema</w:t>
      </w:r>
      <w:r>
        <w:t xml:space="preserve">. </w:t>
      </w:r>
      <w:r w:rsidR="003B3042">
        <w:t>Gjennom behandlingen av denne saken ble man klar over viktigheten av å planlegge høringssaker på en god m</w:t>
      </w:r>
      <w:r w:rsidR="003B3042">
        <w:t>åte for å sikre gode prosesser.</w:t>
      </w:r>
    </w:p>
    <w:p w14:paraId="0C2B8359" w14:textId="41948194" w:rsidR="00C96803" w:rsidRDefault="003B3042" w:rsidP="00DA0EF2">
      <w:pPr>
        <w:rPr>
          <w:szCs w:val="23"/>
        </w:rPr>
      </w:pPr>
      <w:r>
        <w:t>FF syntes innspillet var godt og interessant. Men det bekrefter at god undervisning er relativt lite meritterende. Undervisning blir ofte ansett som en byrde, mens det er FoU som gir karriereutvikling i form av opprykk.</w:t>
      </w:r>
    </w:p>
    <w:p w14:paraId="7C5A9351" w14:textId="1703D8D6" w:rsidR="00DA0EF2" w:rsidRPr="00517EF3" w:rsidRDefault="00DA0EF2" w:rsidP="00DA0EF2">
      <w:pPr>
        <w:rPr>
          <w:szCs w:val="23"/>
        </w:rPr>
      </w:pPr>
      <w:r>
        <w:rPr>
          <w:szCs w:val="23"/>
        </w:rPr>
        <w:t xml:space="preserve">Akademikerne tipset om at Produktdesign også kunne brukes som et eksempel på studier som er særdeles vellykket og </w:t>
      </w:r>
      <w:r w:rsidR="00B132FA">
        <w:rPr>
          <w:szCs w:val="23"/>
        </w:rPr>
        <w:t xml:space="preserve">prorektor </w:t>
      </w:r>
      <w:r>
        <w:rPr>
          <w:szCs w:val="23"/>
        </w:rPr>
        <w:t>var takknemlig for innspillet.</w:t>
      </w:r>
    </w:p>
    <w:p w14:paraId="39D28E27" w14:textId="77777777" w:rsidR="00F17B5C" w:rsidRPr="00DA346B" w:rsidRDefault="00F17B5C" w:rsidP="00F17B5C">
      <w:pPr>
        <w:pStyle w:val="Overskrift1"/>
      </w:pPr>
      <w:r>
        <w:t>S-sak 31-2016</w:t>
      </w:r>
      <w:r>
        <w:tab/>
      </w:r>
      <w:r>
        <w:tab/>
      </w:r>
      <w:r>
        <w:rPr>
          <w:rFonts w:eastAsiaTheme="minorHAnsi"/>
          <w:szCs w:val="23"/>
        </w:rPr>
        <w:t>Oppnevning av representanter til skikkethetsnemnda</w:t>
      </w:r>
    </w:p>
    <w:p w14:paraId="5DA42E3B" w14:textId="77777777" w:rsidR="00F17B5C" w:rsidRPr="009F57D7" w:rsidRDefault="00F17B5C" w:rsidP="00F17B5C">
      <w:r>
        <w:t>Prorektor Nina Waaler informerte kort. Organisasjonene hadde ingen kommentarer.</w:t>
      </w:r>
    </w:p>
    <w:p w14:paraId="7E8E72E2" w14:textId="77777777" w:rsidR="00F17B5C" w:rsidRPr="00DA346B" w:rsidRDefault="00F17B5C" w:rsidP="00F17B5C">
      <w:pPr>
        <w:pStyle w:val="Overskrift1"/>
        <w:ind w:left="2127" w:hanging="2127"/>
      </w:pPr>
      <w:r>
        <w:t>S-sak 32-2016</w:t>
      </w:r>
      <w:r>
        <w:tab/>
      </w:r>
      <w:r w:rsidRPr="00C84851">
        <w:rPr>
          <w:rFonts w:cs="Segoe UI"/>
          <w:color w:val="262626"/>
          <w:sz w:val="24"/>
          <w:szCs w:val="24"/>
        </w:rPr>
        <w:t>Søknad om akkreditering og etablering av masterstudium i offentlig administrasjon og ledelse, 120 studiepoeng</w:t>
      </w:r>
    </w:p>
    <w:p w14:paraId="39DA460F" w14:textId="1A323500" w:rsidR="00F17B5C" w:rsidRPr="009F57D7" w:rsidRDefault="00F17B5C" w:rsidP="00F17B5C">
      <w:r>
        <w:t xml:space="preserve">Prorektor Nina Waaler informerte om saken. </w:t>
      </w:r>
      <w:r w:rsidR="003B3042">
        <w:t>Etableringen vil blant annet være viktig i forbindelse med å videreutvikle «School of Management» og deler av Kompetansesenter for arbeidsinkludering (KAI) ved HiOA.</w:t>
      </w:r>
    </w:p>
    <w:p w14:paraId="05BE6DF7" w14:textId="77777777" w:rsidR="00F17B5C" w:rsidRPr="00DA346B" w:rsidRDefault="00F17B5C" w:rsidP="00F17B5C">
      <w:pPr>
        <w:pStyle w:val="Overskrift1"/>
      </w:pPr>
      <w:r>
        <w:t>S-sak 33-2016</w:t>
      </w:r>
      <w:r>
        <w:tab/>
      </w:r>
      <w:r>
        <w:tab/>
      </w:r>
      <w:r>
        <w:rPr>
          <w:rFonts w:eastAsiaTheme="minorHAnsi"/>
          <w:szCs w:val="23"/>
        </w:rPr>
        <w:t>Instruks for daglig ledelse</w:t>
      </w:r>
    </w:p>
    <w:p w14:paraId="758D5F44" w14:textId="77777777" w:rsidR="00F17B5C" w:rsidRDefault="007C6592" w:rsidP="00F17B5C">
      <w:r>
        <w:t>R</w:t>
      </w:r>
      <w:r w:rsidR="00F17B5C">
        <w:t>ektor informerte kort.</w:t>
      </w:r>
      <w:r>
        <w:t xml:space="preserve"> NTL ba om at sitatet fra loven til å begynne ble litt endret (fjerne ordet Ansatt i alle ledd) for å få sitatet ordrett. Dette var uproblematisk.</w:t>
      </w:r>
    </w:p>
    <w:p w14:paraId="1DAD178C" w14:textId="20003DFA" w:rsidR="003B3042" w:rsidRPr="009F57D7" w:rsidRDefault="003B3042" w:rsidP="00F17B5C">
      <w:r>
        <w:t>FF forutsatte at samarbeid med arbeidstakerorganisasjonene er dekket i formuleringen "innenfor rammen av lov- og avtaleverk".</w:t>
      </w:r>
    </w:p>
    <w:p w14:paraId="4B8C98EE" w14:textId="77777777" w:rsidR="00F17B5C" w:rsidRPr="00DA346B" w:rsidRDefault="00F17B5C" w:rsidP="00F17B5C">
      <w:pPr>
        <w:pStyle w:val="Overskrift1"/>
      </w:pPr>
      <w:r>
        <w:t>S-sak 34-2016</w:t>
      </w:r>
      <w:r>
        <w:tab/>
      </w:r>
      <w:r>
        <w:tab/>
      </w:r>
      <w:r>
        <w:rPr>
          <w:rFonts w:eastAsiaTheme="minorHAnsi"/>
          <w:szCs w:val="23"/>
        </w:rPr>
        <w:t>Styrets møteplan 2017</w:t>
      </w:r>
    </w:p>
    <w:p w14:paraId="6BD3CB95" w14:textId="71A6B047" w:rsidR="00F17B5C" w:rsidRPr="009F57D7" w:rsidRDefault="007C6592" w:rsidP="00F17B5C">
      <w:r>
        <w:t>HR-direktøren informerte kort.</w:t>
      </w:r>
      <w:r w:rsidR="00602154">
        <w:t xml:space="preserve"> HR kommer tilbake med møteplan for IDF i tråd med styrets møteplan</w:t>
      </w:r>
      <w:r w:rsidR="00F83016">
        <w:t xml:space="preserve"> i ett senere møte</w:t>
      </w:r>
      <w:r w:rsidR="00602154">
        <w:t>.</w:t>
      </w:r>
    </w:p>
    <w:p w14:paraId="37360D43" w14:textId="77777777" w:rsidR="00F17B5C" w:rsidRPr="00DA346B" w:rsidRDefault="00F17B5C" w:rsidP="00F17B5C">
      <w:pPr>
        <w:pStyle w:val="Overskrift1"/>
      </w:pPr>
      <w:r>
        <w:t>S-sak 35-2016</w:t>
      </w:r>
      <w:r>
        <w:tab/>
      </w:r>
      <w:r>
        <w:tab/>
      </w:r>
      <w:r w:rsidRPr="00C84851">
        <w:rPr>
          <w:rFonts w:cs="Segoe UI"/>
          <w:color w:val="262626"/>
          <w:sz w:val="24"/>
          <w:szCs w:val="24"/>
        </w:rPr>
        <w:t>Eierskap og forpliktelser i selskapet Miljøforskningssenteret AS</w:t>
      </w:r>
    </w:p>
    <w:p w14:paraId="2FA7A02D" w14:textId="2C96088E" w:rsidR="00F17B5C" w:rsidRDefault="007C6592" w:rsidP="00F17B5C">
      <w:r>
        <w:t>Rektor informerte kort. Saken er igangsatt som forsøk på å rydde i eierskapsforhold og sørge for at vi ikke blir sittende m</w:t>
      </w:r>
      <w:r w:rsidR="00350F19">
        <w:t>ed aksjeposter vi ikke skal ha.</w:t>
      </w:r>
    </w:p>
    <w:p w14:paraId="3C3B1721" w14:textId="26A516B9" w:rsidR="00350F19" w:rsidRDefault="00350F19" w:rsidP="00F17B5C">
      <w:r>
        <w:t>Akademikerne etterspurte om dette var noe PwC burde fanget opp da de foretok risikovurderingen før innlemmelsen av NIBR.</w:t>
      </w:r>
      <w:r>
        <w:t xml:space="preserve"> </w:t>
      </w:r>
      <w:r w:rsidR="003B3042">
        <w:t xml:space="preserve">Han informerte at utgiftene til aksjeutvidelsen var et beløp </w:t>
      </w:r>
      <w:r>
        <w:t xml:space="preserve">NIBR visste om og hadde satt av penger til i </w:t>
      </w:r>
      <w:r>
        <w:t>sin egenkapital.</w:t>
      </w:r>
    </w:p>
    <w:p w14:paraId="4CB8BA36" w14:textId="77777777" w:rsidR="00F17B5C" w:rsidRPr="00DA346B" w:rsidRDefault="00F17B5C" w:rsidP="00F17B5C">
      <w:pPr>
        <w:pStyle w:val="Overskrift1"/>
      </w:pPr>
      <w:r>
        <w:t>S-sak 36-2016</w:t>
      </w:r>
      <w:r>
        <w:tab/>
      </w:r>
      <w:r>
        <w:tab/>
      </w:r>
      <w:r>
        <w:rPr>
          <w:rFonts w:eastAsiaTheme="minorHAnsi"/>
          <w:szCs w:val="23"/>
        </w:rPr>
        <w:t>Orienter</w:t>
      </w:r>
      <w:r w:rsidRPr="00EE1582">
        <w:rPr>
          <w:rFonts w:eastAsiaTheme="minorHAnsi"/>
          <w:szCs w:val="23"/>
        </w:rPr>
        <w:t>ingssaker</w:t>
      </w:r>
    </w:p>
    <w:p w14:paraId="65CC779E" w14:textId="77777777" w:rsidR="00F17B5C" w:rsidRDefault="007C6592" w:rsidP="00F83016">
      <w:pPr>
        <w:pStyle w:val="Listeavsnitt"/>
        <w:numPr>
          <w:ilvl w:val="0"/>
          <w:numId w:val="33"/>
        </w:numPr>
        <w:ind w:hanging="153"/>
      </w:pPr>
      <w:r>
        <w:t>Strategi for HiOA som universitet</w:t>
      </w:r>
    </w:p>
    <w:p w14:paraId="7015C59B" w14:textId="77777777" w:rsidR="007C6592" w:rsidRDefault="007C6592" w:rsidP="00F83016">
      <w:pPr>
        <w:ind w:left="567"/>
      </w:pPr>
      <w:r>
        <w:t>Rektor informerte. Dette er et forsøk på å starte i tide med å tenke på hva slags universitet vi skal bli – ikke bare at vi skal bli et universitet.</w:t>
      </w:r>
    </w:p>
    <w:p w14:paraId="0E4ACA04" w14:textId="6EB60ADC" w:rsidR="007C6592" w:rsidRDefault="007C6592" w:rsidP="00F83016">
      <w:pPr>
        <w:ind w:left="567"/>
      </w:pPr>
      <w:r>
        <w:t xml:space="preserve">NTL sa det var bra å </w:t>
      </w:r>
      <w:r w:rsidR="00602154">
        <w:t>gjøre strategien mer</w:t>
      </w:r>
      <w:r>
        <w:t xml:space="preserve"> operasjonaliserbar. Det var fint å se at vi ikke skal satse på å bli mest mulig lik alle andre universiteter.</w:t>
      </w:r>
    </w:p>
    <w:p w14:paraId="6634B4EC" w14:textId="77777777" w:rsidR="007C6592" w:rsidRDefault="00561A68" w:rsidP="00F83016">
      <w:pPr>
        <w:pStyle w:val="Listeavsnitt"/>
        <w:keepNext/>
        <w:numPr>
          <w:ilvl w:val="0"/>
          <w:numId w:val="34"/>
        </w:numPr>
        <w:ind w:left="714" w:hanging="153"/>
      </w:pPr>
      <w:r>
        <w:t>Omdømmeundersøkelsen 2016</w:t>
      </w:r>
    </w:p>
    <w:p w14:paraId="0F0DA7CA" w14:textId="13BD3E00" w:rsidR="007C6592" w:rsidRDefault="00561A68" w:rsidP="00F83016">
      <w:pPr>
        <w:ind w:left="567"/>
      </w:pPr>
      <w:r>
        <w:t xml:space="preserve">Resultatene av undersøkelsen var ikke sendt ut i forkant. Dette </w:t>
      </w:r>
      <w:r w:rsidR="00B132FA">
        <w:t xml:space="preserve">skal gjøres </w:t>
      </w:r>
      <w:r>
        <w:t>og om organisasjonene ønsker det, setter vi opp saken på et senere møte.</w:t>
      </w:r>
    </w:p>
    <w:p w14:paraId="19EAB2FF" w14:textId="5E0045FD" w:rsidR="00561A68" w:rsidRDefault="00561A68" w:rsidP="00F83016">
      <w:pPr>
        <w:ind w:left="567"/>
      </w:pPr>
      <w:r>
        <w:t xml:space="preserve">Stort sett er resultatene bra, men enkelte </w:t>
      </w:r>
      <w:r w:rsidR="00B132FA">
        <w:t xml:space="preserve">studieprogrammer </w:t>
      </w:r>
      <w:r>
        <w:t>har fortsatt et dårlig rykte.</w:t>
      </w:r>
    </w:p>
    <w:p w14:paraId="5BE1A678" w14:textId="77777777" w:rsidR="00561A68" w:rsidRDefault="00561A68" w:rsidP="00F83016">
      <w:pPr>
        <w:pStyle w:val="Listeavsnitt"/>
        <w:keepNext/>
        <w:numPr>
          <w:ilvl w:val="0"/>
          <w:numId w:val="34"/>
        </w:numPr>
        <w:ind w:left="714" w:hanging="153"/>
      </w:pPr>
      <w:r>
        <w:lastRenderedPageBreak/>
        <w:t>Framdrift av prosess frem mot universitetsakkreditering – justert tidsplan</w:t>
      </w:r>
    </w:p>
    <w:p w14:paraId="7ABC2E85" w14:textId="753D9B65" w:rsidR="007C6592" w:rsidRDefault="00561A68" w:rsidP="00F83016">
      <w:pPr>
        <w:ind w:left="567"/>
      </w:pPr>
      <w:r>
        <w:t xml:space="preserve">Rektor fortalte at vi fortsatt venter på departementet som </w:t>
      </w:r>
      <w:r w:rsidR="00F0603E">
        <w:t xml:space="preserve">igjen </w:t>
      </w:r>
      <w:r>
        <w:t>venter på stortinget i forhold til å vedta nye regler.</w:t>
      </w:r>
    </w:p>
    <w:p w14:paraId="205197DC" w14:textId="77777777" w:rsidR="00561A68" w:rsidRPr="009F57D7" w:rsidRDefault="00561A68" w:rsidP="00F83016">
      <w:pPr>
        <w:pStyle w:val="Listeavsnitt"/>
        <w:keepNext/>
        <w:numPr>
          <w:ilvl w:val="0"/>
          <w:numId w:val="34"/>
        </w:numPr>
        <w:ind w:left="714" w:hanging="153"/>
      </w:pPr>
      <w:r>
        <w:t>Sluttrapport fra felles arbeidsgruppe mellom HiOA og UiO</w:t>
      </w:r>
    </w:p>
    <w:p w14:paraId="753B89FE" w14:textId="4B89D965" w:rsidR="00561A68" w:rsidRPr="009F57D7" w:rsidRDefault="00561A68" w:rsidP="00F83016">
      <w:pPr>
        <w:ind w:left="567"/>
      </w:pPr>
      <w:r>
        <w:t xml:space="preserve">Rektor redegjorde kort for resultatet. </w:t>
      </w:r>
    </w:p>
    <w:sectPr w:rsidR="00561A68" w:rsidRPr="009F57D7" w:rsidSect="00F81D19">
      <w:headerReference w:type="default" r:id="rId8"/>
      <w:footerReference w:type="default" r:id="rId9"/>
      <w:headerReference w:type="first" r:id="rId10"/>
      <w:foot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DD10B" w14:textId="77777777" w:rsidR="00B20DBF" w:rsidRDefault="00B20DBF" w:rsidP="00A653DD">
      <w:pPr>
        <w:spacing w:after="0"/>
      </w:pPr>
      <w:r>
        <w:separator/>
      </w:r>
    </w:p>
  </w:endnote>
  <w:endnote w:type="continuationSeparator" w:id="0">
    <w:p w14:paraId="36D71FC5" w14:textId="77777777" w:rsidR="00B20DBF" w:rsidRDefault="00B20DBF" w:rsidP="00A65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00928"/>
      <w:docPartObj>
        <w:docPartGallery w:val="Page Numbers (Bottom of Page)"/>
        <w:docPartUnique/>
      </w:docPartObj>
    </w:sdtPr>
    <w:sdtEndPr/>
    <w:sdtContent>
      <w:p w14:paraId="39AF2097" w14:textId="77777777" w:rsidR="00B20DBF" w:rsidRDefault="00B20DBF" w:rsidP="00F81D19">
        <w:pPr>
          <w:pStyle w:val="Bunntekst"/>
          <w:ind w:left="3960" w:firstLine="4536"/>
          <w:jc w:val="center"/>
        </w:pPr>
        <w:r>
          <w:fldChar w:fldCharType="begin"/>
        </w:r>
        <w:r>
          <w:instrText>PAGE   \* MERGEFORMAT</w:instrText>
        </w:r>
        <w:r>
          <w:fldChar w:fldCharType="separate"/>
        </w:r>
        <w:r w:rsidR="00F83016">
          <w:rPr>
            <w:noProof/>
          </w:rPr>
          <w:t>3</w:t>
        </w:r>
        <w:r>
          <w:rPr>
            <w:noProof/>
          </w:rPr>
          <w:fldChar w:fldCharType="end"/>
        </w:r>
      </w:p>
    </w:sdtContent>
  </w:sdt>
  <w:p w14:paraId="0E8216CD" w14:textId="77777777" w:rsidR="00B20DBF" w:rsidRDefault="00B20DBF">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487902"/>
      <w:docPartObj>
        <w:docPartGallery w:val="Page Numbers (Bottom of Page)"/>
        <w:docPartUnique/>
      </w:docPartObj>
    </w:sdtPr>
    <w:sdtEndPr/>
    <w:sdtContent>
      <w:p w14:paraId="57DDF8D4" w14:textId="77777777" w:rsidR="00B20DBF" w:rsidRDefault="00B20DBF">
        <w:pPr>
          <w:pStyle w:val="Bunntekst"/>
          <w:jc w:val="center"/>
        </w:pPr>
        <w:r>
          <w:fldChar w:fldCharType="begin"/>
        </w:r>
        <w:r>
          <w:instrText>PAGE   \* MERGEFORMAT</w:instrText>
        </w:r>
        <w:r>
          <w:fldChar w:fldCharType="separate"/>
        </w:r>
        <w:r w:rsidR="00F83016">
          <w:rPr>
            <w:noProof/>
          </w:rPr>
          <w:t>1</w:t>
        </w:r>
        <w:r>
          <w:rPr>
            <w:noProof/>
          </w:rPr>
          <w:fldChar w:fldCharType="end"/>
        </w:r>
      </w:p>
    </w:sdtContent>
  </w:sdt>
  <w:p w14:paraId="799FCCBB" w14:textId="77777777" w:rsidR="00B20DBF" w:rsidRDefault="00B20DB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54776" w14:textId="77777777" w:rsidR="00B20DBF" w:rsidRDefault="00B20DBF" w:rsidP="00A653DD">
      <w:pPr>
        <w:spacing w:after="0"/>
      </w:pPr>
      <w:r>
        <w:separator/>
      </w:r>
    </w:p>
  </w:footnote>
  <w:footnote w:type="continuationSeparator" w:id="0">
    <w:p w14:paraId="37F9BE5C" w14:textId="77777777" w:rsidR="00B20DBF" w:rsidRDefault="00B20DBF" w:rsidP="00A653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07011" w14:textId="77777777" w:rsidR="00B20DBF" w:rsidRDefault="00B20DBF" w:rsidP="00A653DD">
    <w:pPr>
      <w:pStyle w:val="Top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6A51" w14:textId="77777777" w:rsidR="00B20DBF" w:rsidRPr="001C62B9" w:rsidRDefault="00B20DBF" w:rsidP="00B43BA9">
    <w:pPr>
      <w:pStyle w:val="Overskrift1"/>
      <w:spacing w:before="0" w:after="0"/>
      <w:rPr>
        <w:szCs w:val="23"/>
      </w:rPr>
    </w:pPr>
    <w:r>
      <w:rPr>
        <w:szCs w:val="23"/>
      </w:rPr>
      <w:t>Drøftingsreferat - IDF-møte</w:t>
    </w:r>
    <w:r w:rsidRPr="003D1E05">
      <w:rPr>
        <w:szCs w:val="23"/>
      </w:rPr>
      <w:t xml:space="preserve"> </w:t>
    </w:r>
    <w:r w:rsidR="00F40638">
      <w:rPr>
        <w:szCs w:val="23"/>
      </w:rPr>
      <w:t>9</w:t>
    </w:r>
    <w:r>
      <w:rPr>
        <w:szCs w:val="23"/>
      </w:rPr>
      <w:t xml:space="preserve">. </w:t>
    </w:r>
    <w:r w:rsidR="00F40638">
      <w:rPr>
        <w:szCs w:val="23"/>
      </w:rPr>
      <w:t>jun</w:t>
    </w:r>
    <w:r>
      <w:rPr>
        <w:szCs w:val="23"/>
      </w:rPr>
      <w:t>i 2016</w:t>
    </w:r>
    <w:r>
      <w:rPr>
        <w:szCs w:val="23"/>
      </w:rPr>
      <w:tab/>
    </w:r>
    <w:r>
      <w:rPr>
        <w:szCs w:val="23"/>
      </w:rPr>
      <w:tab/>
    </w:r>
    <w:r>
      <w:rPr>
        <w:szCs w:val="23"/>
      </w:rPr>
      <w:tab/>
    </w:r>
    <w:r>
      <w:rPr>
        <w:szCs w:val="23"/>
      </w:rPr>
      <w:tab/>
    </w:r>
    <w:r>
      <w:rPr>
        <w:noProof/>
        <w:lang w:eastAsia="nb-NO"/>
      </w:rPr>
      <w:drawing>
        <wp:inline distT="0" distB="0" distL="0" distR="0" wp14:anchorId="3AB920D4" wp14:editId="6B2D4705">
          <wp:extent cx="864000" cy="8208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20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7394"/>
    <w:multiLevelType w:val="hybridMultilevel"/>
    <w:tmpl w:val="65DC0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F14C27"/>
    <w:multiLevelType w:val="hybridMultilevel"/>
    <w:tmpl w:val="6E82C9A6"/>
    <w:lvl w:ilvl="0" w:tplc="9C6E99D8">
      <w:start w:val="42"/>
      <w:numFmt w:val="decimal"/>
      <w:lvlText w:val="IDF %1/15"/>
      <w:lvlJc w:val="left"/>
      <w:pPr>
        <w:ind w:left="780" w:hanging="360"/>
      </w:pPr>
      <w:rPr>
        <w:rFonts w:hint="default"/>
        <w:b/>
        <w:i w:val="0"/>
        <w:sz w:val="23"/>
        <w:szCs w:val="23"/>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2" w15:restartNumberingAfterBreak="0">
    <w:nsid w:val="06993AA6"/>
    <w:multiLevelType w:val="hybridMultilevel"/>
    <w:tmpl w:val="1C182734"/>
    <w:lvl w:ilvl="0" w:tplc="5ECE8386">
      <w:start w:val="52"/>
      <w:numFmt w:val="decimal"/>
      <w:lvlText w:val="IDF %1/15"/>
      <w:lvlJc w:val="left"/>
      <w:pPr>
        <w:ind w:left="360" w:hanging="360"/>
      </w:pPr>
      <w:rPr>
        <w:rFonts w:hint="default"/>
        <w:b/>
        <w:i w:val="0"/>
      </w:rPr>
    </w:lvl>
    <w:lvl w:ilvl="1" w:tplc="04140019">
      <w:start w:val="1"/>
      <w:numFmt w:val="lowerLetter"/>
      <w:lvlText w:val="%2."/>
      <w:lvlJc w:val="left"/>
      <w:pPr>
        <w:ind w:left="1014" w:hanging="360"/>
      </w:pPr>
    </w:lvl>
    <w:lvl w:ilvl="2" w:tplc="0414001B" w:tentative="1">
      <w:start w:val="1"/>
      <w:numFmt w:val="lowerRoman"/>
      <w:lvlText w:val="%3."/>
      <w:lvlJc w:val="right"/>
      <w:pPr>
        <w:ind w:left="1734" w:hanging="180"/>
      </w:pPr>
    </w:lvl>
    <w:lvl w:ilvl="3" w:tplc="0414000F" w:tentative="1">
      <w:start w:val="1"/>
      <w:numFmt w:val="decimal"/>
      <w:lvlText w:val="%4."/>
      <w:lvlJc w:val="left"/>
      <w:pPr>
        <w:ind w:left="2454" w:hanging="360"/>
      </w:pPr>
    </w:lvl>
    <w:lvl w:ilvl="4" w:tplc="04140019" w:tentative="1">
      <w:start w:val="1"/>
      <w:numFmt w:val="lowerLetter"/>
      <w:lvlText w:val="%5."/>
      <w:lvlJc w:val="left"/>
      <w:pPr>
        <w:ind w:left="3174" w:hanging="360"/>
      </w:pPr>
    </w:lvl>
    <w:lvl w:ilvl="5" w:tplc="0414001B" w:tentative="1">
      <w:start w:val="1"/>
      <w:numFmt w:val="lowerRoman"/>
      <w:lvlText w:val="%6."/>
      <w:lvlJc w:val="right"/>
      <w:pPr>
        <w:ind w:left="3894" w:hanging="180"/>
      </w:pPr>
    </w:lvl>
    <w:lvl w:ilvl="6" w:tplc="0414000F" w:tentative="1">
      <w:start w:val="1"/>
      <w:numFmt w:val="decimal"/>
      <w:lvlText w:val="%7."/>
      <w:lvlJc w:val="left"/>
      <w:pPr>
        <w:ind w:left="4614" w:hanging="360"/>
      </w:pPr>
    </w:lvl>
    <w:lvl w:ilvl="7" w:tplc="04140019" w:tentative="1">
      <w:start w:val="1"/>
      <w:numFmt w:val="lowerLetter"/>
      <w:lvlText w:val="%8."/>
      <w:lvlJc w:val="left"/>
      <w:pPr>
        <w:ind w:left="5334" w:hanging="360"/>
      </w:pPr>
    </w:lvl>
    <w:lvl w:ilvl="8" w:tplc="0414001B" w:tentative="1">
      <w:start w:val="1"/>
      <w:numFmt w:val="lowerRoman"/>
      <w:lvlText w:val="%9."/>
      <w:lvlJc w:val="right"/>
      <w:pPr>
        <w:ind w:left="6054" w:hanging="180"/>
      </w:pPr>
    </w:lvl>
  </w:abstractNum>
  <w:abstractNum w:abstractNumId="3" w15:restartNumberingAfterBreak="0">
    <w:nsid w:val="087E6F6A"/>
    <w:multiLevelType w:val="hybridMultilevel"/>
    <w:tmpl w:val="0E1A8244"/>
    <w:lvl w:ilvl="0" w:tplc="9C6E99D8">
      <w:start w:val="42"/>
      <w:numFmt w:val="decimal"/>
      <w:lvlText w:val="IDF %1/15"/>
      <w:lvlJc w:val="left"/>
      <w:pPr>
        <w:ind w:left="720" w:hanging="360"/>
      </w:pPr>
      <w:rPr>
        <w:rFonts w:hint="default"/>
        <w:b/>
        <w:i w:val="0"/>
        <w:sz w:val="23"/>
        <w:szCs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8863B0E"/>
    <w:multiLevelType w:val="hybridMultilevel"/>
    <w:tmpl w:val="B5D8CCA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8AE353F"/>
    <w:multiLevelType w:val="hybridMultilevel"/>
    <w:tmpl w:val="D894572E"/>
    <w:lvl w:ilvl="0" w:tplc="87D45908">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C643B3"/>
    <w:multiLevelType w:val="hybridMultilevel"/>
    <w:tmpl w:val="D752E398"/>
    <w:lvl w:ilvl="0" w:tplc="B388145A">
      <w:numFmt w:val="bullet"/>
      <w:lvlText w:val="-"/>
      <w:lvlJc w:val="left"/>
      <w:pPr>
        <w:ind w:left="1776" w:hanging="360"/>
      </w:pPr>
      <w:rPr>
        <w:rFonts w:ascii="Times New Roman" w:eastAsiaTheme="minorHAnsi" w:hAnsi="Times New Roman" w:cs="Times New Roman" w:hint="default"/>
        <w:b/>
        <w:i w:val="0"/>
      </w:rPr>
    </w:lvl>
    <w:lvl w:ilvl="1" w:tplc="04140015">
      <w:start w:val="1"/>
      <w:numFmt w:val="upperLetter"/>
      <w:lvlText w:val="%2."/>
      <w:lvlJc w:val="left"/>
      <w:pPr>
        <w:ind w:left="2572" w:hanging="360"/>
      </w:pPr>
    </w:lvl>
    <w:lvl w:ilvl="2" w:tplc="B388145A">
      <w:numFmt w:val="bullet"/>
      <w:lvlText w:val="-"/>
      <w:lvlJc w:val="left"/>
      <w:pPr>
        <w:ind w:left="3472" w:hanging="360"/>
      </w:pPr>
      <w:rPr>
        <w:rFonts w:ascii="Times New Roman" w:eastAsiaTheme="minorHAnsi" w:hAnsi="Times New Roman" w:cs="Times New Roman" w:hint="default"/>
      </w:rPr>
    </w:lvl>
    <w:lvl w:ilvl="3" w:tplc="0414000F">
      <w:start w:val="1"/>
      <w:numFmt w:val="decimal"/>
      <w:lvlText w:val="%4."/>
      <w:lvlJc w:val="left"/>
      <w:pPr>
        <w:ind w:left="4012" w:hanging="360"/>
      </w:pPr>
    </w:lvl>
    <w:lvl w:ilvl="4" w:tplc="04140019">
      <w:start w:val="1"/>
      <w:numFmt w:val="lowerLetter"/>
      <w:lvlText w:val="%5."/>
      <w:lvlJc w:val="left"/>
      <w:pPr>
        <w:ind w:left="4732" w:hanging="360"/>
      </w:pPr>
    </w:lvl>
    <w:lvl w:ilvl="5" w:tplc="0414001B">
      <w:start w:val="1"/>
      <w:numFmt w:val="lowerRoman"/>
      <w:lvlText w:val="%6."/>
      <w:lvlJc w:val="right"/>
      <w:pPr>
        <w:ind w:left="5452" w:hanging="180"/>
      </w:pPr>
    </w:lvl>
    <w:lvl w:ilvl="6" w:tplc="0414000F">
      <w:start w:val="1"/>
      <w:numFmt w:val="decimal"/>
      <w:lvlText w:val="%7."/>
      <w:lvlJc w:val="left"/>
      <w:pPr>
        <w:ind w:left="6172" w:hanging="360"/>
      </w:pPr>
    </w:lvl>
    <w:lvl w:ilvl="7" w:tplc="04140019">
      <w:start w:val="1"/>
      <w:numFmt w:val="lowerLetter"/>
      <w:lvlText w:val="%8."/>
      <w:lvlJc w:val="left"/>
      <w:pPr>
        <w:ind w:left="6892" w:hanging="360"/>
      </w:pPr>
    </w:lvl>
    <w:lvl w:ilvl="8" w:tplc="0414001B">
      <w:start w:val="1"/>
      <w:numFmt w:val="lowerRoman"/>
      <w:lvlText w:val="%9."/>
      <w:lvlJc w:val="right"/>
      <w:pPr>
        <w:ind w:left="7612" w:hanging="180"/>
      </w:pPr>
    </w:lvl>
  </w:abstractNum>
  <w:abstractNum w:abstractNumId="7" w15:restartNumberingAfterBreak="0">
    <w:nsid w:val="0D48318E"/>
    <w:multiLevelType w:val="hybridMultilevel"/>
    <w:tmpl w:val="94144F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7F2DA2"/>
    <w:multiLevelType w:val="hybridMultilevel"/>
    <w:tmpl w:val="0388ED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290BC0"/>
    <w:multiLevelType w:val="hybridMultilevel"/>
    <w:tmpl w:val="65A85C56"/>
    <w:lvl w:ilvl="0" w:tplc="FA5C273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7A66A6"/>
    <w:multiLevelType w:val="hybridMultilevel"/>
    <w:tmpl w:val="77FA0C24"/>
    <w:lvl w:ilvl="0" w:tplc="3F949282">
      <w:start w:val="6"/>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8360F8A"/>
    <w:multiLevelType w:val="hybridMultilevel"/>
    <w:tmpl w:val="D0587D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01021F"/>
    <w:multiLevelType w:val="hybridMultilevel"/>
    <w:tmpl w:val="08AAA17A"/>
    <w:lvl w:ilvl="0" w:tplc="87D45908">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97B2C02"/>
    <w:multiLevelType w:val="hybridMultilevel"/>
    <w:tmpl w:val="2684E2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A0F685D"/>
    <w:multiLevelType w:val="hybridMultilevel"/>
    <w:tmpl w:val="AAFE4606"/>
    <w:lvl w:ilvl="0" w:tplc="0414000F">
      <w:start w:val="1"/>
      <w:numFmt w:val="decimal"/>
      <w:lvlText w:val="%1."/>
      <w:lvlJc w:val="left"/>
      <w:pPr>
        <w:ind w:left="720" w:hanging="360"/>
      </w:pPr>
    </w:lvl>
    <w:lvl w:ilvl="1" w:tplc="D8189616">
      <w:start w:val="32"/>
      <w:numFmt w:val="bullet"/>
      <w:lvlText w:val="–"/>
      <w:lvlJc w:val="left"/>
      <w:pPr>
        <w:ind w:left="1440" w:hanging="360"/>
      </w:pPr>
      <w:rPr>
        <w:rFonts w:ascii="Times New Roman" w:eastAsiaTheme="minorHAnsi" w:hAnsi="Times New Roman" w:cs="Times New Roman" w:hint="default"/>
        <w:b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6967560"/>
    <w:multiLevelType w:val="hybridMultilevel"/>
    <w:tmpl w:val="7FEACB68"/>
    <w:lvl w:ilvl="0" w:tplc="1BBA1D28">
      <w:numFmt w:val="bullet"/>
      <w:lvlText w:val="-"/>
      <w:lvlJc w:val="left"/>
      <w:pPr>
        <w:ind w:left="2484" w:hanging="360"/>
      </w:pPr>
      <w:rPr>
        <w:rFonts w:ascii="Times New Roman" w:eastAsiaTheme="minorHAnsi" w:hAnsi="Times New Roman" w:cs="Times New Roman" w:hint="default"/>
        <w:b/>
        <w:i w:val="0"/>
      </w:rPr>
    </w:lvl>
    <w:lvl w:ilvl="1" w:tplc="04140019">
      <w:start w:val="1"/>
      <w:numFmt w:val="lowerLetter"/>
      <w:lvlText w:val="%2."/>
      <w:lvlJc w:val="left"/>
      <w:pPr>
        <w:ind w:left="2996" w:hanging="360"/>
      </w:pPr>
    </w:lvl>
    <w:lvl w:ilvl="2" w:tplc="0414001B" w:tentative="1">
      <w:start w:val="1"/>
      <w:numFmt w:val="lowerRoman"/>
      <w:lvlText w:val="%3."/>
      <w:lvlJc w:val="right"/>
      <w:pPr>
        <w:ind w:left="3716" w:hanging="180"/>
      </w:pPr>
    </w:lvl>
    <w:lvl w:ilvl="3" w:tplc="0414000F" w:tentative="1">
      <w:start w:val="1"/>
      <w:numFmt w:val="decimal"/>
      <w:lvlText w:val="%4."/>
      <w:lvlJc w:val="left"/>
      <w:pPr>
        <w:ind w:left="4436" w:hanging="360"/>
      </w:pPr>
    </w:lvl>
    <w:lvl w:ilvl="4" w:tplc="04140019" w:tentative="1">
      <w:start w:val="1"/>
      <w:numFmt w:val="lowerLetter"/>
      <w:lvlText w:val="%5."/>
      <w:lvlJc w:val="left"/>
      <w:pPr>
        <w:ind w:left="5156" w:hanging="360"/>
      </w:pPr>
    </w:lvl>
    <w:lvl w:ilvl="5" w:tplc="0414001B" w:tentative="1">
      <w:start w:val="1"/>
      <w:numFmt w:val="lowerRoman"/>
      <w:lvlText w:val="%6."/>
      <w:lvlJc w:val="right"/>
      <w:pPr>
        <w:ind w:left="5876" w:hanging="180"/>
      </w:pPr>
    </w:lvl>
    <w:lvl w:ilvl="6" w:tplc="0414000F" w:tentative="1">
      <w:start w:val="1"/>
      <w:numFmt w:val="decimal"/>
      <w:lvlText w:val="%7."/>
      <w:lvlJc w:val="left"/>
      <w:pPr>
        <w:ind w:left="6596" w:hanging="360"/>
      </w:pPr>
    </w:lvl>
    <w:lvl w:ilvl="7" w:tplc="04140019" w:tentative="1">
      <w:start w:val="1"/>
      <w:numFmt w:val="lowerLetter"/>
      <w:lvlText w:val="%8."/>
      <w:lvlJc w:val="left"/>
      <w:pPr>
        <w:ind w:left="7316" w:hanging="360"/>
      </w:pPr>
    </w:lvl>
    <w:lvl w:ilvl="8" w:tplc="0414001B" w:tentative="1">
      <w:start w:val="1"/>
      <w:numFmt w:val="lowerRoman"/>
      <w:lvlText w:val="%9."/>
      <w:lvlJc w:val="right"/>
      <w:pPr>
        <w:ind w:left="8036" w:hanging="180"/>
      </w:pPr>
    </w:lvl>
  </w:abstractNum>
  <w:abstractNum w:abstractNumId="16" w15:restartNumberingAfterBreak="0">
    <w:nsid w:val="28417AF0"/>
    <w:multiLevelType w:val="hybridMultilevel"/>
    <w:tmpl w:val="6F5C7E6C"/>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A8C70FD"/>
    <w:multiLevelType w:val="hybridMultilevel"/>
    <w:tmpl w:val="C13CB996"/>
    <w:lvl w:ilvl="0" w:tplc="1BBA1D28">
      <w:numFmt w:val="bullet"/>
      <w:lvlText w:val="-"/>
      <w:lvlJc w:val="left"/>
      <w:pPr>
        <w:ind w:left="2486" w:hanging="360"/>
      </w:pPr>
      <w:rPr>
        <w:rFonts w:ascii="Times New Roman" w:eastAsiaTheme="minorHAnsi" w:hAnsi="Times New Roman" w:cs="Times New Roman" w:hint="default"/>
      </w:rPr>
    </w:lvl>
    <w:lvl w:ilvl="1" w:tplc="04140003" w:tentative="1">
      <w:start w:val="1"/>
      <w:numFmt w:val="bullet"/>
      <w:lvlText w:val="o"/>
      <w:lvlJc w:val="left"/>
      <w:pPr>
        <w:ind w:left="3206" w:hanging="360"/>
      </w:pPr>
      <w:rPr>
        <w:rFonts w:ascii="Courier New" w:hAnsi="Courier New" w:cs="Courier New" w:hint="default"/>
      </w:rPr>
    </w:lvl>
    <w:lvl w:ilvl="2" w:tplc="04140005" w:tentative="1">
      <w:start w:val="1"/>
      <w:numFmt w:val="bullet"/>
      <w:lvlText w:val=""/>
      <w:lvlJc w:val="left"/>
      <w:pPr>
        <w:ind w:left="3926" w:hanging="360"/>
      </w:pPr>
      <w:rPr>
        <w:rFonts w:ascii="Wingdings" w:hAnsi="Wingdings" w:hint="default"/>
      </w:rPr>
    </w:lvl>
    <w:lvl w:ilvl="3" w:tplc="04140001" w:tentative="1">
      <w:start w:val="1"/>
      <w:numFmt w:val="bullet"/>
      <w:lvlText w:val=""/>
      <w:lvlJc w:val="left"/>
      <w:pPr>
        <w:ind w:left="4646" w:hanging="360"/>
      </w:pPr>
      <w:rPr>
        <w:rFonts w:ascii="Symbol" w:hAnsi="Symbol" w:hint="default"/>
      </w:rPr>
    </w:lvl>
    <w:lvl w:ilvl="4" w:tplc="04140003" w:tentative="1">
      <w:start w:val="1"/>
      <w:numFmt w:val="bullet"/>
      <w:lvlText w:val="o"/>
      <w:lvlJc w:val="left"/>
      <w:pPr>
        <w:ind w:left="5366" w:hanging="360"/>
      </w:pPr>
      <w:rPr>
        <w:rFonts w:ascii="Courier New" w:hAnsi="Courier New" w:cs="Courier New" w:hint="default"/>
      </w:rPr>
    </w:lvl>
    <w:lvl w:ilvl="5" w:tplc="04140005" w:tentative="1">
      <w:start w:val="1"/>
      <w:numFmt w:val="bullet"/>
      <w:lvlText w:val=""/>
      <w:lvlJc w:val="left"/>
      <w:pPr>
        <w:ind w:left="6086" w:hanging="360"/>
      </w:pPr>
      <w:rPr>
        <w:rFonts w:ascii="Wingdings" w:hAnsi="Wingdings" w:hint="default"/>
      </w:rPr>
    </w:lvl>
    <w:lvl w:ilvl="6" w:tplc="04140001" w:tentative="1">
      <w:start w:val="1"/>
      <w:numFmt w:val="bullet"/>
      <w:lvlText w:val=""/>
      <w:lvlJc w:val="left"/>
      <w:pPr>
        <w:ind w:left="6806" w:hanging="360"/>
      </w:pPr>
      <w:rPr>
        <w:rFonts w:ascii="Symbol" w:hAnsi="Symbol" w:hint="default"/>
      </w:rPr>
    </w:lvl>
    <w:lvl w:ilvl="7" w:tplc="04140003" w:tentative="1">
      <w:start w:val="1"/>
      <w:numFmt w:val="bullet"/>
      <w:lvlText w:val="o"/>
      <w:lvlJc w:val="left"/>
      <w:pPr>
        <w:ind w:left="7526" w:hanging="360"/>
      </w:pPr>
      <w:rPr>
        <w:rFonts w:ascii="Courier New" w:hAnsi="Courier New" w:cs="Courier New" w:hint="default"/>
      </w:rPr>
    </w:lvl>
    <w:lvl w:ilvl="8" w:tplc="04140005" w:tentative="1">
      <w:start w:val="1"/>
      <w:numFmt w:val="bullet"/>
      <w:lvlText w:val=""/>
      <w:lvlJc w:val="left"/>
      <w:pPr>
        <w:ind w:left="8246" w:hanging="360"/>
      </w:pPr>
      <w:rPr>
        <w:rFonts w:ascii="Wingdings" w:hAnsi="Wingdings" w:hint="default"/>
      </w:rPr>
    </w:lvl>
  </w:abstractNum>
  <w:abstractNum w:abstractNumId="18" w15:restartNumberingAfterBreak="0">
    <w:nsid w:val="2DDD4028"/>
    <w:multiLevelType w:val="hybridMultilevel"/>
    <w:tmpl w:val="3616371C"/>
    <w:lvl w:ilvl="0" w:tplc="87D45908">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5A95A65"/>
    <w:multiLevelType w:val="hybridMultilevel"/>
    <w:tmpl w:val="2DE61C2A"/>
    <w:lvl w:ilvl="0" w:tplc="87D45908">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B0166B"/>
    <w:multiLevelType w:val="hybridMultilevel"/>
    <w:tmpl w:val="6E567324"/>
    <w:lvl w:ilvl="0" w:tplc="00AE87FC">
      <w:start w:val="4"/>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EA270E"/>
    <w:multiLevelType w:val="hybridMultilevel"/>
    <w:tmpl w:val="1D7EB642"/>
    <w:lvl w:ilvl="0" w:tplc="5ECE8386">
      <w:start w:val="52"/>
      <w:numFmt w:val="decimal"/>
      <w:lvlText w:val="IDF %1/15"/>
      <w:lvlJc w:val="left"/>
      <w:pPr>
        <w:ind w:left="360" w:hanging="360"/>
      </w:pPr>
      <w:rPr>
        <w:rFonts w:hint="default"/>
        <w:b/>
        <w:i w:val="0"/>
      </w:r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C4022F4"/>
    <w:multiLevelType w:val="hybridMultilevel"/>
    <w:tmpl w:val="38EE948E"/>
    <w:lvl w:ilvl="0" w:tplc="1BBA1D28">
      <w:numFmt w:val="bullet"/>
      <w:lvlText w:val="-"/>
      <w:lvlJc w:val="left"/>
      <w:pPr>
        <w:ind w:left="2204" w:hanging="360"/>
      </w:pPr>
      <w:rPr>
        <w:rFonts w:ascii="Times New Roman" w:eastAsiaTheme="minorHAnsi" w:hAnsi="Times New Roman" w:cs="Times New Roman" w:hint="default"/>
      </w:rPr>
    </w:lvl>
    <w:lvl w:ilvl="1" w:tplc="04140003">
      <w:start w:val="1"/>
      <w:numFmt w:val="bullet"/>
      <w:lvlText w:val="o"/>
      <w:lvlJc w:val="left"/>
      <w:pPr>
        <w:ind w:left="2924" w:hanging="360"/>
      </w:pPr>
      <w:rPr>
        <w:rFonts w:ascii="Courier New" w:hAnsi="Courier New" w:cs="Courier New" w:hint="default"/>
      </w:rPr>
    </w:lvl>
    <w:lvl w:ilvl="2" w:tplc="04140005">
      <w:start w:val="1"/>
      <w:numFmt w:val="bullet"/>
      <w:lvlText w:val=""/>
      <w:lvlJc w:val="left"/>
      <w:pPr>
        <w:ind w:left="3644" w:hanging="360"/>
      </w:pPr>
      <w:rPr>
        <w:rFonts w:ascii="Wingdings" w:hAnsi="Wingdings" w:hint="default"/>
      </w:rPr>
    </w:lvl>
    <w:lvl w:ilvl="3" w:tplc="04140001" w:tentative="1">
      <w:start w:val="1"/>
      <w:numFmt w:val="bullet"/>
      <w:lvlText w:val=""/>
      <w:lvlJc w:val="left"/>
      <w:pPr>
        <w:ind w:left="4364" w:hanging="360"/>
      </w:pPr>
      <w:rPr>
        <w:rFonts w:ascii="Symbol" w:hAnsi="Symbol" w:hint="default"/>
      </w:rPr>
    </w:lvl>
    <w:lvl w:ilvl="4" w:tplc="04140003" w:tentative="1">
      <w:start w:val="1"/>
      <w:numFmt w:val="bullet"/>
      <w:lvlText w:val="o"/>
      <w:lvlJc w:val="left"/>
      <w:pPr>
        <w:ind w:left="5084" w:hanging="360"/>
      </w:pPr>
      <w:rPr>
        <w:rFonts w:ascii="Courier New" w:hAnsi="Courier New" w:cs="Courier New" w:hint="default"/>
      </w:rPr>
    </w:lvl>
    <w:lvl w:ilvl="5" w:tplc="04140005" w:tentative="1">
      <w:start w:val="1"/>
      <w:numFmt w:val="bullet"/>
      <w:lvlText w:val=""/>
      <w:lvlJc w:val="left"/>
      <w:pPr>
        <w:ind w:left="5804" w:hanging="360"/>
      </w:pPr>
      <w:rPr>
        <w:rFonts w:ascii="Wingdings" w:hAnsi="Wingdings" w:hint="default"/>
      </w:rPr>
    </w:lvl>
    <w:lvl w:ilvl="6" w:tplc="04140001" w:tentative="1">
      <w:start w:val="1"/>
      <w:numFmt w:val="bullet"/>
      <w:lvlText w:val=""/>
      <w:lvlJc w:val="left"/>
      <w:pPr>
        <w:ind w:left="6524" w:hanging="360"/>
      </w:pPr>
      <w:rPr>
        <w:rFonts w:ascii="Symbol" w:hAnsi="Symbol" w:hint="default"/>
      </w:rPr>
    </w:lvl>
    <w:lvl w:ilvl="7" w:tplc="04140003" w:tentative="1">
      <w:start w:val="1"/>
      <w:numFmt w:val="bullet"/>
      <w:lvlText w:val="o"/>
      <w:lvlJc w:val="left"/>
      <w:pPr>
        <w:ind w:left="7244" w:hanging="360"/>
      </w:pPr>
      <w:rPr>
        <w:rFonts w:ascii="Courier New" w:hAnsi="Courier New" w:cs="Courier New" w:hint="default"/>
      </w:rPr>
    </w:lvl>
    <w:lvl w:ilvl="8" w:tplc="04140005" w:tentative="1">
      <w:start w:val="1"/>
      <w:numFmt w:val="bullet"/>
      <w:lvlText w:val=""/>
      <w:lvlJc w:val="left"/>
      <w:pPr>
        <w:ind w:left="7964" w:hanging="360"/>
      </w:pPr>
      <w:rPr>
        <w:rFonts w:ascii="Wingdings" w:hAnsi="Wingdings" w:hint="default"/>
      </w:rPr>
    </w:lvl>
  </w:abstractNum>
  <w:abstractNum w:abstractNumId="23" w15:restartNumberingAfterBreak="0">
    <w:nsid w:val="3CBA59F1"/>
    <w:multiLevelType w:val="hybridMultilevel"/>
    <w:tmpl w:val="83C837DE"/>
    <w:lvl w:ilvl="0" w:tplc="82F0A9C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A2B14E3"/>
    <w:multiLevelType w:val="hybridMultilevel"/>
    <w:tmpl w:val="CF7C52B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F5F3CFF"/>
    <w:multiLevelType w:val="hybridMultilevel"/>
    <w:tmpl w:val="7ED88C04"/>
    <w:lvl w:ilvl="0" w:tplc="1BBA1D2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1F86E99"/>
    <w:multiLevelType w:val="hybridMultilevel"/>
    <w:tmpl w:val="7304E03C"/>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EC31963"/>
    <w:multiLevelType w:val="hybridMultilevel"/>
    <w:tmpl w:val="351A8BA0"/>
    <w:lvl w:ilvl="0" w:tplc="1BBA1D2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3A0ACA"/>
    <w:multiLevelType w:val="hybridMultilevel"/>
    <w:tmpl w:val="2D7EBD3C"/>
    <w:lvl w:ilvl="0" w:tplc="1BBA1D2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7365EEA"/>
    <w:multiLevelType w:val="hybridMultilevel"/>
    <w:tmpl w:val="4E686CF2"/>
    <w:lvl w:ilvl="0" w:tplc="1BBA1D28">
      <w:numFmt w:val="bullet"/>
      <w:lvlText w:val="-"/>
      <w:lvlJc w:val="left"/>
      <w:pPr>
        <w:ind w:left="2484" w:hanging="360"/>
      </w:pPr>
      <w:rPr>
        <w:rFonts w:ascii="Times New Roman" w:eastAsiaTheme="minorHAnsi" w:hAnsi="Times New Roman" w:cs="Times New Roman"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0" w15:restartNumberingAfterBreak="0">
    <w:nsid w:val="6E480C3F"/>
    <w:multiLevelType w:val="hybridMultilevel"/>
    <w:tmpl w:val="B862035E"/>
    <w:lvl w:ilvl="0" w:tplc="0BC25EC0">
      <w:start w:val="36"/>
      <w:numFmt w:val="decimal"/>
      <w:lvlText w:val="IDF %1/16"/>
      <w:lvlJc w:val="left"/>
      <w:pPr>
        <w:ind w:left="502" w:hanging="360"/>
      </w:pPr>
      <w:rPr>
        <w:rFonts w:hint="default"/>
        <w:b/>
        <w:i w:val="0"/>
      </w:rPr>
    </w:lvl>
    <w:lvl w:ilvl="1" w:tplc="04140015">
      <w:start w:val="1"/>
      <w:numFmt w:val="upperLetter"/>
      <w:lvlText w:val="%2."/>
      <w:lvlJc w:val="left"/>
      <w:pPr>
        <w:ind w:left="1298" w:hanging="360"/>
      </w:pPr>
    </w:lvl>
    <w:lvl w:ilvl="2" w:tplc="B388145A">
      <w:numFmt w:val="bullet"/>
      <w:lvlText w:val="-"/>
      <w:lvlJc w:val="left"/>
      <w:pPr>
        <w:ind w:left="2198" w:hanging="360"/>
      </w:pPr>
      <w:rPr>
        <w:rFonts w:ascii="Times New Roman" w:eastAsiaTheme="minorHAnsi" w:hAnsi="Times New Roman" w:cs="Times New Roman" w:hint="default"/>
      </w:rPr>
    </w:lvl>
    <w:lvl w:ilvl="3" w:tplc="0414000F">
      <w:start w:val="1"/>
      <w:numFmt w:val="decimal"/>
      <w:lvlText w:val="%4."/>
      <w:lvlJc w:val="left"/>
      <w:pPr>
        <w:ind w:left="2738" w:hanging="360"/>
      </w:pPr>
    </w:lvl>
    <w:lvl w:ilvl="4" w:tplc="04140019">
      <w:start w:val="1"/>
      <w:numFmt w:val="lowerLetter"/>
      <w:lvlText w:val="%5."/>
      <w:lvlJc w:val="left"/>
      <w:pPr>
        <w:ind w:left="3458" w:hanging="360"/>
      </w:pPr>
    </w:lvl>
    <w:lvl w:ilvl="5" w:tplc="0414001B">
      <w:start w:val="1"/>
      <w:numFmt w:val="lowerRoman"/>
      <w:lvlText w:val="%6."/>
      <w:lvlJc w:val="right"/>
      <w:pPr>
        <w:ind w:left="4178" w:hanging="180"/>
      </w:pPr>
    </w:lvl>
    <w:lvl w:ilvl="6" w:tplc="0414000F">
      <w:start w:val="1"/>
      <w:numFmt w:val="decimal"/>
      <w:lvlText w:val="%7."/>
      <w:lvlJc w:val="left"/>
      <w:pPr>
        <w:ind w:left="4898" w:hanging="360"/>
      </w:pPr>
    </w:lvl>
    <w:lvl w:ilvl="7" w:tplc="04140019">
      <w:start w:val="1"/>
      <w:numFmt w:val="lowerLetter"/>
      <w:lvlText w:val="%8."/>
      <w:lvlJc w:val="left"/>
      <w:pPr>
        <w:ind w:left="5618" w:hanging="360"/>
      </w:pPr>
    </w:lvl>
    <w:lvl w:ilvl="8" w:tplc="0414001B">
      <w:start w:val="1"/>
      <w:numFmt w:val="lowerRoman"/>
      <w:lvlText w:val="%9."/>
      <w:lvlJc w:val="right"/>
      <w:pPr>
        <w:ind w:left="6338" w:hanging="180"/>
      </w:pPr>
    </w:lvl>
  </w:abstractNum>
  <w:abstractNum w:abstractNumId="31" w15:restartNumberingAfterBreak="0">
    <w:nsid w:val="7959186C"/>
    <w:multiLevelType w:val="hybridMultilevel"/>
    <w:tmpl w:val="4C524BCA"/>
    <w:lvl w:ilvl="0" w:tplc="1BBA1D28">
      <w:numFmt w:val="bullet"/>
      <w:lvlText w:val="-"/>
      <w:lvlJc w:val="left"/>
      <w:pPr>
        <w:ind w:left="1776" w:hanging="360"/>
      </w:pPr>
      <w:rPr>
        <w:rFonts w:ascii="Times New Roman" w:eastAsiaTheme="minorHAnsi"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2" w15:restartNumberingAfterBreak="0">
    <w:nsid w:val="7C2B550E"/>
    <w:multiLevelType w:val="hybridMultilevel"/>
    <w:tmpl w:val="77DC91E2"/>
    <w:lvl w:ilvl="0" w:tplc="7ADCC816">
      <w:start w:val="77"/>
      <w:numFmt w:val="decimal"/>
      <w:pStyle w:val="Listeavsnitt"/>
      <w:lvlText w:val="IDF  %1/14"/>
      <w:lvlJc w:val="left"/>
      <w:pPr>
        <w:ind w:left="-366" w:hanging="360"/>
      </w:pPr>
      <w:rPr>
        <w:rFonts w:ascii="Times New Roman" w:hAnsi="Times New Roman" w:hint="default"/>
        <w:b/>
        <w:i w:val="0"/>
        <w:color w:val="auto"/>
        <w:sz w:val="23"/>
        <w:szCs w:val="23"/>
      </w:rPr>
    </w:lvl>
    <w:lvl w:ilvl="1" w:tplc="04140019">
      <w:start w:val="1"/>
      <w:numFmt w:val="lowerLetter"/>
      <w:lvlText w:val="%2."/>
      <w:lvlJc w:val="left"/>
      <w:pPr>
        <w:ind w:left="354" w:hanging="360"/>
      </w:pPr>
    </w:lvl>
    <w:lvl w:ilvl="2" w:tplc="0414001B" w:tentative="1">
      <w:start w:val="1"/>
      <w:numFmt w:val="lowerRoman"/>
      <w:lvlText w:val="%3."/>
      <w:lvlJc w:val="right"/>
      <w:pPr>
        <w:ind w:left="1074" w:hanging="180"/>
      </w:pPr>
    </w:lvl>
    <w:lvl w:ilvl="3" w:tplc="0414000F" w:tentative="1">
      <w:start w:val="1"/>
      <w:numFmt w:val="decimal"/>
      <w:lvlText w:val="%4."/>
      <w:lvlJc w:val="left"/>
      <w:pPr>
        <w:ind w:left="1794" w:hanging="360"/>
      </w:pPr>
    </w:lvl>
    <w:lvl w:ilvl="4" w:tplc="04140019" w:tentative="1">
      <w:start w:val="1"/>
      <w:numFmt w:val="lowerLetter"/>
      <w:lvlText w:val="%5."/>
      <w:lvlJc w:val="left"/>
      <w:pPr>
        <w:ind w:left="2514" w:hanging="360"/>
      </w:pPr>
    </w:lvl>
    <w:lvl w:ilvl="5" w:tplc="0414001B" w:tentative="1">
      <w:start w:val="1"/>
      <w:numFmt w:val="lowerRoman"/>
      <w:lvlText w:val="%6."/>
      <w:lvlJc w:val="right"/>
      <w:pPr>
        <w:ind w:left="3234" w:hanging="180"/>
      </w:pPr>
    </w:lvl>
    <w:lvl w:ilvl="6" w:tplc="0414000F" w:tentative="1">
      <w:start w:val="1"/>
      <w:numFmt w:val="decimal"/>
      <w:lvlText w:val="%7."/>
      <w:lvlJc w:val="left"/>
      <w:pPr>
        <w:ind w:left="3954" w:hanging="360"/>
      </w:pPr>
    </w:lvl>
    <w:lvl w:ilvl="7" w:tplc="04140019" w:tentative="1">
      <w:start w:val="1"/>
      <w:numFmt w:val="lowerLetter"/>
      <w:lvlText w:val="%8."/>
      <w:lvlJc w:val="left"/>
      <w:pPr>
        <w:ind w:left="4674" w:hanging="360"/>
      </w:pPr>
    </w:lvl>
    <w:lvl w:ilvl="8" w:tplc="0414001B" w:tentative="1">
      <w:start w:val="1"/>
      <w:numFmt w:val="lowerRoman"/>
      <w:lvlText w:val="%9."/>
      <w:lvlJc w:val="right"/>
      <w:pPr>
        <w:ind w:left="5394" w:hanging="180"/>
      </w:pPr>
    </w:lvl>
  </w:abstractNum>
  <w:abstractNum w:abstractNumId="33" w15:restartNumberingAfterBreak="0">
    <w:nsid w:val="7E380D75"/>
    <w:multiLevelType w:val="hybridMultilevel"/>
    <w:tmpl w:val="E4CE4798"/>
    <w:lvl w:ilvl="0" w:tplc="1BBA1D28">
      <w:numFmt w:val="bullet"/>
      <w:lvlText w:val="-"/>
      <w:lvlJc w:val="left"/>
      <w:pPr>
        <w:ind w:left="720" w:hanging="360"/>
      </w:pPr>
      <w:rPr>
        <w:rFonts w:ascii="Times New Roman" w:eastAsiaTheme="minorHAnsi" w:hAnsi="Times New Roman" w:cs="Times New Roman" w:hint="default"/>
      </w:rPr>
    </w:lvl>
    <w:lvl w:ilvl="1" w:tplc="F4FE7646">
      <w:numFmt w:val="bullet"/>
      <w:lvlText w:val=""/>
      <w:lvlJc w:val="left"/>
      <w:pPr>
        <w:ind w:left="1440" w:hanging="360"/>
      </w:pPr>
      <w:rPr>
        <w:rFonts w:ascii="Times New Roman" w:eastAsiaTheme="minorHAnsi"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9"/>
  </w:num>
  <w:num w:numId="4">
    <w:abstractNumId w:val="31"/>
  </w:num>
  <w:num w:numId="5">
    <w:abstractNumId w:val="11"/>
  </w:num>
  <w:num w:numId="6">
    <w:abstractNumId w:val="27"/>
  </w:num>
  <w:num w:numId="7">
    <w:abstractNumId w:val="7"/>
  </w:num>
  <w:num w:numId="8">
    <w:abstractNumId w:val="18"/>
  </w:num>
  <w:num w:numId="9">
    <w:abstractNumId w:val="5"/>
  </w:num>
  <w:num w:numId="10">
    <w:abstractNumId w:val="12"/>
  </w:num>
  <w:num w:numId="11">
    <w:abstractNumId w:val="19"/>
  </w:num>
  <w:num w:numId="12">
    <w:abstractNumId w:val="0"/>
  </w:num>
  <w:num w:numId="13">
    <w:abstractNumId w:val="9"/>
  </w:num>
  <w:num w:numId="14">
    <w:abstractNumId w:val="23"/>
  </w:num>
  <w:num w:numId="15">
    <w:abstractNumId w:val="33"/>
  </w:num>
  <w:num w:numId="16">
    <w:abstractNumId w:val="13"/>
  </w:num>
  <w:num w:numId="17">
    <w:abstractNumId w:val="28"/>
  </w:num>
  <w:num w:numId="18">
    <w:abstractNumId w:val="25"/>
  </w:num>
  <w:num w:numId="19">
    <w:abstractNumId w:val="4"/>
  </w:num>
  <w:num w:numId="20">
    <w:abstractNumId w:val="16"/>
  </w:num>
  <w:num w:numId="21">
    <w:abstractNumId w:val="8"/>
  </w:num>
  <w:num w:numId="22">
    <w:abstractNumId w:val="22"/>
  </w:num>
  <w:num w:numId="23">
    <w:abstractNumId w:val="17"/>
  </w:num>
  <w:num w:numId="24">
    <w:abstractNumId w:val="3"/>
  </w:num>
  <w:num w:numId="25">
    <w:abstractNumId w:val="24"/>
  </w:num>
  <w:num w:numId="26">
    <w:abstractNumId w:val="1"/>
  </w:num>
  <w:num w:numId="27">
    <w:abstractNumId w:val="26"/>
  </w:num>
  <w:num w:numId="28">
    <w:abstractNumId w:val="15"/>
  </w:num>
  <w:num w:numId="29">
    <w:abstractNumId w:val="21"/>
  </w:num>
  <w:num w:numId="30">
    <w:abstractNumId w:val="30"/>
  </w:num>
  <w:num w:numId="31">
    <w:abstractNumId w:val="6"/>
  </w:num>
  <w:num w:numId="32">
    <w:abstractNumId w:val="14"/>
  </w:num>
  <w:num w:numId="33">
    <w:abstractNumId w:val="20"/>
  </w:num>
  <w:num w:numId="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DD"/>
    <w:rsid w:val="00006349"/>
    <w:rsid w:val="0001165B"/>
    <w:rsid w:val="00012242"/>
    <w:rsid w:val="00014B57"/>
    <w:rsid w:val="000213D4"/>
    <w:rsid w:val="000223FE"/>
    <w:rsid w:val="000225EA"/>
    <w:rsid w:val="0002729A"/>
    <w:rsid w:val="00031026"/>
    <w:rsid w:val="00031DF8"/>
    <w:rsid w:val="0003548F"/>
    <w:rsid w:val="00036722"/>
    <w:rsid w:val="00036CD4"/>
    <w:rsid w:val="00037E23"/>
    <w:rsid w:val="00042E68"/>
    <w:rsid w:val="0005204D"/>
    <w:rsid w:val="00052602"/>
    <w:rsid w:val="00054E80"/>
    <w:rsid w:val="0005652F"/>
    <w:rsid w:val="000635DE"/>
    <w:rsid w:val="00071603"/>
    <w:rsid w:val="000751F4"/>
    <w:rsid w:val="0008101C"/>
    <w:rsid w:val="0008152F"/>
    <w:rsid w:val="0008321E"/>
    <w:rsid w:val="00084FD4"/>
    <w:rsid w:val="000856B6"/>
    <w:rsid w:val="00086019"/>
    <w:rsid w:val="00094C5D"/>
    <w:rsid w:val="000A01F8"/>
    <w:rsid w:val="000A323B"/>
    <w:rsid w:val="000A3B0E"/>
    <w:rsid w:val="000A3B28"/>
    <w:rsid w:val="000A4A0B"/>
    <w:rsid w:val="000A5AB7"/>
    <w:rsid w:val="000A76E5"/>
    <w:rsid w:val="000A7755"/>
    <w:rsid w:val="000B64AF"/>
    <w:rsid w:val="000B6E75"/>
    <w:rsid w:val="000C1B50"/>
    <w:rsid w:val="000C2200"/>
    <w:rsid w:val="000C3AD8"/>
    <w:rsid w:val="000C3DD4"/>
    <w:rsid w:val="000C3DFE"/>
    <w:rsid w:val="000D0018"/>
    <w:rsid w:val="000D35B5"/>
    <w:rsid w:val="000D4420"/>
    <w:rsid w:val="000E61DB"/>
    <w:rsid w:val="000E6264"/>
    <w:rsid w:val="000F1249"/>
    <w:rsid w:val="000F476E"/>
    <w:rsid w:val="000F658D"/>
    <w:rsid w:val="00105DED"/>
    <w:rsid w:val="00107E1B"/>
    <w:rsid w:val="00112DD9"/>
    <w:rsid w:val="00115B59"/>
    <w:rsid w:val="001173F3"/>
    <w:rsid w:val="00124CFA"/>
    <w:rsid w:val="00132466"/>
    <w:rsid w:val="00132699"/>
    <w:rsid w:val="001337FA"/>
    <w:rsid w:val="001347BE"/>
    <w:rsid w:val="001363E7"/>
    <w:rsid w:val="001427E0"/>
    <w:rsid w:val="001440E8"/>
    <w:rsid w:val="00146252"/>
    <w:rsid w:val="0015228B"/>
    <w:rsid w:val="001523FB"/>
    <w:rsid w:val="00154E8F"/>
    <w:rsid w:val="00155FDB"/>
    <w:rsid w:val="001569CC"/>
    <w:rsid w:val="001644B0"/>
    <w:rsid w:val="00164E04"/>
    <w:rsid w:val="001664E3"/>
    <w:rsid w:val="00170107"/>
    <w:rsid w:val="00170D15"/>
    <w:rsid w:val="00171585"/>
    <w:rsid w:val="00171C86"/>
    <w:rsid w:val="00173D66"/>
    <w:rsid w:val="00177278"/>
    <w:rsid w:val="00181A26"/>
    <w:rsid w:val="00195752"/>
    <w:rsid w:val="00196622"/>
    <w:rsid w:val="00196816"/>
    <w:rsid w:val="001A0C34"/>
    <w:rsid w:val="001A19E7"/>
    <w:rsid w:val="001A2AA2"/>
    <w:rsid w:val="001A33BB"/>
    <w:rsid w:val="001A6A9C"/>
    <w:rsid w:val="001C42A2"/>
    <w:rsid w:val="001C62B9"/>
    <w:rsid w:val="001C76B6"/>
    <w:rsid w:val="001D0686"/>
    <w:rsid w:val="001D16E3"/>
    <w:rsid w:val="001D7290"/>
    <w:rsid w:val="001D7C55"/>
    <w:rsid w:val="001E0269"/>
    <w:rsid w:val="001E13C3"/>
    <w:rsid w:val="001E6C5D"/>
    <w:rsid w:val="001F0175"/>
    <w:rsid w:val="001F059D"/>
    <w:rsid w:val="001F1764"/>
    <w:rsid w:val="001F3F53"/>
    <w:rsid w:val="001F7683"/>
    <w:rsid w:val="00201037"/>
    <w:rsid w:val="00205ED2"/>
    <w:rsid w:val="002107AE"/>
    <w:rsid w:val="00210D52"/>
    <w:rsid w:val="002157CF"/>
    <w:rsid w:val="00216DD6"/>
    <w:rsid w:val="00216FF8"/>
    <w:rsid w:val="00223B14"/>
    <w:rsid w:val="00223CB1"/>
    <w:rsid w:val="002241E9"/>
    <w:rsid w:val="00231298"/>
    <w:rsid w:val="002316FD"/>
    <w:rsid w:val="00232EA5"/>
    <w:rsid w:val="0024233E"/>
    <w:rsid w:val="002501F1"/>
    <w:rsid w:val="002520DD"/>
    <w:rsid w:val="0025540D"/>
    <w:rsid w:val="00256152"/>
    <w:rsid w:val="0026646C"/>
    <w:rsid w:val="002749C2"/>
    <w:rsid w:val="002874C1"/>
    <w:rsid w:val="002919A4"/>
    <w:rsid w:val="00291BA2"/>
    <w:rsid w:val="002940E8"/>
    <w:rsid w:val="002A3B50"/>
    <w:rsid w:val="002A4D1F"/>
    <w:rsid w:val="002A7D45"/>
    <w:rsid w:val="002B0722"/>
    <w:rsid w:val="002B2933"/>
    <w:rsid w:val="002B361B"/>
    <w:rsid w:val="002B4660"/>
    <w:rsid w:val="002B6B0B"/>
    <w:rsid w:val="002C2F9A"/>
    <w:rsid w:val="002C692C"/>
    <w:rsid w:val="002D05C7"/>
    <w:rsid w:val="002D6EE6"/>
    <w:rsid w:val="002E13CC"/>
    <w:rsid w:val="002E19F9"/>
    <w:rsid w:val="002E59CD"/>
    <w:rsid w:val="002F0E08"/>
    <w:rsid w:val="002F148F"/>
    <w:rsid w:val="002F38FC"/>
    <w:rsid w:val="002F4117"/>
    <w:rsid w:val="002F4567"/>
    <w:rsid w:val="002F4680"/>
    <w:rsid w:val="00301D0C"/>
    <w:rsid w:val="0030205D"/>
    <w:rsid w:val="00302FA1"/>
    <w:rsid w:val="003035F6"/>
    <w:rsid w:val="00304019"/>
    <w:rsid w:val="00307B29"/>
    <w:rsid w:val="00310842"/>
    <w:rsid w:val="003168FF"/>
    <w:rsid w:val="00320BEA"/>
    <w:rsid w:val="0032281A"/>
    <w:rsid w:val="00322DB1"/>
    <w:rsid w:val="003251F9"/>
    <w:rsid w:val="0032740F"/>
    <w:rsid w:val="0033413B"/>
    <w:rsid w:val="0033604C"/>
    <w:rsid w:val="00337F8E"/>
    <w:rsid w:val="00346165"/>
    <w:rsid w:val="00350B33"/>
    <w:rsid w:val="00350F19"/>
    <w:rsid w:val="00351717"/>
    <w:rsid w:val="0035560C"/>
    <w:rsid w:val="0036187E"/>
    <w:rsid w:val="003626A9"/>
    <w:rsid w:val="00362BDA"/>
    <w:rsid w:val="003648CE"/>
    <w:rsid w:val="00370A71"/>
    <w:rsid w:val="00370A8B"/>
    <w:rsid w:val="00375924"/>
    <w:rsid w:val="003770CB"/>
    <w:rsid w:val="00383CDE"/>
    <w:rsid w:val="003844CA"/>
    <w:rsid w:val="003844D1"/>
    <w:rsid w:val="003A1402"/>
    <w:rsid w:val="003A360D"/>
    <w:rsid w:val="003B08A6"/>
    <w:rsid w:val="003B20BA"/>
    <w:rsid w:val="003B3025"/>
    <w:rsid w:val="003B3042"/>
    <w:rsid w:val="003B4F43"/>
    <w:rsid w:val="003C0B61"/>
    <w:rsid w:val="003C57C0"/>
    <w:rsid w:val="003C728E"/>
    <w:rsid w:val="003D0877"/>
    <w:rsid w:val="003D1E05"/>
    <w:rsid w:val="003D27A6"/>
    <w:rsid w:val="003D59DB"/>
    <w:rsid w:val="003D7A9F"/>
    <w:rsid w:val="003E1EA8"/>
    <w:rsid w:val="003E358E"/>
    <w:rsid w:val="003E5ECD"/>
    <w:rsid w:val="003F02A0"/>
    <w:rsid w:val="003F0EAE"/>
    <w:rsid w:val="003F4BDF"/>
    <w:rsid w:val="00405533"/>
    <w:rsid w:val="00410B91"/>
    <w:rsid w:val="0041519A"/>
    <w:rsid w:val="00421ECC"/>
    <w:rsid w:val="00423017"/>
    <w:rsid w:val="00423C56"/>
    <w:rsid w:val="0043058E"/>
    <w:rsid w:val="00433E69"/>
    <w:rsid w:val="00440E76"/>
    <w:rsid w:val="004444C4"/>
    <w:rsid w:val="00447DEC"/>
    <w:rsid w:val="00450543"/>
    <w:rsid w:val="00455375"/>
    <w:rsid w:val="00457BE0"/>
    <w:rsid w:val="0046139B"/>
    <w:rsid w:val="00461915"/>
    <w:rsid w:val="00471AAA"/>
    <w:rsid w:val="00476175"/>
    <w:rsid w:val="004761D4"/>
    <w:rsid w:val="004845CE"/>
    <w:rsid w:val="00487598"/>
    <w:rsid w:val="00490F9B"/>
    <w:rsid w:val="00493359"/>
    <w:rsid w:val="004966F1"/>
    <w:rsid w:val="004A0D9A"/>
    <w:rsid w:val="004A2790"/>
    <w:rsid w:val="004A49EA"/>
    <w:rsid w:val="004B2274"/>
    <w:rsid w:val="004B2D7F"/>
    <w:rsid w:val="004B36FB"/>
    <w:rsid w:val="004C3330"/>
    <w:rsid w:val="004C6B12"/>
    <w:rsid w:val="004C6E7F"/>
    <w:rsid w:val="004C7583"/>
    <w:rsid w:val="004C77A0"/>
    <w:rsid w:val="004D207E"/>
    <w:rsid w:val="004D253D"/>
    <w:rsid w:val="004D5EB7"/>
    <w:rsid w:val="004E4DB9"/>
    <w:rsid w:val="004F0542"/>
    <w:rsid w:val="004F20BA"/>
    <w:rsid w:val="004F4396"/>
    <w:rsid w:val="004F45BF"/>
    <w:rsid w:val="00500C86"/>
    <w:rsid w:val="00505766"/>
    <w:rsid w:val="00506C29"/>
    <w:rsid w:val="0050796A"/>
    <w:rsid w:val="00514C80"/>
    <w:rsid w:val="00515AF0"/>
    <w:rsid w:val="005173DA"/>
    <w:rsid w:val="0052135C"/>
    <w:rsid w:val="0052417C"/>
    <w:rsid w:val="00526EDE"/>
    <w:rsid w:val="00536877"/>
    <w:rsid w:val="00536A95"/>
    <w:rsid w:val="00537C32"/>
    <w:rsid w:val="005445F7"/>
    <w:rsid w:val="00545E23"/>
    <w:rsid w:val="00546FD9"/>
    <w:rsid w:val="00552A61"/>
    <w:rsid w:val="00555C6E"/>
    <w:rsid w:val="0055789F"/>
    <w:rsid w:val="00561113"/>
    <w:rsid w:val="00561A68"/>
    <w:rsid w:val="005703D2"/>
    <w:rsid w:val="005715B0"/>
    <w:rsid w:val="00572242"/>
    <w:rsid w:val="00573591"/>
    <w:rsid w:val="00574111"/>
    <w:rsid w:val="00576C0E"/>
    <w:rsid w:val="005837C1"/>
    <w:rsid w:val="00594F48"/>
    <w:rsid w:val="00595504"/>
    <w:rsid w:val="005A370D"/>
    <w:rsid w:val="005A5CDD"/>
    <w:rsid w:val="005A7C41"/>
    <w:rsid w:val="005A7C51"/>
    <w:rsid w:val="005B2B5C"/>
    <w:rsid w:val="005B4C7C"/>
    <w:rsid w:val="005C02D2"/>
    <w:rsid w:val="005C163B"/>
    <w:rsid w:val="005C4C32"/>
    <w:rsid w:val="005D0676"/>
    <w:rsid w:val="005D1615"/>
    <w:rsid w:val="005D3CF7"/>
    <w:rsid w:val="005D62C7"/>
    <w:rsid w:val="005E1902"/>
    <w:rsid w:val="005E32DE"/>
    <w:rsid w:val="005E788C"/>
    <w:rsid w:val="005F1414"/>
    <w:rsid w:val="005F1E37"/>
    <w:rsid w:val="00600CF3"/>
    <w:rsid w:val="00602154"/>
    <w:rsid w:val="00604DD8"/>
    <w:rsid w:val="00605625"/>
    <w:rsid w:val="006165C8"/>
    <w:rsid w:val="0061778D"/>
    <w:rsid w:val="006202BD"/>
    <w:rsid w:val="00621D1A"/>
    <w:rsid w:val="00622E8A"/>
    <w:rsid w:val="00624CA0"/>
    <w:rsid w:val="0063245D"/>
    <w:rsid w:val="00632DD1"/>
    <w:rsid w:val="006334AC"/>
    <w:rsid w:val="00643496"/>
    <w:rsid w:val="00657B8E"/>
    <w:rsid w:val="00660F97"/>
    <w:rsid w:val="006617A0"/>
    <w:rsid w:val="006619A2"/>
    <w:rsid w:val="006771EA"/>
    <w:rsid w:val="0069060D"/>
    <w:rsid w:val="006938F6"/>
    <w:rsid w:val="006A513C"/>
    <w:rsid w:val="006A5D9D"/>
    <w:rsid w:val="006A756E"/>
    <w:rsid w:val="006B0137"/>
    <w:rsid w:val="006C22F6"/>
    <w:rsid w:val="006C2FEA"/>
    <w:rsid w:val="006C58C5"/>
    <w:rsid w:val="006D2DAA"/>
    <w:rsid w:val="006D2E3E"/>
    <w:rsid w:val="006D683E"/>
    <w:rsid w:val="006E1A7A"/>
    <w:rsid w:val="006E4208"/>
    <w:rsid w:val="006E588A"/>
    <w:rsid w:val="006F1276"/>
    <w:rsid w:val="006F3020"/>
    <w:rsid w:val="006F74CE"/>
    <w:rsid w:val="00702580"/>
    <w:rsid w:val="00710DB5"/>
    <w:rsid w:val="0071371D"/>
    <w:rsid w:val="00715FE6"/>
    <w:rsid w:val="007219A5"/>
    <w:rsid w:val="00725754"/>
    <w:rsid w:val="00727079"/>
    <w:rsid w:val="007302DD"/>
    <w:rsid w:val="0073151F"/>
    <w:rsid w:val="007333A5"/>
    <w:rsid w:val="00736C23"/>
    <w:rsid w:val="00737369"/>
    <w:rsid w:val="00743587"/>
    <w:rsid w:val="00743C55"/>
    <w:rsid w:val="007448D9"/>
    <w:rsid w:val="007465E2"/>
    <w:rsid w:val="00746696"/>
    <w:rsid w:val="00757250"/>
    <w:rsid w:val="00762EAE"/>
    <w:rsid w:val="00763F2B"/>
    <w:rsid w:val="00767899"/>
    <w:rsid w:val="007707E1"/>
    <w:rsid w:val="00777782"/>
    <w:rsid w:val="00782DC2"/>
    <w:rsid w:val="00784820"/>
    <w:rsid w:val="007850F8"/>
    <w:rsid w:val="00785B7D"/>
    <w:rsid w:val="0078621D"/>
    <w:rsid w:val="00791E83"/>
    <w:rsid w:val="007931EE"/>
    <w:rsid w:val="00793F1B"/>
    <w:rsid w:val="00797ECC"/>
    <w:rsid w:val="007B491B"/>
    <w:rsid w:val="007C0F83"/>
    <w:rsid w:val="007C3974"/>
    <w:rsid w:val="007C4581"/>
    <w:rsid w:val="007C6592"/>
    <w:rsid w:val="007D0AB2"/>
    <w:rsid w:val="007D3630"/>
    <w:rsid w:val="007D4005"/>
    <w:rsid w:val="007D5908"/>
    <w:rsid w:val="007D6468"/>
    <w:rsid w:val="007D7F0D"/>
    <w:rsid w:val="007E2FA8"/>
    <w:rsid w:val="007F3DFC"/>
    <w:rsid w:val="007F5320"/>
    <w:rsid w:val="007F7371"/>
    <w:rsid w:val="00802724"/>
    <w:rsid w:val="008051B7"/>
    <w:rsid w:val="008056EE"/>
    <w:rsid w:val="00807B55"/>
    <w:rsid w:val="00817B2E"/>
    <w:rsid w:val="008206D9"/>
    <w:rsid w:val="00822FFC"/>
    <w:rsid w:val="00824164"/>
    <w:rsid w:val="0082552A"/>
    <w:rsid w:val="008255F9"/>
    <w:rsid w:val="00827235"/>
    <w:rsid w:val="00836D07"/>
    <w:rsid w:val="00836E03"/>
    <w:rsid w:val="00836FA9"/>
    <w:rsid w:val="00852149"/>
    <w:rsid w:val="00855863"/>
    <w:rsid w:val="00856570"/>
    <w:rsid w:val="0086252E"/>
    <w:rsid w:val="00863031"/>
    <w:rsid w:val="00863F07"/>
    <w:rsid w:val="00866734"/>
    <w:rsid w:val="00871136"/>
    <w:rsid w:val="00876A12"/>
    <w:rsid w:val="00880FAB"/>
    <w:rsid w:val="0088266C"/>
    <w:rsid w:val="008846E4"/>
    <w:rsid w:val="00892D8B"/>
    <w:rsid w:val="00893D6A"/>
    <w:rsid w:val="008A278A"/>
    <w:rsid w:val="008A7621"/>
    <w:rsid w:val="008B146E"/>
    <w:rsid w:val="008B580C"/>
    <w:rsid w:val="008C1882"/>
    <w:rsid w:val="008C3416"/>
    <w:rsid w:val="008C530B"/>
    <w:rsid w:val="008C56BE"/>
    <w:rsid w:val="008C7B81"/>
    <w:rsid w:val="008D1206"/>
    <w:rsid w:val="008D2A1B"/>
    <w:rsid w:val="008E15CD"/>
    <w:rsid w:val="008E3BB6"/>
    <w:rsid w:val="008F16E1"/>
    <w:rsid w:val="008F530B"/>
    <w:rsid w:val="008F563D"/>
    <w:rsid w:val="0090583C"/>
    <w:rsid w:val="00914AEF"/>
    <w:rsid w:val="009155B3"/>
    <w:rsid w:val="009169A3"/>
    <w:rsid w:val="00916A07"/>
    <w:rsid w:val="00921A75"/>
    <w:rsid w:val="00930607"/>
    <w:rsid w:val="00930615"/>
    <w:rsid w:val="00932DC8"/>
    <w:rsid w:val="00935C36"/>
    <w:rsid w:val="00936268"/>
    <w:rsid w:val="009366D5"/>
    <w:rsid w:val="00941AF6"/>
    <w:rsid w:val="00942319"/>
    <w:rsid w:val="009433EC"/>
    <w:rsid w:val="00943D1D"/>
    <w:rsid w:val="00947250"/>
    <w:rsid w:val="00951353"/>
    <w:rsid w:val="00956F7E"/>
    <w:rsid w:val="00961618"/>
    <w:rsid w:val="009620D9"/>
    <w:rsid w:val="00962521"/>
    <w:rsid w:val="00962B19"/>
    <w:rsid w:val="00970F7A"/>
    <w:rsid w:val="009716D5"/>
    <w:rsid w:val="009738AC"/>
    <w:rsid w:val="00975730"/>
    <w:rsid w:val="0098078D"/>
    <w:rsid w:val="00984DC8"/>
    <w:rsid w:val="009860B1"/>
    <w:rsid w:val="00990B5A"/>
    <w:rsid w:val="009B64DF"/>
    <w:rsid w:val="009C0324"/>
    <w:rsid w:val="009C0B1F"/>
    <w:rsid w:val="009C5737"/>
    <w:rsid w:val="009C6AF3"/>
    <w:rsid w:val="009C6E42"/>
    <w:rsid w:val="009D03BF"/>
    <w:rsid w:val="009D2C59"/>
    <w:rsid w:val="009D4315"/>
    <w:rsid w:val="009D6199"/>
    <w:rsid w:val="009D6F94"/>
    <w:rsid w:val="009E03F8"/>
    <w:rsid w:val="009E5042"/>
    <w:rsid w:val="009F0102"/>
    <w:rsid w:val="009F1F0B"/>
    <w:rsid w:val="009F36BC"/>
    <w:rsid w:val="009F4139"/>
    <w:rsid w:val="009F5108"/>
    <w:rsid w:val="009F540A"/>
    <w:rsid w:val="009F57D7"/>
    <w:rsid w:val="00A01FB9"/>
    <w:rsid w:val="00A060BB"/>
    <w:rsid w:val="00A06BDA"/>
    <w:rsid w:val="00A12AE3"/>
    <w:rsid w:val="00A24A61"/>
    <w:rsid w:val="00A27986"/>
    <w:rsid w:val="00A3416A"/>
    <w:rsid w:val="00A40F35"/>
    <w:rsid w:val="00A41FD9"/>
    <w:rsid w:val="00A525B2"/>
    <w:rsid w:val="00A529B0"/>
    <w:rsid w:val="00A57CCC"/>
    <w:rsid w:val="00A653DD"/>
    <w:rsid w:val="00A661F7"/>
    <w:rsid w:val="00A66DD9"/>
    <w:rsid w:val="00A80428"/>
    <w:rsid w:val="00A8219B"/>
    <w:rsid w:val="00A86033"/>
    <w:rsid w:val="00A86B69"/>
    <w:rsid w:val="00A97135"/>
    <w:rsid w:val="00AA2F32"/>
    <w:rsid w:val="00AA313F"/>
    <w:rsid w:val="00AA5FB7"/>
    <w:rsid w:val="00AA64E6"/>
    <w:rsid w:val="00AA671D"/>
    <w:rsid w:val="00AA738F"/>
    <w:rsid w:val="00AA7EE9"/>
    <w:rsid w:val="00AB0708"/>
    <w:rsid w:val="00AB4531"/>
    <w:rsid w:val="00AB5BA9"/>
    <w:rsid w:val="00AB6B8B"/>
    <w:rsid w:val="00AC7B2C"/>
    <w:rsid w:val="00AC7EBE"/>
    <w:rsid w:val="00AD0A94"/>
    <w:rsid w:val="00AD15AB"/>
    <w:rsid w:val="00AD1BF8"/>
    <w:rsid w:val="00AD2D0C"/>
    <w:rsid w:val="00AD36B5"/>
    <w:rsid w:val="00AD7BB3"/>
    <w:rsid w:val="00AD7F13"/>
    <w:rsid w:val="00AE2537"/>
    <w:rsid w:val="00AE55CF"/>
    <w:rsid w:val="00B005B8"/>
    <w:rsid w:val="00B00E37"/>
    <w:rsid w:val="00B03604"/>
    <w:rsid w:val="00B0460D"/>
    <w:rsid w:val="00B11009"/>
    <w:rsid w:val="00B132FA"/>
    <w:rsid w:val="00B144E0"/>
    <w:rsid w:val="00B20DBF"/>
    <w:rsid w:val="00B261C3"/>
    <w:rsid w:val="00B3260E"/>
    <w:rsid w:val="00B326A1"/>
    <w:rsid w:val="00B43BA9"/>
    <w:rsid w:val="00B43D1B"/>
    <w:rsid w:val="00B5270C"/>
    <w:rsid w:val="00B5345F"/>
    <w:rsid w:val="00B54F99"/>
    <w:rsid w:val="00B55451"/>
    <w:rsid w:val="00B61ACF"/>
    <w:rsid w:val="00B6200C"/>
    <w:rsid w:val="00B715BA"/>
    <w:rsid w:val="00B747D2"/>
    <w:rsid w:val="00B81835"/>
    <w:rsid w:val="00B8243A"/>
    <w:rsid w:val="00B84B1F"/>
    <w:rsid w:val="00B855C1"/>
    <w:rsid w:val="00B91323"/>
    <w:rsid w:val="00B94937"/>
    <w:rsid w:val="00B94EBF"/>
    <w:rsid w:val="00BA3AE6"/>
    <w:rsid w:val="00BA4EC2"/>
    <w:rsid w:val="00BA70E7"/>
    <w:rsid w:val="00BB0AA8"/>
    <w:rsid w:val="00BB0F88"/>
    <w:rsid w:val="00BB37AB"/>
    <w:rsid w:val="00BB37BC"/>
    <w:rsid w:val="00BB575E"/>
    <w:rsid w:val="00BB7AE9"/>
    <w:rsid w:val="00BC0B55"/>
    <w:rsid w:val="00BC498E"/>
    <w:rsid w:val="00BD457A"/>
    <w:rsid w:val="00BD65E6"/>
    <w:rsid w:val="00BE1B3A"/>
    <w:rsid w:val="00BE5796"/>
    <w:rsid w:val="00BE5B73"/>
    <w:rsid w:val="00BE62BD"/>
    <w:rsid w:val="00BF0D4B"/>
    <w:rsid w:val="00BF0E17"/>
    <w:rsid w:val="00BF133C"/>
    <w:rsid w:val="00BF3329"/>
    <w:rsid w:val="00BF57A5"/>
    <w:rsid w:val="00BF5ABA"/>
    <w:rsid w:val="00BF7088"/>
    <w:rsid w:val="00C001AB"/>
    <w:rsid w:val="00C057D2"/>
    <w:rsid w:val="00C05EBB"/>
    <w:rsid w:val="00C10C39"/>
    <w:rsid w:val="00C16A67"/>
    <w:rsid w:val="00C17793"/>
    <w:rsid w:val="00C17E0D"/>
    <w:rsid w:val="00C2039D"/>
    <w:rsid w:val="00C21A19"/>
    <w:rsid w:val="00C2526A"/>
    <w:rsid w:val="00C305A5"/>
    <w:rsid w:val="00C30A46"/>
    <w:rsid w:val="00C321CC"/>
    <w:rsid w:val="00C35BF4"/>
    <w:rsid w:val="00C403F0"/>
    <w:rsid w:val="00C476DB"/>
    <w:rsid w:val="00C5100E"/>
    <w:rsid w:val="00C519BE"/>
    <w:rsid w:val="00C54A15"/>
    <w:rsid w:val="00C572BA"/>
    <w:rsid w:val="00C5761C"/>
    <w:rsid w:val="00C63F11"/>
    <w:rsid w:val="00C6578A"/>
    <w:rsid w:val="00C658EB"/>
    <w:rsid w:val="00C65B65"/>
    <w:rsid w:val="00C6633A"/>
    <w:rsid w:val="00C7161F"/>
    <w:rsid w:val="00C73F49"/>
    <w:rsid w:val="00C742F3"/>
    <w:rsid w:val="00C76500"/>
    <w:rsid w:val="00C81FE5"/>
    <w:rsid w:val="00C84690"/>
    <w:rsid w:val="00C846F0"/>
    <w:rsid w:val="00C93317"/>
    <w:rsid w:val="00C95F7E"/>
    <w:rsid w:val="00C95FDD"/>
    <w:rsid w:val="00C96711"/>
    <w:rsid w:val="00C96803"/>
    <w:rsid w:val="00C9682C"/>
    <w:rsid w:val="00C96D49"/>
    <w:rsid w:val="00CA24C0"/>
    <w:rsid w:val="00CA28C3"/>
    <w:rsid w:val="00CA2BCD"/>
    <w:rsid w:val="00CB39CF"/>
    <w:rsid w:val="00CB3B2E"/>
    <w:rsid w:val="00CD79E5"/>
    <w:rsid w:val="00CE0061"/>
    <w:rsid w:val="00CE0A6C"/>
    <w:rsid w:val="00CE1928"/>
    <w:rsid w:val="00CE634E"/>
    <w:rsid w:val="00CF0717"/>
    <w:rsid w:val="00CF4617"/>
    <w:rsid w:val="00CF5868"/>
    <w:rsid w:val="00CF740A"/>
    <w:rsid w:val="00D03D18"/>
    <w:rsid w:val="00D065B6"/>
    <w:rsid w:val="00D13E26"/>
    <w:rsid w:val="00D1635D"/>
    <w:rsid w:val="00D17710"/>
    <w:rsid w:val="00D20CA4"/>
    <w:rsid w:val="00D23CD8"/>
    <w:rsid w:val="00D25084"/>
    <w:rsid w:val="00D30FDC"/>
    <w:rsid w:val="00D37C51"/>
    <w:rsid w:val="00D400F0"/>
    <w:rsid w:val="00D4499A"/>
    <w:rsid w:val="00D46C9D"/>
    <w:rsid w:val="00D53810"/>
    <w:rsid w:val="00D53F0F"/>
    <w:rsid w:val="00D55383"/>
    <w:rsid w:val="00D571B9"/>
    <w:rsid w:val="00D61305"/>
    <w:rsid w:val="00D668E7"/>
    <w:rsid w:val="00D66A12"/>
    <w:rsid w:val="00D76057"/>
    <w:rsid w:val="00D81D03"/>
    <w:rsid w:val="00D8701E"/>
    <w:rsid w:val="00D91AA8"/>
    <w:rsid w:val="00D96D26"/>
    <w:rsid w:val="00DA039D"/>
    <w:rsid w:val="00DA0EF2"/>
    <w:rsid w:val="00DB195A"/>
    <w:rsid w:val="00DB2A26"/>
    <w:rsid w:val="00DB5354"/>
    <w:rsid w:val="00DB63C9"/>
    <w:rsid w:val="00DB65A7"/>
    <w:rsid w:val="00DB78F0"/>
    <w:rsid w:val="00DC1FD8"/>
    <w:rsid w:val="00DC6288"/>
    <w:rsid w:val="00DC7F59"/>
    <w:rsid w:val="00DD5FCC"/>
    <w:rsid w:val="00DE11B6"/>
    <w:rsid w:val="00DF2A91"/>
    <w:rsid w:val="00E01481"/>
    <w:rsid w:val="00E062EB"/>
    <w:rsid w:val="00E101FE"/>
    <w:rsid w:val="00E10A34"/>
    <w:rsid w:val="00E3292D"/>
    <w:rsid w:val="00E4052A"/>
    <w:rsid w:val="00E40A7C"/>
    <w:rsid w:val="00E45D6F"/>
    <w:rsid w:val="00E46D39"/>
    <w:rsid w:val="00E501B8"/>
    <w:rsid w:val="00E51F38"/>
    <w:rsid w:val="00E53E5E"/>
    <w:rsid w:val="00E55C9F"/>
    <w:rsid w:val="00E57A22"/>
    <w:rsid w:val="00E61A2B"/>
    <w:rsid w:val="00E64D30"/>
    <w:rsid w:val="00E71090"/>
    <w:rsid w:val="00E7576A"/>
    <w:rsid w:val="00E75986"/>
    <w:rsid w:val="00E82D57"/>
    <w:rsid w:val="00E93EB7"/>
    <w:rsid w:val="00E940D5"/>
    <w:rsid w:val="00EA26F0"/>
    <w:rsid w:val="00EB2F8A"/>
    <w:rsid w:val="00EB4A88"/>
    <w:rsid w:val="00EC54BE"/>
    <w:rsid w:val="00ED0669"/>
    <w:rsid w:val="00ED33B5"/>
    <w:rsid w:val="00ED3590"/>
    <w:rsid w:val="00ED619A"/>
    <w:rsid w:val="00ED7D5A"/>
    <w:rsid w:val="00EE093F"/>
    <w:rsid w:val="00EE138C"/>
    <w:rsid w:val="00EE4B96"/>
    <w:rsid w:val="00EE53BC"/>
    <w:rsid w:val="00EE543E"/>
    <w:rsid w:val="00EF0BFC"/>
    <w:rsid w:val="00F05E8A"/>
    <w:rsid w:val="00F0603E"/>
    <w:rsid w:val="00F12148"/>
    <w:rsid w:val="00F165A3"/>
    <w:rsid w:val="00F17B5C"/>
    <w:rsid w:val="00F25BB1"/>
    <w:rsid w:val="00F26393"/>
    <w:rsid w:val="00F31074"/>
    <w:rsid w:val="00F32FDE"/>
    <w:rsid w:val="00F33818"/>
    <w:rsid w:val="00F33D11"/>
    <w:rsid w:val="00F3779A"/>
    <w:rsid w:val="00F37CC3"/>
    <w:rsid w:val="00F37FAB"/>
    <w:rsid w:val="00F40638"/>
    <w:rsid w:val="00F442A7"/>
    <w:rsid w:val="00F60BD9"/>
    <w:rsid w:val="00F62D36"/>
    <w:rsid w:val="00F74070"/>
    <w:rsid w:val="00F77AC5"/>
    <w:rsid w:val="00F81D19"/>
    <w:rsid w:val="00F83016"/>
    <w:rsid w:val="00F86EAB"/>
    <w:rsid w:val="00F907AE"/>
    <w:rsid w:val="00F92B38"/>
    <w:rsid w:val="00F95292"/>
    <w:rsid w:val="00FA027E"/>
    <w:rsid w:val="00FA13BF"/>
    <w:rsid w:val="00FA2E23"/>
    <w:rsid w:val="00FB2205"/>
    <w:rsid w:val="00FB3DDE"/>
    <w:rsid w:val="00FB57A7"/>
    <w:rsid w:val="00FB5CA9"/>
    <w:rsid w:val="00FB5ED0"/>
    <w:rsid w:val="00FC735D"/>
    <w:rsid w:val="00FD06CF"/>
    <w:rsid w:val="00FD0791"/>
    <w:rsid w:val="00FD24E5"/>
    <w:rsid w:val="00FD4225"/>
    <w:rsid w:val="00FD6580"/>
    <w:rsid w:val="00FD68F4"/>
    <w:rsid w:val="00FD7165"/>
    <w:rsid w:val="00FD753B"/>
    <w:rsid w:val="00FD7CA3"/>
    <w:rsid w:val="00FE5943"/>
    <w:rsid w:val="00FF5F3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422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D7"/>
    <w:pPr>
      <w:widowControl w:val="0"/>
      <w:spacing w:before="120" w:after="120" w:line="240" w:lineRule="auto"/>
    </w:pPr>
    <w:rPr>
      <w:rFonts w:ascii="Times New Roman" w:hAnsi="Times New Roman"/>
      <w:sz w:val="23"/>
    </w:rPr>
  </w:style>
  <w:style w:type="paragraph" w:styleId="Overskrift1">
    <w:name w:val="heading 1"/>
    <w:basedOn w:val="Normal"/>
    <w:next w:val="Normal"/>
    <w:link w:val="Overskrift1Tegn"/>
    <w:uiPriority w:val="9"/>
    <w:qFormat/>
    <w:rsid w:val="00536877"/>
    <w:pPr>
      <w:keepNext/>
      <w:keepLines/>
      <w:spacing w:before="360"/>
      <w:outlineLvl w:val="0"/>
    </w:pPr>
    <w:rPr>
      <w:rFonts w:eastAsiaTheme="majorEastAsia" w:cstheme="majorBidi"/>
      <w:b/>
      <w:bCs/>
      <w:szCs w:val="28"/>
    </w:rPr>
  </w:style>
  <w:style w:type="paragraph" w:styleId="Overskrift2">
    <w:name w:val="heading 2"/>
    <w:basedOn w:val="Normal"/>
    <w:next w:val="Normal"/>
    <w:link w:val="Overskrift2Tegn"/>
    <w:autoRedefine/>
    <w:uiPriority w:val="9"/>
    <w:unhideWhenUsed/>
    <w:qFormat/>
    <w:rsid w:val="00DF2A91"/>
    <w:pPr>
      <w:keepNext/>
      <w:keepLines/>
      <w:spacing w:before="240"/>
      <w:contextualSpacing/>
      <w:outlineLvl w:val="1"/>
    </w:pPr>
    <w:rPr>
      <w:rFonts w:ascii="Arial" w:eastAsiaTheme="majorEastAsia" w:hAnsi="Arial" w:cstheme="majorBidi"/>
      <w:b/>
      <w:szCs w:val="26"/>
      <w:u w:val="single"/>
    </w:rPr>
  </w:style>
  <w:style w:type="paragraph" w:styleId="Overskrift3">
    <w:name w:val="heading 3"/>
    <w:basedOn w:val="Normal"/>
    <w:next w:val="Normal"/>
    <w:link w:val="Overskrift3Tegn"/>
    <w:uiPriority w:val="9"/>
    <w:unhideWhenUsed/>
    <w:qFormat/>
    <w:rsid w:val="00F907AE"/>
    <w:pPr>
      <w:keepNext/>
      <w:keepLines/>
      <w:spacing w:after="0"/>
      <w:ind w:left="1134"/>
      <w:outlineLvl w:val="2"/>
    </w:pPr>
    <w:rPr>
      <w:rFonts w:eastAsiaTheme="majorEastAsia" w:cstheme="majorBidi"/>
      <w:b/>
      <w:i/>
      <w:color w:val="000000" w:themeColor="text1"/>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653DD"/>
    <w:pPr>
      <w:tabs>
        <w:tab w:val="center" w:pos="4536"/>
        <w:tab w:val="right" w:pos="9072"/>
      </w:tabs>
      <w:spacing w:after="0"/>
    </w:pPr>
  </w:style>
  <w:style w:type="character" w:customStyle="1" w:styleId="TopptekstTegn">
    <w:name w:val="Topptekst Tegn"/>
    <w:basedOn w:val="Standardskriftforavsnitt"/>
    <w:link w:val="Topptekst"/>
    <w:uiPriority w:val="99"/>
    <w:rsid w:val="00A653DD"/>
  </w:style>
  <w:style w:type="paragraph" w:styleId="Bunntekst">
    <w:name w:val="footer"/>
    <w:basedOn w:val="Normal"/>
    <w:link w:val="BunntekstTegn"/>
    <w:uiPriority w:val="99"/>
    <w:unhideWhenUsed/>
    <w:rsid w:val="00A653DD"/>
    <w:pPr>
      <w:tabs>
        <w:tab w:val="center" w:pos="4536"/>
        <w:tab w:val="right" w:pos="9072"/>
      </w:tabs>
      <w:spacing w:after="0"/>
    </w:pPr>
  </w:style>
  <w:style w:type="character" w:customStyle="1" w:styleId="BunntekstTegn">
    <w:name w:val="Bunntekst Tegn"/>
    <w:basedOn w:val="Standardskriftforavsnitt"/>
    <w:link w:val="Bunntekst"/>
    <w:uiPriority w:val="99"/>
    <w:rsid w:val="00A653DD"/>
  </w:style>
  <w:style w:type="paragraph" w:styleId="Bobletekst">
    <w:name w:val="Balloon Text"/>
    <w:basedOn w:val="Normal"/>
    <w:link w:val="BobletekstTegn"/>
    <w:uiPriority w:val="99"/>
    <w:semiHidden/>
    <w:unhideWhenUsed/>
    <w:rsid w:val="00A653D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53DD"/>
    <w:rPr>
      <w:rFonts w:ascii="Tahoma" w:hAnsi="Tahoma" w:cs="Tahoma"/>
      <w:sz w:val="16"/>
      <w:szCs w:val="16"/>
    </w:rPr>
  </w:style>
  <w:style w:type="table" w:styleId="Tabellrutenett">
    <w:name w:val="Table Grid"/>
    <w:basedOn w:val="Vanligtabell"/>
    <w:uiPriority w:val="59"/>
    <w:rsid w:val="00A6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ntekst">
    <w:name w:val="Plain Text"/>
    <w:basedOn w:val="Normal"/>
    <w:link w:val="RentekstTegn"/>
    <w:uiPriority w:val="99"/>
    <w:unhideWhenUsed/>
    <w:rsid w:val="00E4052A"/>
    <w:pPr>
      <w:widowControl/>
      <w:spacing w:after="0"/>
    </w:pPr>
    <w:rPr>
      <w:rFonts w:ascii="Calibri" w:hAnsi="Calibri"/>
      <w:sz w:val="22"/>
      <w:szCs w:val="21"/>
    </w:rPr>
  </w:style>
  <w:style w:type="character" w:customStyle="1" w:styleId="RentekstTegn">
    <w:name w:val="Ren tekst Tegn"/>
    <w:basedOn w:val="Standardskriftforavsnitt"/>
    <w:link w:val="Rentekst"/>
    <w:uiPriority w:val="99"/>
    <w:rsid w:val="00E4052A"/>
    <w:rPr>
      <w:rFonts w:ascii="Calibri" w:hAnsi="Calibri"/>
      <w:szCs w:val="21"/>
    </w:rPr>
  </w:style>
  <w:style w:type="paragraph" w:styleId="Listeavsnitt">
    <w:name w:val="List Paragraph"/>
    <w:basedOn w:val="Normal"/>
    <w:uiPriority w:val="34"/>
    <w:qFormat/>
    <w:rsid w:val="00DF2A91"/>
    <w:pPr>
      <w:widowControl/>
      <w:numPr>
        <w:numId w:val="1"/>
      </w:numPr>
      <w:spacing w:before="240"/>
      <w:ind w:left="357" w:hanging="357"/>
    </w:pPr>
    <w:rPr>
      <w:rFonts w:eastAsiaTheme="majorEastAsia"/>
      <w:b/>
      <w:bCs/>
      <w:szCs w:val="23"/>
    </w:rPr>
  </w:style>
  <w:style w:type="character" w:customStyle="1" w:styleId="Overskrift1Tegn">
    <w:name w:val="Overskrift 1 Tegn"/>
    <w:basedOn w:val="Standardskriftforavsnitt"/>
    <w:link w:val="Overskrift1"/>
    <w:uiPriority w:val="9"/>
    <w:rsid w:val="00536877"/>
    <w:rPr>
      <w:rFonts w:ascii="Times New Roman" w:eastAsiaTheme="majorEastAsia" w:hAnsi="Times New Roman" w:cstheme="majorBidi"/>
      <w:b/>
      <w:bCs/>
      <w:sz w:val="23"/>
      <w:szCs w:val="28"/>
    </w:rPr>
  </w:style>
  <w:style w:type="paragraph" w:customStyle="1" w:styleId="Default">
    <w:name w:val="Default"/>
    <w:rsid w:val="00975730"/>
    <w:pPr>
      <w:autoSpaceDE w:val="0"/>
      <w:autoSpaceDN w:val="0"/>
      <w:adjustRightInd w:val="0"/>
      <w:spacing w:after="0" w:line="240" w:lineRule="auto"/>
    </w:pPr>
    <w:rPr>
      <w:rFonts w:ascii="Arial" w:eastAsia="Calibri" w:hAnsi="Arial" w:cs="Arial"/>
      <w:color w:val="000000"/>
      <w:sz w:val="24"/>
      <w:szCs w:val="24"/>
      <w:lang w:eastAsia="nb-NO"/>
    </w:rPr>
  </w:style>
  <w:style w:type="paragraph" w:styleId="HTML-forhndsformatert">
    <w:name w:val="HTML Preformatted"/>
    <w:basedOn w:val="Normal"/>
    <w:link w:val="HTML-forhndsformatertTegn"/>
    <w:uiPriority w:val="99"/>
    <w:unhideWhenUsed/>
    <w:rsid w:val="009757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rsid w:val="00975730"/>
    <w:rPr>
      <w:rFonts w:ascii="Courier New" w:eastAsia="Times New Roman" w:hAnsi="Courier New" w:cs="Courier New"/>
      <w:sz w:val="20"/>
      <w:szCs w:val="20"/>
      <w:lang w:eastAsia="nb-NO"/>
    </w:rPr>
  </w:style>
  <w:style w:type="character" w:customStyle="1" w:styleId="Overskrift2Tegn">
    <w:name w:val="Overskrift 2 Tegn"/>
    <w:basedOn w:val="Standardskriftforavsnitt"/>
    <w:link w:val="Overskrift2"/>
    <w:uiPriority w:val="9"/>
    <w:rsid w:val="00DF2A91"/>
    <w:rPr>
      <w:rFonts w:ascii="Arial" w:eastAsiaTheme="majorEastAsia" w:hAnsi="Arial" w:cstheme="majorBidi"/>
      <w:b/>
      <w:sz w:val="23"/>
      <w:szCs w:val="26"/>
      <w:u w:val="single"/>
    </w:rPr>
  </w:style>
  <w:style w:type="paragraph" w:styleId="Sitat">
    <w:name w:val="Quote"/>
    <w:basedOn w:val="Normal"/>
    <w:next w:val="Normal"/>
    <w:link w:val="SitatTegn"/>
    <w:uiPriority w:val="29"/>
    <w:qFormat/>
    <w:rsid w:val="00866734"/>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866734"/>
    <w:rPr>
      <w:rFonts w:ascii="Times New Roman" w:hAnsi="Times New Roman"/>
      <w:i/>
      <w:iCs/>
      <w:color w:val="404040" w:themeColor="text1" w:themeTint="BF"/>
      <w:sz w:val="23"/>
    </w:rPr>
  </w:style>
  <w:style w:type="character" w:customStyle="1" w:styleId="Overskrift3Tegn">
    <w:name w:val="Overskrift 3 Tegn"/>
    <w:basedOn w:val="Standardskriftforavsnitt"/>
    <w:link w:val="Overskrift3"/>
    <w:uiPriority w:val="9"/>
    <w:rsid w:val="00F907AE"/>
    <w:rPr>
      <w:rFonts w:ascii="Times New Roman" w:eastAsiaTheme="majorEastAsia" w:hAnsi="Times New Roman" w:cstheme="majorBidi"/>
      <w:b/>
      <w:i/>
      <w:color w:val="000000" w:themeColor="text1"/>
      <w:sz w:val="23"/>
      <w:szCs w:val="24"/>
    </w:rPr>
  </w:style>
  <w:style w:type="paragraph" w:styleId="Ingenmellomrom">
    <w:name w:val="No Spacing"/>
    <w:uiPriority w:val="1"/>
    <w:qFormat/>
    <w:rsid w:val="00195752"/>
    <w:pPr>
      <w:widowControl w:val="0"/>
      <w:spacing w:after="0" w:line="240" w:lineRule="auto"/>
    </w:pPr>
    <w:rPr>
      <w:rFonts w:ascii="Times New Roman" w:hAnsi="Times New Roman"/>
      <w:sz w:val="23"/>
    </w:rPr>
  </w:style>
  <w:style w:type="character" w:styleId="Merknadsreferanse">
    <w:name w:val="annotation reference"/>
    <w:basedOn w:val="Standardskriftforavsnitt"/>
    <w:uiPriority w:val="99"/>
    <w:semiHidden/>
    <w:unhideWhenUsed/>
    <w:rsid w:val="00170107"/>
    <w:rPr>
      <w:sz w:val="16"/>
      <w:szCs w:val="16"/>
    </w:rPr>
  </w:style>
  <w:style w:type="paragraph" w:styleId="Merknadstekst">
    <w:name w:val="annotation text"/>
    <w:basedOn w:val="Normal"/>
    <w:link w:val="MerknadstekstTegn"/>
    <w:uiPriority w:val="99"/>
    <w:semiHidden/>
    <w:unhideWhenUsed/>
    <w:rsid w:val="00170107"/>
    <w:rPr>
      <w:sz w:val="20"/>
      <w:szCs w:val="20"/>
    </w:rPr>
  </w:style>
  <w:style w:type="character" w:customStyle="1" w:styleId="MerknadstekstTegn">
    <w:name w:val="Merknadstekst Tegn"/>
    <w:basedOn w:val="Standardskriftforavsnitt"/>
    <w:link w:val="Merknadstekst"/>
    <w:uiPriority w:val="99"/>
    <w:semiHidden/>
    <w:rsid w:val="00170107"/>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170107"/>
    <w:rPr>
      <w:b/>
      <w:bCs/>
    </w:rPr>
  </w:style>
  <w:style w:type="character" w:customStyle="1" w:styleId="KommentaremneTegn">
    <w:name w:val="Kommentaremne Tegn"/>
    <w:basedOn w:val="MerknadstekstTegn"/>
    <w:link w:val="Kommentaremne"/>
    <w:uiPriority w:val="99"/>
    <w:semiHidden/>
    <w:rsid w:val="00170107"/>
    <w:rPr>
      <w:rFonts w:ascii="Times New Roman" w:hAnsi="Times New Roman"/>
      <w:b/>
      <w:bCs/>
      <w:sz w:val="20"/>
      <w:szCs w:val="20"/>
    </w:rPr>
  </w:style>
  <w:style w:type="character" w:styleId="Hyperkobling">
    <w:name w:val="Hyperlink"/>
    <w:basedOn w:val="Standardskriftforavsnitt"/>
    <w:uiPriority w:val="99"/>
    <w:unhideWhenUsed/>
    <w:rsid w:val="00C95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9837">
      <w:bodyDiv w:val="1"/>
      <w:marLeft w:val="0"/>
      <w:marRight w:val="0"/>
      <w:marTop w:val="0"/>
      <w:marBottom w:val="0"/>
      <w:divBdr>
        <w:top w:val="none" w:sz="0" w:space="0" w:color="auto"/>
        <w:left w:val="none" w:sz="0" w:space="0" w:color="auto"/>
        <w:bottom w:val="none" w:sz="0" w:space="0" w:color="auto"/>
        <w:right w:val="none" w:sz="0" w:space="0" w:color="auto"/>
      </w:divBdr>
    </w:div>
    <w:div w:id="753092089">
      <w:bodyDiv w:val="1"/>
      <w:marLeft w:val="0"/>
      <w:marRight w:val="0"/>
      <w:marTop w:val="0"/>
      <w:marBottom w:val="0"/>
      <w:divBdr>
        <w:top w:val="none" w:sz="0" w:space="0" w:color="auto"/>
        <w:left w:val="none" w:sz="0" w:space="0" w:color="auto"/>
        <w:bottom w:val="none" w:sz="0" w:space="0" w:color="auto"/>
        <w:right w:val="none" w:sz="0" w:space="0" w:color="auto"/>
      </w:divBdr>
    </w:div>
    <w:div w:id="1367413829">
      <w:bodyDiv w:val="1"/>
      <w:marLeft w:val="0"/>
      <w:marRight w:val="0"/>
      <w:marTop w:val="0"/>
      <w:marBottom w:val="0"/>
      <w:divBdr>
        <w:top w:val="none" w:sz="0" w:space="0" w:color="auto"/>
        <w:left w:val="none" w:sz="0" w:space="0" w:color="auto"/>
        <w:bottom w:val="none" w:sz="0" w:space="0" w:color="auto"/>
        <w:right w:val="none" w:sz="0" w:space="0" w:color="auto"/>
      </w:divBdr>
    </w:div>
    <w:div w:id="1386947024">
      <w:bodyDiv w:val="1"/>
      <w:marLeft w:val="0"/>
      <w:marRight w:val="0"/>
      <w:marTop w:val="0"/>
      <w:marBottom w:val="0"/>
      <w:divBdr>
        <w:top w:val="none" w:sz="0" w:space="0" w:color="auto"/>
        <w:left w:val="none" w:sz="0" w:space="0" w:color="auto"/>
        <w:bottom w:val="none" w:sz="0" w:space="0" w:color="auto"/>
        <w:right w:val="none" w:sz="0" w:space="0" w:color="auto"/>
      </w:divBdr>
    </w:div>
    <w:div w:id="1683556759">
      <w:bodyDiv w:val="1"/>
      <w:marLeft w:val="0"/>
      <w:marRight w:val="0"/>
      <w:marTop w:val="0"/>
      <w:marBottom w:val="0"/>
      <w:divBdr>
        <w:top w:val="none" w:sz="0" w:space="0" w:color="auto"/>
        <w:left w:val="none" w:sz="0" w:space="0" w:color="auto"/>
        <w:bottom w:val="none" w:sz="0" w:space="0" w:color="auto"/>
        <w:right w:val="none" w:sz="0" w:space="0" w:color="auto"/>
      </w:divBdr>
    </w:div>
    <w:div w:id="1715159515">
      <w:bodyDiv w:val="1"/>
      <w:marLeft w:val="0"/>
      <w:marRight w:val="0"/>
      <w:marTop w:val="0"/>
      <w:marBottom w:val="0"/>
      <w:divBdr>
        <w:top w:val="none" w:sz="0" w:space="0" w:color="auto"/>
        <w:left w:val="none" w:sz="0" w:space="0" w:color="auto"/>
        <w:bottom w:val="none" w:sz="0" w:space="0" w:color="auto"/>
        <w:right w:val="none" w:sz="0" w:space="0" w:color="auto"/>
      </w:divBdr>
      <w:divsChild>
        <w:div w:id="89346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24698">
              <w:marLeft w:val="0"/>
              <w:marRight w:val="0"/>
              <w:marTop w:val="0"/>
              <w:marBottom w:val="0"/>
              <w:divBdr>
                <w:top w:val="none" w:sz="0" w:space="0" w:color="auto"/>
                <w:left w:val="none" w:sz="0" w:space="0" w:color="auto"/>
                <w:bottom w:val="none" w:sz="0" w:space="0" w:color="auto"/>
                <w:right w:val="none" w:sz="0" w:space="0" w:color="auto"/>
              </w:divBdr>
              <w:divsChild>
                <w:div w:id="949900334">
                  <w:marLeft w:val="0"/>
                  <w:marRight w:val="0"/>
                  <w:marTop w:val="0"/>
                  <w:marBottom w:val="0"/>
                  <w:divBdr>
                    <w:top w:val="none" w:sz="0" w:space="0" w:color="auto"/>
                    <w:left w:val="none" w:sz="0" w:space="0" w:color="auto"/>
                    <w:bottom w:val="none" w:sz="0" w:space="0" w:color="auto"/>
                    <w:right w:val="none" w:sz="0" w:space="0" w:color="auto"/>
                  </w:divBdr>
                </w:div>
                <w:div w:id="11886734">
                  <w:marLeft w:val="0"/>
                  <w:marRight w:val="0"/>
                  <w:marTop w:val="0"/>
                  <w:marBottom w:val="0"/>
                  <w:divBdr>
                    <w:top w:val="none" w:sz="0" w:space="0" w:color="auto"/>
                    <w:left w:val="none" w:sz="0" w:space="0" w:color="auto"/>
                    <w:bottom w:val="none" w:sz="0" w:space="0" w:color="auto"/>
                    <w:right w:val="none" w:sz="0" w:space="0" w:color="auto"/>
                  </w:divBdr>
                </w:div>
                <w:div w:id="13706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0077">
      <w:bodyDiv w:val="1"/>
      <w:marLeft w:val="0"/>
      <w:marRight w:val="0"/>
      <w:marTop w:val="0"/>
      <w:marBottom w:val="0"/>
      <w:divBdr>
        <w:top w:val="none" w:sz="0" w:space="0" w:color="auto"/>
        <w:left w:val="none" w:sz="0" w:space="0" w:color="auto"/>
        <w:bottom w:val="none" w:sz="0" w:space="0" w:color="auto"/>
        <w:right w:val="none" w:sz="0" w:space="0" w:color="auto"/>
      </w:divBdr>
    </w:div>
    <w:div w:id="20402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9BB0-AB97-4F82-A2C9-4D317950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5E712BF7.dotm</Template>
  <TotalTime>0</TotalTime>
  <Pages>3</Pages>
  <Words>863</Words>
  <Characters>4576</Characters>
  <Application>Microsoft Office Word</Application>
  <DocSecurity>0</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2016-06-10T09:44:00Z</dcterms:created>
  <dcterms:modified xsi:type="dcterms:W3CDTF">2016-06-10T12:57:00Z</dcterms:modified>
</cp:coreProperties>
</file>