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D67AE" w:rsidR="00A74568" w:rsidP="245CA04B" w:rsidRDefault="00A74568" w14:paraId="00000001" w14:textId="511532B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:rsidRPr="009D67AE" w:rsidR="00A74568" w:rsidRDefault="00A74568" w14:paraId="00000002" w14:textId="77777777">
      <w:pPr>
        <w:pStyle w:val="heading10"/>
        <w:jc w:val="center"/>
        <w:rPr>
          <w:rFonts w:eastAsia="Verdana" w:cs="Arial"/>
          <w:sz w:val="22"/>
          <w:szCs w:val="22"/>
        </w:rPr>
      </w:pPr>
      <w:bookmarkStart w:name="_heading=h.gjdgxs" w:colFirst="0" w:colLast="0" w:id="0"/>
      <w:bookmarkEnd w:id="0"/>
    </w:p>
    <w:p w:rsidRPr="009D67AE" w:rsidR="00A74568" w:rsidRDefault="00A74568" w14:paraId="00000003" w14:textId="77777777">
      <w:pPr>
        <w:pStyle w:val="heading10"/>
        <w:jc w:val="center"/>
        <w:rPr>
          <w:rFonts w:eastAsia="Verdana" w:cs="Arial"/>
          <w:sz w:val="22"/>
          <w:szCs w:val="22"/>
        </w:rPr>
      </w:pPr>
    </w:p>
    <w:p w:rsidRPr="009D67AE" w:rsidR="00A74568" w:rsidRDefault="00A74568" w14:paraId="00000004" w14:textId="77777777">
      <w:pPr>
        <w:pStyle w:val="heading10"/>
        <w:jc w:val="center"/>
        <w:rPr>
          <w:rFonts w:eastAsia="Verdana" w:cs="Arial"/>
          <w:sz w:val="22"/>
          <w:szCs w:val="22"/>
        </w:rPr>
      </w:pPr>
    </w:p>
    <w:p w:rsidR="008B1385" w:rsidP="00325280" w:rsidRDefault="008B1385" w14:paraId="0FFD7C51" w14:textId="77777777">
      <w:pPr>
        <w:pStyle w:val="heading10"/>
        <w:jc w:val="center"/>
        <w:rPr>
          <w:rFonts w:eastAsia="Verdana" w:cs="Arial"/>
          <w:sz w:val="48"/>
          <w:szCs w:val="48"/>
        </w:rPr>
      </w:pPr>
    </w:p>
    <w:p w:rsidR="008B1385" w:rsidP="00325280" w:rsidRDefault="008B1385" w14:paraId="57E7DC78" w14:textId="77777777">
      <w:pPr>
        <w:pStyle w:val="heading10"/>
        <w:jc w:val="center"/>
        <w:rPr>
          <w:rFonts w:eastAsia="Verdana" w:cs="Arial"/>
          <w:sz w:val="48"/>
          <w:szCs w:val="48"/>
        </w:rPr>
      </w:pPr>
    </w:p>
    <w:p w:rsidR="008B1385" w:rsidP="00325280" w:rsidRDefault="008B1385" w14:paraId="63436482" w14:textId="77777777">
      <w:pPr>
        <w:pStyle w:val="heading10"/>
        <w:jc w:val="center"/>
        <w:rPr>
          <w:rFonts w:eastAsia="Verdana" w:cs="Arial"/>
          <w:sz w:val="48"/>
          <w:szCs w:val="48"/>
        </w:rPr>
      </w:pPr>
    </w:p>
    <w:p w:rsidRPr="001E5307" w:rsidR="00A74568" w:rsidP="00325280" w:rsidRDefault="00601068" w14:paraId="00000006" w14:textId="6B83299E">
      <w:pPr>
        <w:pStyle w:val="heading10"/>
        <w:jc w:val="center"/>
        <w:rPr>
          <w:rFonts w:eastAsia="Verdana" w:cs="Arial"/>
          <w:sz w:val="48"/>
          <w:szCs w:val="48"/>
        </w:rPr>
      </w:pPr>
      <w:bookmarkStart w:name="_Toc127436939" w:id="1"/>
      <w:r w:rsidRPr="0B8B164C">
        <w:rPr>
          <w:rFonts w:eastAsia="Verdana" w:cs="Arial"/>
          <w:sz w:val="48"/>
          <w:szCs w:val="48"/>
        </w:rPr>
        <w:t xml:space="preserve">Prosedyre opprette </w:t>
      </w:r>
      <w:r w:rsidRPr="0B8B164C" w:rsidR="0031079D">
        <w:rPr>
          <w:rFonts w:eastAsia="Verdana" w:cs="Arial"/>
          <w:sz w:val="48"/>
          <w:szCs w:val="48"/>
        </w:rPr>
        <w:t>budsjettdisponerings-myndighet</w:t>
      </w:r>
      <w:r w:rsidRPr="0B8B164C">
        <w:rPr>
          <w:rFonts w:eastAsia="Verdana" w:cs="Arial"/>
          <w:sz w:val="48"/>
          <w:szCs w:val="48"/>
        </w:rPr>
        <w:t xml:space="preserve"> ved o</w:t>
      </w:r>
      <w:r w:rsidRPr="0B8B164C" w:rsidR="00806806">
        <w:rPr>
          <w:rFonts w:eastAsia="Verdana" w:cs="Arial"/>
          <w:sz w:val="48"/>
          <w:szCs w:val="48"/>
        </w:rPr>
        <w:t>slomet</w:t>
      </w:r>
      <w:bookmarkEnd w:id="1"/>
      <w:r w:rsidRPr="0B8B164C" w:rsidR="00806806">
        <w:rPr>
          <w:rFonts w:eastAsia="Verdana" w:cs="Arial"/>
          <w:sz w:val="48"/>
          <w:szCs w:val="48"/>
        </w:rPr>
        <w:t xml:space="preserve"> </w:t>
      </w:r>
    </w:p>
    <w:p w:rsidRPr="009D67AE" w:rsidR="00A74568" w:rsidRDefault="00A74568" w14:paraId="00000008" w14:textId="77777777">
      <w:pPr>
        <w:pStyle w:val="Normal0"/>
        <w:jc w:val="center"/>
        <w:rPr>
          <w:rFonts w:ascii="Arial" w:hAnsi="Arial" w:eastAsia="Verdana" w:cs="Arial"/>
          <w:sz w:val="22"/>
          <w:szCs w:val="22"/>
        </w:rPr>
      </w:pPr>
    </w:p>
    <w:p w:rsidRPr="009D67AE" w:rsidR="00A74568" w:rsidRDefault="00A74568" w14:paraId="00000009" w14:textId="77777777">
      <w:pPr>
        <w:pStyle w:val="Normal0"/>
        <w:jc w:val="center"/>
        <w:rPr>
          <w:rFonts w:ascii="Arial" w:hAnsi="Arial" w:eastAsia="Verdana" w:cs="Arial"/>
          <w:sz w:val="22"/>
          <w:szCs w:val="22"/>
        </w:rPr>
      </w:pPr>
    </w:p>
    <w:p w:rsidRPr="009D67AE" w:rsidR="00A74568" w:rsidRDefault="00A74568" w14:paraId="0000000A" w14:textId="77777777">
      <w:pPr>
        <w:pStyle w:val="Normal0"/>
        <w:jc w:val="center"/>
        <w:rPr>
          <w:rFonts w:ascii="Arial" w:hAnsi="Arial" w:eastAsia="Verdana" w:cs="Arial"/>
          <w:sz w:val="22"/>
          <w:szCs w:val="22"/>
        </w:rPr>
      </w:pPr>
    </w:p>
    <w:p w:rsidRPr="009D67AE" w:rsidR="00A74568" w:rsidRDefault="00A74568" w14:paraId="0000000B" w14:textId="77777777">
      <w:pPr>
        <w:pStyle w:val="Normal0"/>
        <w:jc w:val="center"/>
        <w:rPr>
          <w:rFonts w:ascii="Arial" w:hAnsi="Arial" w:eastAsia="Verdana" w:cs="Arial"/>
          <w:sz w:val="22"/>
          <w:szCs w:val="22"/>
        </w:rPr>
      </w:pPr>
    </w:p>
    <w:p w:rsidRPr="009D67AE" w:rsidR="00A74568" w:rsidRDefault="00A74568" w14:paraId="0000000C" w14:textId="77777777">
      <w:pPr>
        <w:pStyle w:val="Normal0"/>
        <w:jc w:val="center"/>
        <w:rPr>
          <w:rFonts w:ascii="Arial" w:hAnsi="Arial" w:eastAsia="Verdana" w:cs="Arial"/>
          <w:sz w:val="22"/>
          <w:szCs w:val="22"/>
        </w:rPr>
      </w:pPr>
    </w:p>
    <w:p w:rsidRPr="009D67AE" w:rsidR="00A74568" w:rsidRDefault="00A74568" w14:paraId="0000000D" w14:textId="77777777">
      <w:pPr>
        <w:pStyle w:val="Normal0"/>
        <w:rPr>
          <w:rFonts w:ascii="Arial" w:hAnsi="Arial" w:eastAsia="Verdana" w:cs="Arial"/>
          <w:sz w:val="22"/>
          <w:szCs w:val="22"/>
        </w:rPr>
      </w:pPr>
    </w:p>
    <w:p w:rsidRPr="009D67AE" w:rsidR="00A74568" w:rsidRDefault="00A74568" w14:paraId="0000000E" w14:textId="77777777">
      <w:pPr>
        <w:pStyle w:val="Normal0"/>
        <w:jc w:val="center"/>
        <w:rPr>
          <w:rFonts w:ascii="Arial" w:hAnsi="Arial" w:eastAsia="Verdana" w:cs="Arial"/>
          <w:sz w:val="22"/>
          <w:szCs w:val="22"/>
        </w:rPr>
      </w:pPr>
    </w:p>
    <w:p w:rsidRPr="009D67AE" w:rsidR="00A74568" w:rsidRDefault="00A74568" w14:paraId="0000000F" w14:textId="77777777">
      <w:pPr>
        <w:pStyle w:val="Normal0"/>
        <w:jc w:val="center"/>
        <w:rPr>
          <w:rFonts w:ascii="Arial" w:hAnsi="Arial" w:eastAsia="Verdana" w:cs="Arial"/>
          <w:sz w:val="22"/>
          <w:szCs w:val="22"/>
        </w:rPr>
      </w:pPr>
    </w:p>
    <w:p w:rsidR="008B1385" w:rsidRDefault="008B1385" w14:paraId="5E90D7A1" w14:textId="77777777">
      <w:pPr>
        <w:rPr>
          <w:rFonts w:ascii="Arial" w:hAnsi="Arial" w:eastAsia="Cambria" w:cs="Arial"/>
          <w:b/>
          <w:color w:val="366091"/>
        </w:rPr>
      </w:pPr>
      <w:r>
        <w:rPr>
          <w:rFonts w:ascii="Arial" w:hAnsi="Arial" w:eastAsia="Cambria" w:cs="Arial"/>
          <w:b/>
          <w:color w:val="366091"/>
        </w:rPr>
        <w:br w:type="page"/>
      </w:r>
    </w:p>
    <w:p w:rsidRPr="001E5307" w:rsidR="00A74568" w:rsidRDefault="00CB69B3" w14:paraId="00000010" w14:textId="3EA86E00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rPr>
          <w:rFonts w:ascii="Arial" w:hAnsi="Arial" w:eastAsia="Cambria" w:cs="Arial"/>
          <w:b/>
          <w:color w:val="366091"/>
        </w:rPr>
      </w:pPr>
      <w:r w:rsidRPr="001E5307">
        <w:rPr>
          <w:rFonts w:ascii="Arial" w:hAnsi="Arial" w:eastAsia="Cambria" w:cs="Arial"/>
          <w:b/>
          <w:color w:val="366091"/>
        </w:rPr>
        <w:lastRenderedPageBreak/>
        <w:t>Innhold</w:t>
      </w:r>
    </w:p>
    <w:p w:rsidR="00997D11" w:rsidRDefault="00CB69B3" w14:paraId="3B317552" w14:textId="39401510">
      <w:pPr>
        <w:pStyle w:val="INNH1"/>
        <w:rPr>
          <w:rFonts w:asciiTheme="minorHAnsi" w:hAnsiTheme="minorHAnsi" w:eastAsiaTheme="minorEastAsia" w:cstheme="minorBidi"/>
          <w:noProof/>
          <w:sz w:val="22"/>
          <w:szCs w:val="22"/>
          <w:lang w:eastAsia="nb-NO"/>
        </w:rPr>
      </w:pPr>
      <w:r w:rsidRPr="0B8B164C">
        <w:fldChar w:fldCharType="begin"/>
      </w:r>
      <w:r>
        <w:instrText>TOC \h \u \z</w:instrText>
      </w:r>
      <w:r w:rsidRPr="0B8B164C">
        <w:fldChar w:fldCharType="separate"/>
      </w:r>
      <w:hyperlink w:history="1" w:anchor="_Toc127436939">
        <w:r w:rsidRPr="00BE5F00" w:rsidR="00997D11">
          <w:rPr>
            <w:rStyle w:val="Hyperkobling"/>
            <w:rFonts w:eastAsia="Verdana" w:cs="Arial"/>
            <w:noProof/>
          </w:rPr>
          <w:t>Prosedyre opprette budsjettdisponerings-myndighet ved oslomet</w:t>
        </w:r>
        <w:r w:rsidR="00997D11">
          <w:rPr>
            <w:noProof/>
            <w:webHidden/>
          </w:rPr>
          <w:tab/>
        </w:r>
        <w:r w:rsidR="00997D11">
          <w:rPr>
            <w:noProof/>
            <w:webHidden/>
          </w:rPr>
          <w:fldChar w:fldCharType="begin"/>
        </w:r>
        <w:r w:rsidR="00997D11">
          <w:rPr>
            <w:noProof/>
            <w:webHidden/>
          </w:rPr>
          <w:instrText xml:space="preserve"> PAGEREF _Toc127436939 \h </w:instrText>
        </w:r>
        <w:r w:rsidR="00997D11">
          <w:rPr>
            <w:noProof/>
            <w:webHidden/>
          </w:rPr>
        </w:r>
        <w:r w:rsidR="00997D11">
          <w:rPr>
            <w:noProof/>
            <w:webHidden/>
          </w:rPr>
          <w:fldChar w:fldCharType="separate"/>
        </w:r>
        <w:r w:rsidR="00997D11">
          <w:rPr>
            <w:noProof/>
            <w:webHidden/>
          </w:rPr>
          <w:t>1</w:t>
        </w:r>
        <w:r w:rsidR="00997D11">
          <w:rPr>
            <w:noProof/>
            <w:webHidden/>
          </w:rPr>
          <w:fldChar w:fldCharType="end"/>
        </w:r>
      </w:hyperlink>
    </w:p>
    <w:p w:rsidR="00997D11" w:rsidRDefault="00997D11" w14:paraId="736EA320" w14:textId="2BDB46D2">
      <w:pPr>
        <w:pStyle w:val="INNH2"/>
        <w:rPr>
          <w:rFonts w:asciiTheme="minorHAnsi" w:hAnsiTheme="minorHAnsi" w:eastAsiaTheme="minorEastAsia" w:cstheme="minorBidi"/>
          <w:noProof/>
          <w:sz w:val="22"/>
          <w:szCs w:val="22"/>
          <w:lang w:eastAsia="nb-NO"/>
        </w:rPr>
      </w:pPr>
      <w:hyperlink w:history="1" w:anchor="_Toc127436940">
        <w:r w:rsidRPr="00BE5F00">
          <w:rPr>
            <w:rStyle w:val="Hyperkobling"/>
            <w:rFonts w:eastAsia="Verdana" w:cs="Arial"/>
            <w:iCs/>
            <w:noProof/>
          </w:rPr>
          <w:t>1.</w:t>
        </w:r>
        <w:r>
          <w:rPr>
            <w:rFonts w:asciiTheme="minorHAnsi" w:hAnsiTheme="minorHAnsi" w:eastAsiaTheme="minorEastAsia" w:cstheme="minorBidi"/>
            <w:noProof/>
            <w:sz w:val="22"/>
            <w:szCs w:val="22"/>
            <w:lang w:eastAsia="nb-NO"/>
          </w:rPr>
          <w:tab/>
        </w:r>
        <w:r w:rsidRPr="00BE5F00">
          <w:rPr>
            <w:rStyle w:val="Hyperkobling"/>
            <w:rFonts w:eastAsia="Verdana" w:cs="Arial"/>
            <w:noProof/>
          </w:rPr>
          <w:t>Dokumentets formål og virkeområde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_Toc127436940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97D11" w:rsidRDefault="00997D11" w14:paraId="767508BE" w14:textId="0BAC801B">
      <w:pPr>
        <w:pStyle w:val="INNH2"/>
        <w:rPr>
          <w:rFonts w:asciiTheme="minorHAnsi" w:hAnsiTheme="minorHAnsi" w:eastAsiaTheme="minorEastAsia" w:cstheme="minorBidi"/>
          <w:noProof/>
          <w:sz w:val="22"/>
          <w:szCs w:val="22"/>
          <w:lang w:eastAsia="nb-NO"/>
        </w:rPr>
      </w:pPr>
      <w:hyperlink w:history="1" w:anchor="_Toc127436941">
        <w:r w:rsidRPr="00BE5F00">
          <w:rPr>
            <w:rStyle w:val="Hyperkobling"/>
            <w:rFonts w:eastAsia="Verdana" w:cs="Arial"/>
            <w:noProof/>
          </w:rPr>
          <w:t>2.</w:t>
        </w:r>
        <w:r>
          <w:rPr>
            <w:rFonts w:asciiTheme="minorHAnsi" w:hAnsiTheme="minorHAnsi" w:eastAsiaTheme="minorEastAsia" w:cstheme="minorBidi"/>
            <w:noProof/>
            <w:sz w:val="22"/>
            <w:szCs w:val="22"/>
            <w:lang w:eastAsia="nb-NO"/>
          </w:rPr>
          <w:tab/>
        </w:r>
        <w:r w:rsidRPr="00BE5F00">
          <w:rPr>
            <w:rStyle w:val="Hyperkobling"/>
            <w:rFonts w:eastAsia="Verdana" w:cs="Arial"/>
            <w:noProof/>
          </w:rPr>
          <w:t>Kort om budsjettdisponeringsmyndighet (BDM)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_Toc127436941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97D11" w:rsidRDefault="00997D11" w14:paraId="02DD66A0" w14:textId="0FECAE85">
      <w:pPr>
        <w:pStyle w:val="INNH2"/>
        <w:rPr>
          <w:rFonts w:asciiTheme="minorHAnsi" w:hAnsiTheme="minorHAnsi" w:eastAsiaTheme="minorEastAsia" w:cstheme="minorBidi"/>
          <w:noProof/>
          <w:sz w:val="22"/>
          <w:szCs w:val="22"/>
          <w:lang w:eastAsia="nb-NO"/>
        </w:rPr>
      </w:pPr>
      <w:hyperlink w:history="1" w:anchor="_Toc127436942">
        <w:r w:rsidRPr="00BE5F00">
          <w:rPr>
            <w:rStyle w:val="Hyperkobling"/>
            <w:rFonts w:eastAsia="Verdana" w:cs="Arial"/>
            <w:noProof/>
          </w:rPr>
          <w:t>3.</w:t>
        </w:r>
        <w:r>
          <w:rPr>
            <w:rFonts w:asciiTheme="minorHAnsi" w:hAnsiTheme="minorHAnsi" w:eastAsiaTheme="minorEastAsia" w:cstheme="minorBidi"/>
            <w:noProof/>
            <w:sz w:val="22"/>
            <w:szCs w:val="22"/>
            <w:lang w:eastAsia="nb-NO"/>
          </w:rPr>
          <w:tab/>
        </w:r>
        <w:r w:rsidRPr="00BE5F00">
          <w:rPr>
            <w:rStyle w:val="Hyperkobling"/>
            <w:rFonts w:eastAsia="Verdana" w:cs="Arial"/>
            <w:noProof/>
          </w:rPr>
          <w:t>Opprettelse av ny fullmakt for BDM, endringer og inndragelse av BDM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_Toc127436942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97D11" w:rsidRDefault="00997D11" w14:paraId="02B6B682" w14:textId="3E651D34">
      <w:pPr>
        <w:pStyle w:val="INNH2"/>
        <w:rPr>
          <w:rFonts w:asciiTheme="minorHAnsi" w:hAnsiTheme="minorHAnsi" w:eastAsiaTheme="minorEastAsia" w:cstheme="minorBidi"/>
          <w:noProof/>
          <w:sz w:val="22"/>
          <w:szCs w:val="22"/>
          <w:lang w:eastAsia="nb-NO"/>
        </w:rPr>
      </w:pPr>
      <w:hyperlink w:history="1" w:anchor="_Toc127436943">
        <w:r w:rsidRPr="00BE5F00">
          <w:rPr>
            <w:rStyle w:val="Hyperkobling"/>
            <w:rFonts w:eastAsia="Verdana" w:cs="Arial"/>
            <w:noProof/>
          </w:rPr>
          <w:t>4.</w:t>
        </w:r>
        <w:r>
          <w:rPr>
            <w:rFonts w:asciiTheme="minorHAnsi" w:hAnsiTheme="minorHAnsi" w:eastAsiaTheme="minorEastAsia" w:cstheme="minorBidi"/>
            <w:noProof/>
            <w:sz w:val="22"/>
            <w:szCs w:val="22"/>
            <w:lang w:eastAsia="nb-NO"/>
          </w:rPr>
          <w:tab/>
        </w:r>
        <w:r w:rsidRPr="00BE5F00">
          <w:rPr>
            <w:rStyle w:val="Hyperkobling"/>
            <w:rFonts w:eastAsia="Verdana" w:cs="Arial"/>
            <w:noProof/>
          </w:rPr>
          <w:t>Implementering og vedlikehold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_Toc127436943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97D11" w:rsidRDefault="00997D11" w14:paraId="36845D6A" w14:textId="38AB6F34">
      <w:pPr>
        <w:pStyle w:val="INNH2"/>
        <w:rPr>
          <w:rFonts w:asciiTheme="minorHAnsi" w:hAnsiTheme="minorHAnsi" w:eastAsiaTheme="minorEastAsia" w:cstheme="minorBidi"/>
          <w:noProof/>
          <w:sz w:val="22"/>
          <w:szCs w:val="22"/>
          <w:lang w:eastAsia="nb-NO"/>
        </w:rPr>
      </w:pPr>
      <w:hyperlink w:history="1" w:anchor="_Toc127436944">
        <w:r w:rsidRPr="00BE5F00">
          <w:rPr>
            <w:rStyle w:val="Hyperkobling"/>
            <w:rFonts w:eastAsia="Verdana" w:cs="Arial"/>
            <w:noProof/>
          </w:rPr>
          <w:t>5.</w:t>
        </w:r>
        <w:r>
          <w:rPr>
            <w:rFonts w:asciiTheme="minorHAnsi" w:hAnsiTheme="minorHAnsi" w:eastAsiaTheme="minorEastAsia" w:cstheme="minorBidi"/>
            <w:noProof/>
            <w:sz w:val="22"/>
            <w:szCs w:val="22"/>
            <w:lang w:eastAsia="nb-NO"/>
          </w:rPr>
          <w:tab/>
        </w:r>
        <w:r w:rsidRPr="00BE5F00">
          <w:rPr>
            <w:rStyle w:val="Hyperkobling"/>
            <w:rFonts w:eastAsia="Verdana" w:cs="Arial"/>
            <w:noProof/>
          </w:rPr>
          <w:t>Referanser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_Toc127436944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Pr="009D67AE" w:rsidR="00A74568" w:rsidP="0B8B164C" w:rsidRDefault="00CB69B3" w14:paraId="0000001E" w14:textId="28802E55">
      <w:pPr>
        <w:pStyle w:val="Normal0"/>
        <w:rPr>
          <w:rFonts w:ascii="Arial" w:hAnsi="Arial" w:cs="Arial"/>
          <w:b/>
          <w:bCs/>
          <w:sz w:val="22"/>
          <w:szCs w:val="22"/>
        </w:rPr>
      </w:pPr>
      <w:r w:rsidRPr="0B8B164C">
        <w:rPr>
          <w:rFonts w:ascii="Arial" w:hAnsi="Arial" w:cs="Arial"/>
        </w:rPr>
        <w:fldChar w:fldCharType="end"/>
      </w:r>
    </w:p>
    <w:p w:rsidRPr="009D67AE" w:rsidR="001374EF" w:rsidP="007F130B" w:rsidRDefault="001374EF" w14:paraId="722FFD96" w14:textId="77777777">
      <w:pPr>
        <w:pStyle w:val="Normal0"/>
        <w:rPr>
          <w:rFonts w:ascii="Arial" w:hAnsi="Arial" w:eastAsia="Verdana" w:cs="Arial"/>
          <w:sz w:val="22"/>
          <w:szCs w:val="22"/>
        </w:rPr>
      </w:pPr>
    </w:p>
    <w:p w:rsidRPr="009D67AE" w:rsidR="00A74568" w:rsidRDefault="00A74568" w14:paraId="00000024" w14:textId="77777777">
      <w:pPr>
        <w:pStyle w:val="Normal0"/>
        <w:rPr>
          <w:rFonts w:ascii="Arial" w:hAnsi="Arial" w:cs="Arial"/>
          <w:sz w:val="22"/>
          <w:szCs w:val="22"/>
        </w:rPr>
      </w:pPr>
    </w:p>
    <w:p w:rsidRPr="009D67AE" w:rsidR="00A74568" w:rsidRDefault="00A74568" w14:paraId="00000025" w14:textId="77777777">
      <w:pPr>
        <w:pStyle w:val="Normal0"/>
        <w:rPr>
          <w:rFonts w:ascii="Arial" w:hAnsi="Arial" w:cs="Arial"/>
          <w:sz w:val="22"/>
          <w:szCs w:val="22"/>
        </w:rPr>
      </w:pPr>
    </w:p>
    <w:p w:rsidRPr="00973AC8" w:rsidR="00A74568" w:rsidP="0B8B164C" w:rsidRDefault="00CB69B3" w14:paraId="00000026" w14:textId="165B4018">
      <w:pPr>
        <w:pStyle w:val="heading20"/>
        <w:numPr>
          <w:ilvl w:val="0"/>
          <w:numId w:val="2"/>
        </w:numPr>
        <w:rPr>
          <w:rFonts w:eastAsia="Verdana" w:cs="Arial"/>
          <w:i/>
          <w:iCs/>
          <w:sz w:val="24"/>
        </w:rPr>
      </w:pPr>
      <w:bookmarkStart w:name="_Toc127436940" w:id="2"/>
      <w:r w:rsidRPr="0B8B164C">
        <w:rPr>
          <w:rFonts w:eastAsia="Verdana" w:cs="Arial"/>
          <w:sz w:val="24"/>
        </w:rPr>
        <w:t xml:space="preserve">Dokumentets formål og </w:t>
      </w:r>
      <w:r w:rsidRPr="0B8B164C" w:rsidR="004B4214">
        <w:rPr>
          <w:rFonts w:eastAsia="Verdana" w:cs="Arial"/>
          <w:sz w:val="24"/>
        </w:rPr>
        <w:t>virkeområde</w:t>
      </w:r>
      <w:bookmarkEnd w:id="2"/>
    </w:p>
    <w:p w:rsidR="00311037" w:rsidRDefault="00045B39" w14:paraId="7CB66B73" w14:textId="273F13B3">
      <w:pPr>
        <w:pStyle w:val="Normal0"/>
        <w:rPr>
          <w:rFonts w:ascii="Arial" w:hAnsi="Arial" w:eastAsia="Verdana" w:cs="Arial"/>
          <w:sz w:val="22"/>
          <w:szCs w:val="22"/>
        </w:rPr>
      </w:pPr>
      <w:r w:rsidRPr="009D67AE">
        <w:rPr>
          <w:rFonts w:ascii="Arial" w:hAnsi="Arial" w:eastAsia="Verdana" w:cs="Arial"/>
          <w:sz w:val="22"/>
          <w:szCs w:val="22"/>
        </w:rPr>
        <w:t>De</w:t>
      </w:r>
      <w:r w:rsidR="00601068">
        <w:rPr>
          <w:rFonts w:ascii="Arial" w:hAnsi="Arial" w:eastAsia="Verdana" w:cs="Arial"/>
          <w:sz w:val="22"/>
          <w:szCs w:val="22"/>
        </w:rPr>
        <w:t xml:space="preserve">nne prosedyren </w:t>
      </w:r>
      <w:r w:rsidR="00836526">
        <w:rPr>
          <w:rFonts w:ascii="Arial" w:hAnsi="Arial" w:eastAsia="Verdana" w:cs="Arial"/>
          <w:sz w:val="22"/>
          <w:szCs w:val="22"/>
        </w:rPr>
        <w:t xml:space="preserve">beskriver </w:t>
      </w:r>
      <w:r w:rsidR="00601068">
        <w:rPr>
          <w:rFonts w:ascii="Arial" w:hAnsi="Arial" w:eastAsia="Verdana" w:cs="Arial"/>
          <w:sz w:val="22"/>
          <w:szCs w:val="22"/>
        </w:rPr>
        <w:t>oppgaver og ansvar for etablering av budsjettdisponeringsmyndighet (BDM) ved OsloMet. Formålet er å sikre at fullmakter tildeles i henhold til gjeldende retningslinjer og på en effektiv måte</w:t>
      </w:r>
      <w:r w:rsidR="005B629F">
        <w:rPr>
          <w:rFonts w:ascii="Arial" w:hAnsi="Arial" w:eastAsia="Verdana" w:cs="Arial"/>
          <w:sz w:val="22"/>
          <w:szCs w:val="22"/>
        </w:rPr>
        <w:t>,</w:t>
      </w:r>
      <w:r w:rsidR="00601068">
        <w:rPr>
          <w:rFonts w:ascii="Arial" w:hAnsi="Arial" w:eastAsia="Verdana" w:cs="Arial"/>
          <w:sz w:val="22"/>
          <w:szCs w:val="22"/>
        </w:rPr>
        <w:t xml:space="preserve"> slik at forsvarlig styring og kontroll ivaretas. </w:t>
      </w:r>
      <w:r w:rsidR="00311037">
        <w:rPr>
          <w:rFonts w:ascii="Arial" w:hAnsi="Arial" w:eastAsia="Verdana" w:cs="Arial"/>
          <w:sz w:val="22"/>
          <w:szCs w:val="22"/>
        </w:rPr>
        <w:t xml:space="preserve"> </w:t>
      </w:r>
    </w:p>
    <w:p w:rsidR="00311037" w:rsidRDefault="00311037" w14:paraId="5E31AC0D" w14:textId="77777777">
      <w:pPr>
        <w:pStyle w:val="Normal0"/>
        <w:rPr>
          <w:rFonts w:ascii="Arial" w:hAnsi="Arial" w:eastAsia="Verdana" w:cs="Arial"/>
          <w:sz w:val="22"/>
          <w:szCs w:val="22"/>
        </w:rPr>
      </w:pPr>
    </w:p>
    <w:p w:rsidRPr="009D67AE" w:rsidR="00C208C5" w:rsidP="00C208C5" w:rsidRDefault="00601068" w14:paraId="7661C438" w14:textId="4C20132F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Prosedyren </w:t>
      </w:r>
      <w:r w:rsidRPr="009D67AE" w:rsidR="00C208C5">
        <w:rPr>
          <w:rFonts w:ascii="Arial" w:hAnsi="Arial" w:cs="Arial"/>
          <w:sz w:val="22"/>
          <w:szCs w:val="22"/>
          <w:lang w:eastAsia="en-US"/>
        </w:rPr>
        <w:t xml:space="preserve">gjelder for </w:t>
      </w:r>
      <w:r>
        <w:rPr>
          <w:rFonts w:ascii="Arial" w:hAnsi="Arial" w:cs="Arial"/>
          <w:sz w:val="22"/>
          <w:szCs w:val="22"/>
          <w:lang w:eastAsia="en-US"/>
        </w:rPr>
        <w:t>opprettelse av BDM i alle organisatoriske deler av OsloMet.</w:t>
      </w:r>
      <w:r w:rsidRPr="009D67AE" w:rsidR="00C208C5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Pr="009D67AE" w:rsidR="00C208C5" w:rsidRDefault="00C208C5" w14:paraId="48F19158" w14:textId="77777777">
      <w:pPr>
        <w:pStyle w:val="Normal0"/>
        <w:rPr>
          <w:rFonts w:ascii="Arial" w:hAnsi="Arial" w:eastAsia="Verdana" w:cs="Arial"/>
          <w:sz w:val="22"/>
          <w:szCs w:val="22"/>
        </w:rPr>
      </w:pPr>
    </w:p>
    <w:p w:rsidRPr="009D67AE" w:rsidR="00A74568" w:rsidRDefault="00A74568" w14:paraId="0000002A" w14:textId="63BF9D81">
      <w:pPr>
        <w:pStyle w:val="heading20"/>
        <w:rPr>
          <w:rFonts w:eastAsia="Verdana" w:cs="Arial"/>
          <w:sz w:val="22"/>
          <w:szCs w:val="22"/>
        </w:rPr>
      </w:pPr>
      <w:bookmarkStart w:name="_heading=h.3znysh7" w:colFirst="0" w:colLast="0" w:id="3"/>
      <w:bookmarkEnd w:id="3"/>
    </w:p>
    <w:p w:rsidRPr="00973AC8" w:rsidR="003A0062" w:rsidP="003A0062" w:rsidRDefault="00601068" w14:paraId="1FE5D7D7" w14:textId="5B5D03C2">
      <w:pPr>
        <w:pStyle w:val="heading20"/>
        <w:numPr>
          <w:ilvl w:val="0"/>
          <w:numId w:val="2"/>
        </w:numPr>
        <w:rPr>
          <w:rFonts w:eastAsia="Verdana" w:cs="Arial"/>
          <w:i/>
          <w:sz w:val="24"/>
        </w:rPr>
      </w:pPr>
      <w:bookmarkStart w:name="_Toc76377459" w:id="4"/>
      <w:bookmarkStart w:name="_Toc127436941" w:id="5"/>
      <w:r>
        <w:rPr>
          <w:rFonts w:eastAsia="Verdana" w:cs="Arial"/>
          <w:sz w:val="24"/>
        </w:rPr>
        <w:t>Kort om b</w:t>
      </w:r>
      <w:r w:rsidR="005F54BB">
        <w:rPr>
          <w:rFonts w:eastAsia="Verdana" w:cs="Arial"/>
          <w:sz w:val="24"/>
        </w:rPr>
        <w:t>udsjettdisponeringsmyndighet</w:t>
      </w:r>
      <w:r w:rsidR="001C33DE">
        <w:rPr>
          <w:rFonts w:eastAsia="Verdana" w:cs="Arial"/>
          <w:sz w:val="24"/>
        </w:rPr>
        <w:t xml:space="preserve"> (BDM)</w:t>
      </w:r>
      <w:bookmarkEnd w:id="4"/>
      <w:bookmarkEnd w:id="5"/>
    </w:p>
    <w:p w:rsidR="00805804" w:rsidP="00733BB5" w:rsidRDefault="00805804" w14:paraId="7C47577E" w14:textId="1979C62E">
      <w:pPr>
        <w:rPr>
          <w:rFonts w:ascii="Arial" w:hAnsi="Arial" w:cs="Arial"/>
          <w:sz w:val="22"/>
          <w:szCs w:val="22"/>
          <w:lang w:eastAsia="en-US"/>
        </w:rPr>
      </w:pPr>
      <w:r w:rsidRPr="00805804">
        <w:rPr>
          <w:rFonts w:ascii="Arial" w:hAnsi="Arial" w:cs="Arial"/>
          <w:sz w:val="22"/>
          <w:szCs w:val="22"/>
          <w:lang w:eastAsia="en-US"/>
        </w:rPr>
        <w:t>BDM omfatter myndigheten til å bestemme hva budsjettmidler skal brukes til, herunder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05804">
        <w:rPr>
          <w:rFonts w:ascii="Arial" w:hAnsi="Arial" w:cs="Arial"/>
          <w:sz w:val="22"/>
          <w:szCs w:val="22"/>
          <w:lang w:eastAsia="en-US"/>
        </w:rPr>
        <w:t>myndighet til å beslutte gjennomføring av bestillinger og tilsagn som medfører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05804">
        <w:rPr>
          <w:rFonts w:ascii="Arial" w:hAnsi="Arial" w:cs="Arial"/>
          <w:sz w:val="22"/>
          <w:szCs w:val="22"/>
          <w:lang w:eastAsia="en-US"/>
        </w:rPr>
        <w:t>økonomisk binding for virksomheten, samt å godkjenne utgifter i regnskapet.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601068">
        <w:rPr>
          <w:rFonts w:ascii="Arial" w:hAnsi="Arial" w:cs="Arial"/>
          <w:sz w:val="22"/>
          <w:szCs w:val="22"/>
          <w:lang w:eastAsia="en-US"/>
        </w:rPr>
        <w:t xml:space="preserve">Det vises til </w:t>
      </w:r>
      <w:r w:rsidR="004F1873">
        <w:rPr>
          <w:rFonts w:ascii="Arial" w:hAnsi="Arial" w:cs="Arial"/>
          <w:sz w:val="22"/>
          <w:szCs w:val="22"/>
          <w:lang w:eastAsia="en-US"/>
        </w:rPr>
        <w:t>«</w:t>
      </w:r>
      <w:r w:rsidRPr="006C5CB1">
        <w:rPr>
          <w:rFonts w:ascii="Arial" w:hAnsi="Arial" w:cs="Arial"/>
          <w:sz w:val="22"/>
          <w:szCs w:val="22"/>
          <w:lang w:eastAsia="en-US"/>
        </w:rPr>
        <w:t>R</w:t>
      </w:r>
      <w:r w:rsidRPr="006C5CB1" w:rsidR="00601068">
        <w:rPr>
          <w:rFonts w:ascii="Arial" w:hAnsi="Arial" w:cs="Arial"/>
          <w:sz w:val="22"/>
          <w:szCs w:val="22"/>
          <w:lang w:eastAsia="en-US"/>
        </w:rPr>
        <w:t xml:space="preserve">etningslinjer for fullmakter </w:t>
      </w:r>
      <w:r w:rsidRPr="006C5CB1" w:rsidR="00BF5B94">
        <w:rPr>
          <w:rFonts w:ascii="Arial" w:hAnsi="Arial" w:cs="Arial"/>
          <w:sz w:val="22"/>
          <w:szCs w:val="22"/>
          <w:lang w:eastAsia="en-US"/>
        </w:rPr>
        <w:t>ved</w:t>
      </w:r>
      <w:r w:rsidRPr="006C5CB1" w:rsidR="00601068">
        <w:rPr>
          <w:rFonts w:ascii="Arial" w:hAnsi="Arial" w:cs="Arial"/>
          <w:sz w:val="22"/>
          <w:szCs w:val="22"/>
          <w:lang w:eastAsia="en-US"/>
        </w:rPr>
        <w:t xml:space="preserve"> OsloMet</w:t>
      </w:r>
      <w:r w:rsidR="004F1873">
        <w:rPr>
          <w:rFonts w:ascii="Arial" w:hAnsi="Arial" w:cs="Arial"/>
          <w:sz w:val="22"/>
          <w:szCs w:val="22"/>
          <w:lang w:eastAsia="en-US"/>
        </w:rPr>
        <w:t>»</w:t>
      </w:r>
      <w:r w:rsidR="00601068">
        <w:rPr>
          <w:rFonts w:ascii="Arial" w:hAnsi="Arial" w:cs="Arial"/>
          <w:sz w:val="22"/>
          <w:szCs w:val="22"/>
          <w:lang w:eastAsia="en-US"/>
        </w:rPr>
        <w:t xml:space="preserve"> for beskrivelse av hva BDM omfatter</w:t>
      </w:r>
      <w:r>
        <w:rPr>
          <w:rFonts w:ascii="Arial" w:hAnsi="Arial" w:cs="Arial"/>
          <w:sz w:val="22"/>
          <w:szCs w:val="22"/>
          <w:lang w:eastAsia="en-US"/>
        </w:rPr>
        <w:t xml:space="preserve"> og regelverk som regulerer dette, samt ordning for delegering av BDM ved OsloMet. Generelt gjelder at a</w:t>
      </w:r>
      <w:r w:rsidRPr="00C54D05">
        <w:rPr>
          <w:rFonts w:ascii="Arial" w:hAnsi="Arial" w:cs="Arial"/>
          <w:sz w:val="22"/>
          <w:szCs w:val="22"/>
          <w:lang w:eastAsia="en-US"/>
        </w:rPr>
        <w:t xml:space="preserve">lle </w:t>
      </w:r>
      <w:r w:rsidRPr="005A6320">
        <w:rPr>
          <w:rFonts w:ascii="Arial" w:hAnsi="Arial" w:cs="Arial"/>
          <w:sz w:val="22"/>
          <w:szCs w:val="22"/>
          <w:lang w:eastAsia="en-US"/>
        </w:rPr>
        <w:t>disposisjoner som medfører økonomiske forpliktelser for virksomheten skal bekreftes av en ansatt som har BDM.</w:t>
      </w:r>
      <w:r w:rsidRPr="013E01C6" w:rsidR="30B240D2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13E01C6" w:rsidR="3A7F302E">
        <w:rPr>
          <w:rFonts w:ascii="Arial" w:hAnsi="Arial" w:cs="Arial"/>
          <w:sz w:val="22"/>
          <w:szCs w:val="22"/>
          <w:lang w:eastAsia="en-US"/>
        </w:rPr>
        <w:t xml:space="preserve">Delegering av BDM er fra faste roller som defineres gjennom stillingskoden </w:t>
      </w:r>
      <w:r w:rsidRPr="013E01C6" w:rsidR="510C8302">
        <w:rPr>
          <w:rFonts w:ascii="Arial" w:hAnsi="Arial" w:cs="Arial"/>
          <w:sz w:val="22"/>
          <w:szCs w:val="22"/>
          <w:lang w:eastAsia="en-US"/>
        </w:rPr>
        <w:t>vedkommende er ansatt i. Vedlegg 1</w:t>
      </w:r>
      <w:r w:rsidR="005F7B69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13E01C6" w:rsidR="510C8302">
        <w:rPr>
          <w:rFonts w:ascii="Arial" w:hAnsi="Arial" w:cs="Arial"/>
          <w:sz w:val="22"/>
          <w:szCs w:val="22"/>
          <w:lang w:eastAsia="en-US"/>
        </w:rPr>
        <w:t>viser sammenhengen mellom r</w:t>
      </w:r>
      <w:r w:rsidRPr="013E01C6" w:rsidR="1B2D46C2">
        <w:rPr>
          <w:rFonts w:ascii="Arial" w:hAnsi="Arial" w:cs="Arial"/>
          <w:sz w:val="22"/>
          <w:szCs w:val="22"/>
          <w:lang w:eastAsia="en-US"/>
        </w:rPr>
        <w:t>oller/stillinger og stillingskode i SAP.</w:t>
      </w:r>
    </w:p>
    <w:p w:rsidR="00805804" w:rsidP="00733BB5" w:rsidRDefault="00805804" w14:paraId="56B693CF" w14:textId="77777777">
      <w:pPr>
        <w:rPr>
          <w:rFonts w:ascii="Arial" w:hAnsi="Arial" w:cs="Arial"/>
          <w:sz w:val="22"/>
          <w:szCs w:val="22"/>
          <w:lang w:eastAsia="en-US"/>
        </w:rPr>
      </w:pPr>
    </w:p>
    <w:p w:rsidR="00880871" w:rsidP="003F1B76" w:rsidRDefault="00880871" w14:paraId="2D518B76" w14:textId="1AB9359E">
      <w:pPr>
        <w:rPr>
          <w:rFonts w:ascii="Arial" w:hAnsi="Arial" w:cs="Arial"/>
          <w:sz w:val="22"/>
          <w:szCs w:val="22"/>
          <w:lang w:eastAsia="en-US"/>
        </w:rPr>
      </w:pPr>
    </w:p>
    <w:p w:rsidRPr="00973AC8" w:rsidR="00805804" w:rsidP="00805804" w:rsidRDefault="00805804" w14:paraId="4AF44CC9" w14:textId="30894A65">
      <w:pPr>
        <w:pStyle w:val="heading20"/>
        <w:numPr>
          <w:ilvl w:val="0"/>
          <w:numId w:val="2"/>
        </w:numPr>
        <w:rPr>
          <w:rFonts w:eastAsia="Verdana" w:cs="Arial"/>
          <w:i/>
          <w:sz w:val="24"/>
        </w:rPr>
      </w:pPr>
      <w:bookmarkStart w:name="_Toc76377460" w:id="6"/>
      <w:bookmarkStart w:name="_Toc127436942" w:id="7"/>
      <w:r>
        <w:rPr>
          <w:rFonts w:eastAsia="Verdana" w:cs="Arial"/>
          <w:sz w:val="24"/>
        </w:rPr>
        <w:t>Opprettelse av ny fullmakt for BDM</w:t>
      </w:r>
      <w:bookmarkEnd w:id="6"/>
      <w:r w:rsidR="00575FCA">
        <w:rPr>
          <w:rFonts w:eastAsia="Verdana" w:cs="Arial"/>
          <w:sz w:val="24"/>
        </w:rPr>
        <w:t xml:space="preserve">, </w:t>
      </w:r>
      <w:r w:rsidR="00B500EC">
        <w:rPr>
          <w:rFonts w:eastAsia="Verdana" w:cs="Arial"/>
          <w:sz w:val="24"/>
        </w:rPr>
        <w:t>endringer</w:t>
      </w:r>
      <w:r w:rsidR="00575FCA">
        <w:rPr>
          <w:rFonts w:eastAsia="Verdana" w:cs="Arial"/>
          <w:sz w:val="24"/>
        </w:rPr>
        <w:t xml:space="preserve"> og inndragelse</w:t>
      </w:r>
      <w:r w:rsidR="00B500EC">
        <w:rPr>
          <w:rFonts w:eastAsia="Verdana" w:cs="Arial"/>
          <w:sz w:val="24"/>
        </w:rPr>
        <w:t xml:space="preserve"> av BDM</w:t>
      </w:r>
      <w:bookmarkEnd w:id="7"/>
      <w:r w:rsidR="00B500EC">
        <w:rPr>
          <w:rFonts w:eastAsia="Verdana" w:cs="Arial"/>
          <w:sz w:val="24"/>
        </w:rPr>
        <w:t xml:space="preserve"> </w:t>
      </w:r>
    </w:p>
    <w:p w:rsidR="00805804" w:rsidP="00805804" w:rsidRDefault="00805804" w14:paraId="19329CE1" w14:textId="77777777">
      <w:pPr>
        <w:rPr>
          <w:rFonts w:ascii="Arial" w:hAnsi="Arial" w:cs="Arial"/>
          <w:sz w:val="22"/>
          <w:szCs w:val="22"/>
          <w:lang w:eastAsia="en-US"/>
        </w:rPr>
      </w:pPr>
    </w:p>
    <w:p w:rsidR="00805804" w:rsidP="00805804" w:rsidRDefault="00884287" w14:paraId="45B91FC1" w14:textId="70511034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Nedenfor følger en beskrivelse av aktivitetene som inngår i opprettelse eller endring av tildelt BDM. </w:t>
      </w:r>
    </w:p>
    <w:p w:rsidR="0067562A" w:rsidP="00805804" w:rsidRDefault="0067562A" w14:paraId="2C4434A5" w14:textId="290C6B86">
      <w:pPr>
        <w:rPr>
          <w:rFonts w:ascii="Arial" w:hAnsi="Arial" w:cs="Arial"/>
          <w:sz w:val="22"/>
          <w:szCs w:val="22"/>
          <w:lang w:eastAsia="en-US"/>
        </w:rPr>
      </w:pPr>
    </w:p>
    <w:p w:rsidRPr="004726C1" w:rsidR="00805804" w:rsidP="00397C86" w:rsidRDefault="00397C86" w14:paraId="4E4AB07C" w14:textId="5551D94D">
      <w:pPr>
        <w:pStyle w:val="Listeavsnitt"/>
        <w:numPr>
          <w:ilvl w:val="0"/>
          <w:numId w:val="44"/>
        </w:numPr>
        <w:rPr>
          <w:rFonts w:ascii="Arial" w:hAnsi="Arial" w:cs="Arial"/>
          <w:b/>
          <w:bCs/>
          <w:sz w:val="22"/>
          <w:szCs w:val="22"/>
          <w:lang w:eastAsia="en-US"/>
        </w:rPr>
      </w:pPr>
      <w:r w:rsidRPr="004726C1">
        <w:rPr>
          <w:rFonts w:ascii="Arial" w:hAnsi="Arial" w:cs="Arial"/>
          <w:b/>
          <w:bCs/>
          <w:sz w:val="22"/>
          <w:szCs w:val="22"/>
          <w:lang w:eastAsia="en-US"/>
        </w:rPr>
        <w:t xml:space="preserve">Sende signert arbeidsavtale </w:t>
      </w:r>
    </w:p>
    <w:p w:rsidR="00397C86" w:rsidP="00397C86" w:rsidRDefault="00397C86" w14:paraId="656B492D" w14:textId="2F4F872D">
      <w:pPr>
        <w:pStyle w:val="Listeavsnit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HR sender arbeidsavtale til </w:t>
      </w:r>
      <w:r w:rsidR="007B46DA">
        <w:rPr>
          <w:rFonts w:ascii="Arial" w:hAnsi="Arial" w:cs="Arial"/>
          <w:sz w:val="22"/>
          <w:szCs w:val="22"/>
          <w:lang w:eastAsia="en-US"/>
        </w:rPr>
        <w:t>S</w:t>
      </w:r>
      <w:r w:rsidR="0024523E">
        <w:rPr>
          <w:rFonts w:ascii="Arial" w:hAnsi="Arial" w:cs="Arial"/>
          <w:sz w:val="22"/>
          <w:szCs w:val="22"/>
          <w:lang w:eastAsia="en-US"/>
        </w:rPr>
        <w:t>eksjon</w:t>
      </w:r>
      <w:r w:rsidR="007B46DA">
        <w:rPr>
          <w:rFonts w:ascii="Arial" w:hAnsi="Arial" w:cs="Arial"/>
          <w:sz w:val="22"/>
          <w:szCs w:val="22"/>
          <w:lang w:eastAsia="en-US"/>
        </w:rPr>
        <w:t xml:space="preserve"> for</w:t>
      </w:r>
      <w:r w:rsidR="0024523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B46DA">
        <w:rPr>
          <w:rFonts w:ascii="Arial" w:hAnsi="Arial" w:cs="Arial"/>
          <w:sz w:val="22"/>
          <w:szCs w:val="22"/>
          <w:lang w:eastAsia="en-US"/>
        </w:rPr>
        <w:t>l</w:t>
      </w:r>
      <w:r w:rsidR="0024523E">
        <w:rPr>
          <w:rFonts w:ascii="Arial" w:hAnsi="Arial" w:cs="Arial"/>
          <w:sz w:val="22"/>
          <w:szCs w:val="22"/>
          <w:lang w:eastAsia="en-US"/>
        </w:rPr>
        <w:t>ønn</w:t>
      </w:r>
      <w:r>
        <w:rPr>
          <w:rFonts w:ascii="Arial" w:hAnsi="Arial" w:cs="Arial"/>
          <w:sz w:val="22"/>
          <w:szCs w:val="22"/>
          <w:lang w:eastAsia="en-US"/>
        </w:rPr>
        <w:t xml:space="preserve"> for registrering på vanlig måte. </w:t>
      </w:r>
    </w:p>
    <w:p w:rsidR="00397C86" w:rsidP="00397C86" w:rsidRDefault="00397C86" w14:paraId="17BE9015" w14:textId="04AA3A58">
      <w:pPr>
        <w:pStyle w:val="Listeavsnitt"/>
        <w:rPr>
          <w:rFonts w:ascii="Arial" w:hAnsi="Arial" w:cs="Arial"/>
          <w:sz w:val="22"/>
          <w:szCs w:val="22"/>
          <w:lang w:eastAsia="en-US"/>
        </w:rPr>
      </w:pPr>
    </w:p>
    <w:p w:rsidRPr="004726C1" w:rsidR="00397C86" w:rsidP="00397C86" w:rsidRDefault="00397C86" w14:paraId="132B399D" w14:textId="06D48CDC">
      <w:pPr>
        <w:pStyle w:val="Listeavsnitt"/>
        <w:numPr>
          <w:ilvl w:val="0"/>
          <w:numId w:val="44"/>
        </w:numPr>
        <w:rPr>
          <w:rFonts w:ascii="Arial" w:hAnsi="Arial" w:cs="Arial"/>
          <w:b/>
          <w:bCs/>
          <w:sz w:val="22"/>
          <w:szCs w:val="22"/>
          <w:lang w:eastAsia="en-US"/>
        </w:rPr>
      </w:pPr>
      <w:r w:rsidRPr="004726C1">
        <w:rPr>
          <w:rFonts w:ascii="Arial" w:hAnsi="Arial" w:cs="Arial"/>
          <w:b/>
          <w:bCs/>
          <w:sz w:val="22"/>
          <w:szCs w:val="22"/>
          <w:lang w:eastAsia="en-US"/>
        </w:rPr>
        <w:t xml:space="preserve">Registrere i </w:t>
      </w:r>
      <w:r w:rsidR="00017B21">
        <w:rPr>
          <w:rFonts w:ascii="Arial" w:hAnsi="Arial" w:cs="Arial"/>
          <w:b/>
          <w:bCs/>
          <w:sz w:val="22"/>
          <w:szCs w:val="22"/>
          <w:lang w:eastAsia="en-US"/>
        </w:rPr>
        <w:t>lønnssystemet</w:t>
      </w:r>
    </w:p>
    <w:p w:rsidR="00397C86" w:rsidP="00397C86" w:rsidRDefault="0024523E" w14:paraId="118CE4BD" w14:textId="19018764">
      <w:pPr>
        <w:pStyle w:val="Listeavsnit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Seksjon </w:t>
      </w:r>
      <w:r w:rsidR="007B46DA">
        <w:rPr>
          <w:rFonts w:ascii="Arial" w:hAnsi="Arial" w:cs="Arial"/>
          <w:sz w:val="22"/>
          <w:szCs w:val="22"/>
          <w:lang w:eastAsia="en-US"/>
        </w:rPr>
        <w:t>for l</w:t>
      </w:r>
      <w:r w:rsidR="00397C86">
        <w:rPr>
          <w:rFonts w:ascii="Arial" w:hAnsi="Arial" w:cs="Arial"/>
          <w:sz w:val="22"/>
          <w:szCs w:val="22"/>
          <w:lang w:eastAsia="en-US"/>
        </w:rPr>
        <w:t xml:space="preserve">ønn foretar registrering av personalinformasjon </w:t>
      </w:r>
      <w:r w:rsidR="00E601AE">
        <w:rPr>
          <w:rFonts w:ascii="Arial" w:hAnsi="Arial" w:cs="Arial"/>
          <w:sz w:val="22"/>
          <w:szCs w:val="22"/>
          <w:lang w:eastAsia="en-US"/>
        </w:rPr>
        <w:t>etter</w:t>
      </w:r>
      <w:r w:rsidR="00397C86">
        <w:rPr>
          <w:rFonts w:ascii="Arial" w:hAnsi="Arial" w:cs="Arial"/>
          <w:sz w:val="22"/>
          <w:szCs w:val="22"/>
          <w:lang w:eastAsia="en-US"/>
        </w:rPr>
        <w:t xml:space="preserve"> arbeidsavtalen inn i </w:t>
      </w:r>
      <w:r w:rsidR="00DA0D9F">
        <w:rPr>
          <w:rFonts w:ascii="Arial" w:hAnsi="Arial" w:cs="Arial"/>
          <w:sz w:val="22"/>
          <w:szCs w:val="22"/>
          <w:lang w:eastAsia="en-US"/>
        </w:rPr>
        <w:t>lønnssystemet</w:t>
      </w:r>
      <w:r w:rsidR="00397C86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4A0E2F">
        <w:rPr>
          <w:rFonts w:ascii="Arial" w:hAnsi="Arial" w:cs="Arial"/>
          <w:sz w:val="22"/>
          <w:szCs w:val="22"/>
          <w:lang w:eastAsia="en-US"/>
        </w:rPr>
        <w:t xml:space="preserve">Avhengig av </w:t>
      </w:r>
      <w:r w:rsidR="00397C86">
        <w:rPr>
          <w:rFonts w:ascii="Arial" w:hAnsi="Arial" w:cs="Arial"/>
          <w:sz w:val="22"/>
          <w:szCs w:val="22"/>
          <w:lang w:eastAsia="en-US"/>
        </w:rPr>
        <w:t>stillingskode</w:t>
      </w:r>
      <w:r w:rsidR="004A0E2F">
        <w:rPr>
          <w:rFonts w:ascii="Arial" w:hAnsi="Arial" w:cs="Arial"/>
          <w:sz w:val="22"/>
          <w:szCs w:val="22"/>
          <w:lang w:eastAsia="en-US"/>
        </w:rPr>
        <w:t>n som registreres</w:t>
      </w:r>
      <w:r w:rsidR="00397C86">
        <w:rPr>
          <w:rFonts w:ascii="Arial" w:hAnsi="Arial" w:cs="Arial"/>
          <w:sz w:val="22"/>
          <w:szCs w:val="22"/>
          <w:lang w:eastAsia="en-US"/>
        </w:rPr>
        <w:t xml:space="preserve"> i </w:t>
      </w:r>
      <w:r w:rsidR="00017B21">
        <w:rPr>
          <w:rFonts w:ascii="Arial" w:hAnsi="Arial" w:cs="Arial"/>
          <w:sz w:val="22"/>
          <w:szCs w:val="22"/>
          <w:lang w:eastAsia="en-US"/>
        </w:rPr>
        <w:t>lønnssystemet</w:t>
      </w:r>
      <w:r w:rsidR="008D7286">
        <w:rPr>
          <w:rFonts w:ascii="Arial" w:hAnsi="Arial" w:cs="Arial"/>
          <w:sz w:val="22"/>
          <w:szCs w:val="22"/>
          <w:lang w:eastAsia="en-US"/>
        </w:rPr>
        <w:t>,</w:t>
      </w:r>
      <w:r w:rsidR="00397C8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A0E2F">
        <w:rPr>
          <w:rFonts w:ascii="Arial" w:hAnsi="Arial" w:cs="Arial"/>
          <w:sz w:val="22"/>
          <w:szCs w:val="22"/>
          <w:lang w:eastAsia="en-US"/>
        </w:rPr>
        <w:t xml:space="preserve">vil det </w:t>
      </w:r>
      <w:r w:rsidR="004726C1">
        <w:rPr>
          <w:rFonts w:ascii="Arial" w:hAnsi="Arial" w:cs="Arial"/>
          <w:sz w:val="22"/>
          <w:szCs w:val="22"/>
          <w:lang w:eastAsia="en-US"/>
        </w:rPr>
        <w:t>automatisk tildel</w:t>
      </w:r>
      <w:r w:rsidR="004A0E2F">
        <w:rPr>
          <w:rFonts w:ascii="Arial" w:hAnsi="Arial" w:cs="Arial"/>
          <w:sz w:val="22"/>
          <w:szCs w:val="22"/>
          <w:lang w:eastAsia="en-US"/>
        </w:rPr>
        <w:t>es</w:t>
      </w:r>
      <w:r w:rsidR="004726C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D7286">
        <w:rPr>
          <w:rFonts w:ascii="Arial" w:hAnsi="Arial" w:cs="Arial"/>
          <w:sz w:val="22"/>
          <w:szCs w:val="22"/>
          <w:lang w:eastAsia="en-US"/>
        </w:rPr>
        <w:t xml:space="preserve">rett til </w:t>
      </w:r>
      <w:r w:rsidR="004726C1">
        <w:rPr>
          <w:rFonts w:ascii="Arial" w:hAnsi="Arial" w:cs="Arial"/>
          <w:sz w:val="22"/>
          <w:szCs w:val="22"/>
          <w:lang w:eastAsia="en-US"/>
        </w:rPr>
        <w:t>BDM</w:t>
      </w:r>
      <w:r w:rsidR="008D728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726C1">
        <w:rPr>
          <w:rFonts w:ascii="Arial" w:hAnsi="Arial" w:cs="Arial"/>
          <w:sz w:val="22"/>
          <w:szCs w:val="22"/>
          <w:lang w:eastAsia="en-US"/>
        </w:rPr>
        <w:t>i regnskapssystemet i henhold til</w:t>
      </w:r>
      <w:r w:rsidR="004A0E2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726C1">
        <w:rPr>
          <w:rFonts w:ascii="Arial" w:hAnsi="Arial" w:cs="Arial"/>
          <w:sz w:val="22"/>
          <w:szCs w:val="22"/>
          <w:lang w:eastAsia="en-US"/>
        </w:rPr>
        <w:t xml:space="preserve">«Retningslinjer for fullmakter ved OsloMet». </w:t>
      </w:r>
    </w:p>
    <w:p w:rsidR="004A0E2F" w:rsidP="00397C86" w:rsidRDefault="004A0E2F" w14:paraId="2AC2D757" w14:textId="0FCBE160">
      <w:pPr>
        <w:pStyle w:val="Listeavsnitt"/>
        <w:rPr>
          <w:rFonts w:ascii="Arial" w:hAnsi="Arial" w:cs="Arial"/>
          <w:sz w:val="22"/>
          <w:szCs w:val="22"/>
          <w:lang w:eastAsia="en-US"/>
        </w:rPr>
      </w:pPr>
    </w:p>
    <w:p w:rsidR="004A0E2F" w:rsidP="00397C86" w:rsidRDefault="000B38BC" w14:paraId="1B91DF44" w14:textId="0E5CA821">
      <w:pPr>
        <w:pStyle w:val="Listeavsnit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Prodekaner </w:t>
      </w:r>
      <w:r w:rsidR="00257DE9">
        <w:rPr>
          <w:rFonts w:ascii="Arial" w:hAnsi="Arial" w:cs="Arial"/>
          <w:sz w:val="22"/>
          <w:szCs w:val="22"/>
          <w:lang w:eastAsia="en-US"/>
        </w:rPr>
        <w:t xml:space="preserve">får fullmakt i kraft av sin rolle, men ikke </w:t>
      </w:r>
      <w:r w:rsidR="00EB1F84">
        <w:rPr>
          <w:rFonts w:ascii="Arial" w:hAnsi="Arial" w:cs="Arial"/>
          <w:sz w:val="22"/>
          <w:szCs w:val="22"/>
          <w:lang w:eastAsia="en-US"/>
        </w:rPr>
        <w:t xml:space="preserve">automatisk </w:t>
      </w:r>
      <w:r w:rsidR="00257DE9">
        <w:rPr>
          <w:rFonts w:ascii="Arial" w:hAnsi="Arial" w:cs="Arial"/>
          <w:sz w:val="22"/>
          <w:szCs w:val="22"/>
          <w:lang w:eastAsia="en-US"/>
        </w:rPr>
        <w:t>via stillingstittel. Disse få</w:t>
      </w:r>
      <w:r w:rsidR="00D00FB7">
        <w:rPr>
          <w:rFonts w:ascii="Arial" w:hAnsi="Arial" w:cs="Arial"/>
          <w:sz w:val="22"/>
          <w:szCs w:val="22"/>
          <w:lang w:eastAsia="en-US"/>
        </w:rPr>
        <w:t>r</w:t>
      </w:r>
      <w:r w:rsidR="00257DE9">
        <w:rPr>
          <w:rFonts w:ascii="Arial" w:hAnsi="Arial" w:cs="Arial"/>
          <w:sz w:val="22"/>
          <w:szCs w:val="22"/>
          <w:lang w:eastAsia="en-US"/>
        </w:rPr>
        <w:t xml:space="preserve"> tildelt BDM med manuel</w:t>
      </w:r>
      <w:r w:rsidR="00637388">
        <w:rPr>
          <w:rFonts w:ascii="Arial" w:hAnsi="Arial" w:cs="Arial"/>
          <w:sz w:val="22"/>
          <w:szCs w:val="22"/>
          <w:lang w:eastAsia="en-US"/>
        </w:rPr>
        <w:t>l</w:t>
      </w:r>
      <w:r w:rsidR="00257DE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41355">
        <w:rPr>
          <w:rFonts w:ascii="Arial" w:hAnsi="Arial" w:cs="Arial"/>
          <w:sz w:val="22"/>
          <w:szCs w:val="22"/>
          <w:lang w:eastAsia="en-US"/>
        </w:rPr>
        <w:t>start</w:t>
      </w:r>
      <w:r w:rsidR="00637388">
        <w:rPr>
          <w:rFonts w:ascii="Arial" w:hAnsi="Arial" w:cs="Arial"/>
          <w:sz w:val="22"/>
          <w:szCs w:val="22"/>
          <w:lang w:eastAsia="en-US"/>
        </w:rPr>
        <w:t xml:space="preserve"> av </w:t>
      </w:r>
      <w:r w:rsidR="00257DE9">
        <w:rPr>
          <w:rFonts w:ascii="Arial" w:hAnsi="Arial" w:cs="Arial"/>
          <w:sz w:val="22"/>
          <w:szCs w:val="22"/>
          <w:lang w:eastAsia="en-US"/>
        </w:rPr>
        <w:t>skjema</w:t>
      </w:r>
      <w:r w:rsidR="00D41355">
        <w:rPr>
          <w:rFonts w:ascii="Arial" w:hAnsi="Arial" w:cs="Arial"/>
          <w:sz w:val="22"/>
          <w:szCs w:val="22"/>
          <w:lang w:eastAsia="en-US"/>
        </w:rPr>
        <w:t>flyt</w:t>
      </w:r>
      <w:r w:rsidR="00D00FB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37388">
        <w:rPr>
          <w:rFonts w:ascii="Arial" w:hAnsi="Arial" w:cs="Arial"/>
          <w:sz w:val="22"/>
          <w:szCs w:val="22"/>
          <w:lang w:eastAsia="en-US"/>
        </w:rPr>
        <w:t>for fullmakts</w:t>
      </w:r>
      <w:r w:rsidR="00D00FB7">
        <w:rPr>
          <w:rFonts w:ascii="Arial" w:hAnsi="Arial" w:cs="Arial"/>
          <w:sz w:val="22"/>
          <w:szCs w:val="22"/>
          <w:lang w:eastAsia="en-US"/>
        </w:rPr>
        <w:t xml:space="preserve">tildeling i </w:t>
      </w:r>
      <w:r w:rsidR="0000239E">
        <w:rPr>
          <w:rFonts w:ascii="Arial" w:hAnsi="Arial" w:cs="Arial"/>
          <w:sz w:val="22"/>
          <w:szCs w:val="22"/>
          <w:lang w:eastAsia="en-US"/>
        </w:rPr>
        <w:t xml:space="preserve">økonomisystemet </w:t>
      </w:r>
      <w:r w:rsidR="00D41355">
        <w:rPr>
          <w:rFonts w:ascii="Arial" w:hAnsi="Arial" w:cs="Arial"/>
          <w:sz w:val="22"/>
          <w:szCs w:val="22"/>
          <w:lang w:eastAsia="en-US"/>
        </w:rPr>
        <w:t xml:space="preserve">Se punkt 7, </w:t>
      </w:r>
      <w:r w:rsidR="00DF19DB">
        <w:rPr>
          <w:rFonts w:ascii="Arial" w:hAnsi="Arial" w:cs="Arial"/>
          <w:sz w:val="22"/>
          <w:szCs w:val="22"/>
          <w:lang w:eastAsia="en-US"/>
        </w:rPr>
        <w:t xml:space="preserve">Ved </w:t>
      </w:r>
      <w:r w:rsidR="0024523E">
        <w:rPr>
          <w:rFonts w:ascii="Arial" w:hAnsi="Arial" w:cs="Arial"/>
          <w:sz w:val="22"/>
          <w:szCs w:val="22"/>
          <w:lang w:eastAsia="en-US"/>
        </w:rPr>
        <w:t>innplassering i</w:t>
      </w:r>
      <w:r w:rsidR="004A0E2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4523E">
        <w:rPr>
          <w:rFonts w:ascii="Arial" w:hAnsi="Arial" w:cs="Arial"/>
          <w:sz w:val="22"/>
          <w:szCs w:val="22"/>
          <w:lang w:eastAsia="en-US"/>
        </w:rPr>
        <w:t>rollen</w:t>
      </w:r>
      <w:r w:rsidR="004A0E2F">
        <w:rPr>
          <w:rFonts w:ascii="Arial" w:hAnsi="Arial" w:cs="Arial"/>
          <w:sz w:val="22"/>
          <w:szCs w:val="22"/>
          <w:lang w:eastAsia="en-US"/>
        </w:rPr>
        <w:t xml:space="preserve"> som prodekan </w:t>
      </w:r>
      <w:r w:rsidR="0024523E">
        <w:rPr>
          <w:rFonts w:ascii="Arial" w:hAnsi="Arial" w:cs="Arial"/>
          <w:sz w:val="22"/>
          <w:szCs w:val="22"/>
          <w:lang w:eastAsia="en-US"/>
        </w:rPr>
        <w:t xml:space="preserve">mottar </w:t>
      </w:r>
      <w:r w:rsidR="00F02845">
        <w:rPr>
          <w:rFonts w:ascii="Arial" w:hAnsi="Arial" w:cs="Arial"/>
          <w:sz w:val="22"/>
          <w:szCs w:val="22"/>
          <w:lang w:eastAsia="en-US"/>
        </w:rPr>
        <w:t>S</w:t>
      </w:r>
      <w:r w:rsidR="0024523E">
        <w:rPr>
          <w:rFonts w:ascii="Arial" w:hAnsi="Arial" w:cs="Arial"/>
          <w:sz w:val="22"/>
          <w:szCs w:val="22"/>
          <w:lang w:eastAsia="en-US"/>
        </w:rPr>
        <w:t xml:space="preserve">eksjon </w:t>
      </w:r>
      <w:r w:rsidR="007B46DA">
        <w:rPr>
          <w:rFonts w:ascii="Arial" w:hAnsi="Arial" w:cs="Arial"/>
          <w:sz w:val="22"/>
          <w:szCs w:val="22"/>
          <w:lang w:eastAsia="en-US"/>
        </w:rPr>
        <w:t xml:space="preserve">for </w:t>
      </w:r>
      <w:r w:rsidR="00F02845">
        <w:rPr>
          <w:rFonts w:ascii="Arial" w:hAnsi="Arial" w:cs="Arial"/>
          <w:sz w:val="22"/>
          <w:szCs w:val="22"/>
          <w:lang w:eastAsia="en-US"/>
        </w:rPr>
        <w:t>l</w:t>
      </w:r>
      <w:r w:rsidR="0024523E">
        <w:rPr>
          <w:rFonts w:ascii="Arial" w:hAnsi="Arial" w:cs="Arial"/>
          <w:sz w:val="22"/>
          <w:szCs w:val="22"/>
          <w:lang w:eastAsia="en-US"/>
        </w:rPr>
        <w:t xml:space="preserve">ønn </w:t>
      </w:r>
      <w:r w:rsidR="00A13F9F">
        <w:rPr>
          <w:rFonts w:ascii="Arial" w:hAnsi="Arial" w:cs="Arial"/>
          <w:sz w:val="22"/>
          <w:szCs w:val="22"/>
          <w:lang w:eastAsia="en-US"/>
        </w:rPr>
        <w:t xml:space="preserve">bilag </w:t>
      </w:r>
      <w:r w:rsidR="0024523E">
        <w:rPr>
          <w:rFonts w:ascii="Arial" w:hAnsi="Arial" w:cs="Arial"/>
          <w:sz w:val="22"/>
          <w:szCs w:val="22"/>
          <w:lang w:eastAsia="en-US"/>
        </w:rPr>
        <w:t xml:space="preserve">med informasjon om slik oppnevnelse. I disse tilfellene </w:t>
      </w:r>
      <w:r w:rsidR="004A0E2F">
        <w:rPr>
          <w:rFonts w:ascii="Arial" w:hAnsi="Arial" w:cs="Arial"/>
          <w:sz w:val="22"/>
          <w:szCs w:val="22"/>
          <w:lang w:eastAsia="en-US"/>
        </w:rPr>
        <w:lastRenderedPageBreak/>
        <w:t xml:space="preserve">beholder den ansatte sin opprinnelige stillingskode, og det registreres «prodekan» i </w:t>
      </w:r>
      <w:r w:rsidR="0039394C">
        <w:rPr>
          <w:rFonts w:ascii="Arial" w:hAnsi="Arial" w:cs="Arial"/>
          <w:sz w:val="22"/>
          <w:szCs w:val="22"/>
          <w:lang w:eastAsia="en-US"/>
        </w:rPr>
        <w:t xml:space="preserve">fritekstfeltet </w:t>
      </w:r>
      <w:r w:rsidR="00A13F9F">
        <w:rPr>
          <w:rFonts w:ascii="Arial" w:hAnsi="Arial" w:cs="Arial"/>
          <w:sz w:val="22"/>
          <w:szCs w:val="22"/>
          <w:lang w:eastAsia="en-US"/>
        </w:rPr>
        <w:t xml:space="preserve">for stillingen </w:t>
      </w:r>
      <w:r w:rsidR="0039394C">
        <w:rPr>
          <w:rFonts w:ascii="Arial" w:hAnsi="Arial" w:cs="Arial"/>
          <w:sz w:val="22"/>
          <w:szCs w:val="22"/>
          <w:lang w:eastAsia="en-US"/>
        </w:rPr>
        <w:t xml:space="preserve">i </w:t>
      </w:r>
      <w:r w:rsidR="00E601AE">
        <w:rPr>
          <w:rFonts w:ascii="Arial" w:hAnsi="Arial" w:cs="Arial"/>
          <w:sz w:val="22"/>
          <w:szCs w:val="22"/>
          <w:lang w:eastAsia="en-US"/>
        </w:rPr>
        <w:t>lønnssystemet</w:t>
      </w:r>
      <w:r w:rsidR="00823373">
        <w:rPr>
          <w:rFonts w:ascii="Arial" w:hAnsi="Arial" w:cs="Arial"/>
          <w:sz w:val="22"/>
          <w:szCs w:val="22"/>
          <w:lang w:eastAsia="en-US"/>
        </w:rPr>
        <w:t>.</w:t>
      </w:r>
      <w:r w:rsidR="004A0E2F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4A0E2F" w:rsidP="00397C86" w:rsidRDefault="004A0E2F" w14:paraId="3B2B507E" w14:textId="00062317">
      <w:pPr>
        <w:pStyle w:val="Listeavsnitt"/>
        <w:rPr>
          <w:rFonts w:ascii="Arial" w:hAnsi="Arial" w:cs="Arial"/>
          <w:sz w:val="22"/>
          <w:szCs w:val="22"/>
          <w:lang w:eastAsia="en-US"/>
        </w:rPr>
      </w:pPr>
    </w:p>
    <w:p w:rsidRPr="004726C1" w:rsidR="00360C2E" w:rsidP="00360C2E" w:rsidRDefault="00E601AE" w14:paraId="7D451F2A" w14:textId="386726D4">
      <w:pPr>
        <w:pStyle w:val="Listeavsnitt"/>
        <w:numPr>
          <w:ilvl w:val="0"/>
          <w:numId w:val="44"/>
        </w:numPr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Lønnssystemet</w:t>
      </w:r>
      <w:r w:rsidRPr="38C876BF" w:rsidR="00360C2E">
        <w:rPr>
          <w:rFonts w:ascii="Arial" w:hAnsi="Arial" w:cs="Arial"/>
          <w:b/>
          <w:bCs/>
          <w:sz w:val="22"/>
          <w:szCs w:val="22"/>
          <w:lang w:eastAsia="en-US"/>
        </w:rPr>
        <w:t xml:space="preserve"> sender datafil til økonomisystemet </w:t>
      </w:r>
    </w:p>
    <w:p w:rsidR="000C06E4" w:rsidP="00360C2E" w:rsidRDefault="00360C2E" w14:paraId="27BE6A45" w14:textId="1AC8C8C1">
      <w:pPr>
        <w:ind w:left="720"/>
        <w:rPr>
          <w:rFonts w:ascii="Arial" w:hAnsi="Arial" w:cs="Arial"/>
          <w:sz w:val="22"/>
          <w:szCs w:val="22"/>
          <w:lang w:eastAsia="en-US"/>
        </w:rPr>
      </w:pPr>
      <w:r w:rsidRPr="38C876BF">
        <w:rPr>
          <w:rFonts w:ascii="Arial" w:hAnsi="Arial" w:cs="Arial"/>
          <w:sz w:val="22"/>
          <w:szCs w:val="22"/>
          <w:lang w:eastAsia="en-US"/>
        </w:rPr>
        <w:t xml:space="preserve">Registrert stillingskode i </w:t>
      </w:r>
      <w:r w:rsidR="00A13F9F">
        <w:rPr>
          <w:rFonts w:ascii="Arial" w:hAnsi="Arial" w:cs="Arial"/>
          <w:sz w:val="22"/>
          <w:szCs w:val="22"/>
          <w:lang w:eastAsia="en-US"/>
        </w:rPr>
        <w:t>lønnssystemet</w:t>
      </w:r>
      <w:r w:rsidRPr="38C876BF" w:rsidR="00A13F9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38C876BF">
        <w:rPr>
          <w:rFonts w:ascii="Arial" w:hAnsi="Arial" w:cs="Arial"/>
          <w:sz w:val="22"/>
          <w:szCs w:val="22"/>
          <w:lang w:eastAsia="en-US"/>
        </w:rPr>
        <w:t>oversendes daglig til økonomisystemet via automatisk filoverføring og innlesing i økonomisystemet.</w:t>
      </w:r>
      <w:r w:rsidRPr="38C876BF" w:rsidR="003F36C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38C876BF" w:rsidR="00E83A70">
        <w:rPr>
          <w:rFonts w:ascii="Arial" w:hAnsi="Arial" w:cs="Arial"/>
          <w:sz w:val="22"/>
          <w:szCs w:val="22"/>
          <w:lang w:eastAsia="en-US"/>
        </w:rPr>
        <w:t>Skjema</w:t>
      </w:r>
      <w:r w:rsidRPr="38C876BF" w:rsidR="00A15AB4">
        <w:rPr>
          <w:rFonts w:ascii="Arial" w:hAnsi="Arial" w:cs="Arial"/>
          <w:sz w:val="22"/>
          <w:szCs w:val="22"/>
          <w:lang w:eastAsia="en-US"/>
        </w:rPr>
        <w:t>flyt</w:t>
      </w:r>
      <w:r w:rsidRPr="38C876BF" w:rsidR="0090312A">
        <w:rPr>
          <w:rFonts w:ascii="Arial" w:hAnsi="Arial" w:cs="Arial"/>
          <w:sz w:val="22"/>
          <w:szCs w:val="22"/>
          <w:lang w:eastAsia="en-US"/>
        </w:rPr>
        <w:t xml:space="preserve"> for </w:t>
      </w:r>
      <w:r w:rsidRPr="38C876BF" w:rsidR="00FD41F7">
        <w:rPr>
          <w:rFonts w:ascii="Arial" w:hAnsi="Arial" w:cs="Arial"/>
          <w:sz w:val="22"/>
          <w:szCs w:val="22"/>
          <w:lang w:eastAsia="en-US"/>
        </w:rPr>
        <w:t xml:space="preserve">skjema </w:t>
      </w:r>
      <w:r w:rsidRPr="38C876BF" w:rsidR="0090312A">
        <w:rPr>
          <w:rFonts w:ascii="Arial" w:hAnsi="Arial" w:cs="Arial"/>
          <w:sz w:val="22"/>
          <w:szCs w:val="22"/>
          <w:lang w:eastAsia="en-US"/>
        </w:rPr>
        <w:t xml:space="preserve">tildeling av </w:t>
      </w:r>
      <w:r w:rsidRPr="38C876BF" w:rsidR="008D7FEA">
        <w:rPr>
          <w:rFonts w:ascii="Arial" w:hAnsi="Arial" w:cs="Arial"/>
          <w:sz w:val="22"/>
          <w:szCs w:val="22"/>
          <w:lang w:eastAsia="en-US"/>
        </w:rPr>
        <w:t>fullmakter</w:t>
      </w:r>
      <w:r w:rsidRPr="38C876BF" w:rsidR="00D3597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38C876BF" w:rsidR="009212AF">
        <w:rPr>
          <w:rFonts w:ascii="Arial" w:hAnsi="Arial" w:cs="Arial"/>
          <w:sz w:val="22"/>
          <w:szCs w:val="22"/>
          <w:lang w:eastAsia="en-US"/>
        </w:rPr>
        <w:t>opprettes</w:t>
      </w:r>
      <w:r w:rsidRPr="38C876BF" w:rsidR="00C4797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38C876BF" w:rsidR="00024BA0">
        <w:rPr>
          <w:rFonts w:ascii="Arial" w:hAnsi="Arial" w:cs="Arial"/>
          <w:sz w:val="22"/>
          <w:szCs w:val="22"/>
          <w:lang w:eastAsia="en-US"/>
        </w:rPr>
        <w:t xml:space="preserve">automatisk </w:t>
      </w:r>
      <w:r w:rsidRPr="38C876BF" w:rsidR="00C47978">
        <w:rPr>
          <w:rFonts w:ascii="Arial" w:hAnsi="Arial" w:cs="Arial"/>
          <w:sz w:val="22"/>
          <w:szCs w:val="22"/>
          <w:lang w:eastAsia="en-US"/>
        </w:rPr>
        <w:t>i økonomisystemet</w:t>
      </w:r>
      <w:r w:rsidR="006F7CEC">
        <w:rPr>
          <w:rFonts w:ascii="Arial" w:hAnsi="Arial" w:cs="Arial"/>
          <w:sz w:val="22"/>
          <w:szCs w:val="22"/>
          <w:lang w:eastAsia="en-US"/>
        </w:rPr>
        <w:t>,</w:t>
      </w:r>
      <w:r w:rsidRPr="38C876BF" w:rsidR="00660CFF">
        <w:rPr>
          <w:rFonts w:ascii="Arial" w:hAnsi="Arial" w:cs="Arial"/>
          <w:sz w:val="22"/>
          <w:szCs w:val="22"/>
          <w:lang w:eastAsia="en-US"/>
        </w:rPr>
        <w:t xml:space="preserve"> og</w:t>
      </w:r>
      <w:r w:rsidRPr="38C876BF" w:rsidR="00147C66">
        <w:rPr>
          <w:rFonts w:ascii="Arial" w:hAnsi="Arial" w:cs="Arial"/>
          <w:sz w:val="22"/>
          <w:szCs w:val="22"/>
          <w:lang w:eastAsia="en-US"/>
        </w:rPr>
        <w:t xml:space="preserve"> sendes </w:t>
      </w:r>
      <w:r w:rsidRPr="38C876BF" w:rsidR="00DE00A4">
        <w:rPr>
          <w:rFonts w:ascii="Arial" w:hAnsi="Arial" w:cs="Arial"/>
          <w:sz w:val="22"/>
          <w:szCs w:val="22"/>
          <w:lang w:eastAsia="en-US"/>
        </w:rPr>
        <w:t xml:space="preserve">på flyt til </w:t>
      </w:r>
      <w:r w:rsidR="00C33EFA">
        <w:rPr>
          <w:rFonts w:ascii="Arial" w:hAnsi="Arial" w:cs="Arial"/>
          <w:sz w:val="22"/>
          <w:szCs w:val="22"/>
          <w:lang w:eastAsia="en-US"/>
        </w:rPr>
        <w:t>økonomi</w:t>
      </w:r>
      <w:r w:rsidR="00BE07B7">
        <w:rPr>
          <w:rFonts w:ascii="Arial" w:hAnsi="Arial" w:cs="Arial"/>
          <w:sz w:val="22"/>
          <w:szCs w:val="22"/>
          <w:lang w:eastAsia="en-US"/>
        </w:rPr>
        <w:t xml:space="preserve">enheten på </w:t>
      </w:r>
      <w:r w:rsidRPr="38C876BF" w:rsidR="00F27CE8">
        <w:rPr>
          <w:rFonts w:ascii="Arial" w:hAnsi="Arial" w:cs="Arial"/>
          <w:sz w:val="22"/>
          <w:szCs w:val="22"/>
          <w:lang w:eastAsia="en-US"/>
        </w:rPr>
        <w:t>fakultet/senter/</w:t>
      </w:r>
      <w:r w:rsidRPr="38C876BF" w:rsidR="00DE00A4">
        <w:rPr>
          <w:rFonts w:ascii="Arial" w:hAnsi="Arial" w:cs="Arial"/>
          <w:sz w:val="22"/>
          <w:szCs w:val="22"/>
          <w:lang w:eastAsia="en-US"/>
        </w:rPr>
        <w:t>avdeling</w:t>
      </w:r>
      <w:r w:rsidRPr="38C876BF" w:rsidR="00F27CE8">
        <w:rPr>
          <w:rFonts w:ascii="Arial" w:hAnsi="Arial" w:cs="Arial"/>
          <w:sz w:val="22"/>
          <w:szCs w:val="22"/>
          <w:lang w:eastAsia="en-US"/>
        </w:rPr>
        <w:t>.</w:t>
      </w:r>
      <w:r w:rsidR="006F7CEC">
        <w:rPr>
          <w:rFonts w:ascii="Arial" w:hAnsi="Arial" w:cs="Arial"/>
          <w:sz w:val="22"/>
          <w:szCs w:val="22"/>
          <w:lang w:eastAsia="en-US"/>
        </w:rPr>
        <w:t xml:space="preserve"> Mottaker vil motta en oppgave til behandling i økonomisystemet.</w:t>
      </w:r>
    </w:p>
    <w:p w:rsidR="004F514C" w:rsidP="00360C2E" w:rsidRDefault="004F514C" w14:paraId="11032B14" w14:textId="1D466B72">
      <w:pPr>
        <w:ind w:left="720"/>
        <w:rPr>
          <w:rFonts w:ascii="Arial" w:hAnsi="Arial" w:cs="Arial"/>
          <w:sz w:val="22"/>
          <w:szCs w:val="22"/>
          <w:lang w:eastAsia="en-US"/>
        </w:rPr>
      </w:pPr>
    </w:p>
    <w:p w:rsidRPr="004726C1" w:rsidR="001F7E37" w:rsidP="001F7E37" w:rsidRDefault="001F7E37" w14:paraId="4BA6B8FC" w14:textId="66C6C772">
      <w:pPr>
        <w:pStyle w:val="Listeavsnitt"/>
        <w:numPr>
          <w:ilvl w:val="0"/>
          <w:numId w:val="44"/>
        </w:numPr>
        <w:rPr>
          <w:rFonts w:ascii="Arial" w:hAnsi="Arial" w:cs="Arial"/>
          <w:b/>
          <w:bCs/>
          <w:sz w:val="22"/>
          <w:szCs w:val="22"/>
          <w:lang w:eastAsia="en-US"/>
        </w:rPr>
      </w:pPr>
      <w:r w:rsidRPr="38C876BF">
        <w:rPr>
          <w:rFonts w:ascii="Arial" w:hAnsi="Arial" w:cs="Arial"/>
          <w:b/>
          <w:bCs/>
          <w:sz w:val="22"/>
          <w:szCs w:val="22"/>
          <w:lang w:eastAsia="en-US"/>
        </w:rPr>
        <w:t>Fylle ut skjema</w:t>
      </w:r>
      <w:r w:rsidR="00971944">
        <w:rPr>
          <w:rFonts w:ascii="Arial" w:hAnsi="Arial" w:cs="Arial"/>
          <w:b/>
          <w:bCs/>
          <w:sz w:val="22"/>
          <w:szCs w:val="22"/>
          <w:lang w:eastAsia="en-US"/>
        </w:rPr>
        <w:t xml:space="preserve"> i</w:t>
      </w:r>
      <w:r w:rsidRPr="38C876BF">
        <w:rPr>
          <w:rFonts w:ascii="Arial" w:hAnsi="Arial" w:cs="Arial"/>
          <w:b/>
          <w:bCs/>
          <w:sz w:val="22"/>
          <w:szCs w:val="22"/>
          <w:lang w:eastAsia="en-US"/>
        </w:rPr>
        <w:t xml:space="preserve"> økonomisystemet</w:t>
      </w:r>
    </w:p>
    <w:p w:rsidR="001F7E37" w:rsidP="005F7B69" w:rsidRDefault="00381DDF" w14:paraId="5613668D" w14:textId="1AFACE2E">
      <w:pPr>
        <w:pStyle w:val="Listeavsnitt"/>
        <w:ind w:left="643"/>
        <w:rPr>
          <w:rFonts w:ascii="Arial" w:hAnsi="Arial" w:cs="Arial"/>
          <w:sz w:val="22"/>
          <w:szCs w:val="22"/>
          <w:lang w:eastAsia="en-US"/>
        </w:rPr>
      </w:pPr>
      <w:r w:rsidRPr="00381DDF">
        <w:rPr>
          <w:rFonts w:ascii="Arial" w:hAnsi="Arial" w:cs="Arial"/>
          <w:sz w:val="22"/>
          <w:szCs w:val="22"/>
          <w:lang w:eastAsia="en-US"/>
        </w:rPr>
        <w:t xml:space="preserve">Saksflyten </w:t>
      </w:r>
      <w:r>
        <w:rPr>
          <w:rFonts w:ascii="Arial" w:hAnsi="Arial" w:cs="Arial"/>
          <w:sz w:val="22"/>
          <w:szCs w:val="22"/>
          <w:lang w:eastAsia="en-US"/>
        </w:rPr>
        <w:t xml:space="preserve">for delegering </w:t>
      </w:r>
      <w:r w:rsidRPr="00381DDF">
        <w:rPr>
          <w:rFonts w:ascii="Arial" w:hAnsi="Arial" w:cs="Arial"/>
          <w:sz w:val="22"/>
          <w:szCs w:val="22"/>
          <w:lang w:eastAsia="en-US"/>
        </w:rPr>
        <w:t>starter automatisk</w:t>
      </w:r>
      <w:r w:rsidR="00F077AD">
        <w:rPr>
          <w:rFonts w:ascii="Arial" w:hAnsi="Arial" w:cs="Arial"/>
          <w:sz w:val="22"/>
          <w:szCs w:val="22"/>
          <w:lang w:eastAsia="en-US"/>
        </w:rPr>
        <w:t xml:space="preserve">. </w:t>
      </w:r>
      <w:r w:rsidRPr="38C876BF" w:rsidR="00602E61">
        <w:rPr>
          <w:rFonts w:ascii="Arial" w:hAnsi="Arial" w:cs="Arial"/>
          <w:sz w:val="22"/>
          <w:szCs w:val="22"/>
          <w:lang w:eastAsia="en-US"/>
        </w:rPr>
        <w:t>S</w:t>
      </w:r>
      <w:r w:rsidRPr="38C876BF" w:rsidR="001F7E37">
        <w:rPr>
          <w:rFonts w:ascii="Arial" w:hAnsi="Arial" w:cs="Arial"/>
          <w:sz w:val="22"/>
          <w:szCs w:val="22"/>
          <w:lang w:eastAsia="en-US"/>
        </w:rPr>
        <w:t xml:space="preserve">eksjon </w:t>
      </w:r>
      <w:r w:rsidR="002D3FD1">
        <w:rPr>
          <w:rFonts w:ascii="Arial" w:hAnsi="Arial" w:cs="Arial"/>
          <w:sz w:val="22"/>
          <w:szCs w:val="22"/>
          <w:lang w:eastAsia="en-US"/>
        </w:rPr>
        <w:t xml:space="preserve">for </w:t>
      </w:r>
      <w:r w:rsidRPr="38C876BF" w:rsidR="001F7E37">
        <w:rPr>
          <w:rFonts w:ascii="Arial" w:hAnsi="Arial" w:cs="Arial"/>
          <w:sz w:val="22"/>
          <w:szCs w:val="22"/>
          <w:lang w:eastAsia="en-US"/>
        </w:rPr>
        <w:t xml:space="preserve">økonomi </w:t>
      </w:r>
      <w:r w:rsidR="002D3FD1">
        <w:rPr>
          <w:rFonts w:ascii="Arial" w:hAnsi="Arial" w:cs="Arial"/>
          <w:sz w:val="22"/>
          <w:szCs w:val="22"/>
          <w:lang w:eastAsia="en-US"/>
        </w:rPr>
        <w:t xml:space="preserve">på </w:t>
      </w:r>
      <w:r w:rsidRPr="38C876BF" w:rsidR="001F7E37">
        <w:rPr>
          <w:rFonts w:ascii="Arial" w:hAnsi="Arial" w:cs="Arial"/>
          <w:sz w:val="22"/>
          <w:szCs w:val="22"/>
          <w:lang w:eastAsia="en-US"/>
        </w:rPr>
        <w:t xml:space="preserve">fakultet/senter </w:t>
      </w:r>
      <w:r w:rsidRPr="38C876BF" w:rsidR="00B97154">
        <w:rPr>
          <w:rFonts w:ascii="Arial" w:hAnsi="Arial" w:cs="Arial"/>
          <w:sz w:val="22"/>
          <w:szCs w:val="22"/>
          <w:lang w:eastAsia="en-US"/>
        </w:rPr>
        <w:t xml:space="preserve">fyller </w:t>
      </w:r>
      <w:r w:rsidRPr="38C876BF" w:rsidR="001F7E37">
        <w:rPr>
          <w:rFonts w:ascii="Arial" w:hAnsi="Arial" w:cs="Arial"/>
          <w:sz w:val="22"/>
          <w:szCs w:val="22"/>
          <w:lang w:eastAsia="en-US"/>
        </w:rPr>
        <w:t xml:space="preserve">ut elektronisk skjema i økonomisystemet </w:t>
      </w:r>
      <w:r w:rsidRPr="38C876BF" w:rsidR="00F16FD8">
        <w:rPr>
          <w:rFonts w:ascii="Arial" w:hAnsi="Arial" w:cs="Arial"/>
          <w:sz w:val="22"/>
          <w:szCs w:val="22"/>
          <w:lang w:eastAsia="en-US"/>
        </w:rPr>
        <w:t>og legger inn</w:t>
      </w:r>
      <w:r w:rsidRPr="38C876BF" w:rsidR="0069010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38C876BF" w:rsidR="00301EA2">
        <w:rPr>
          <w:rFonts w:ascii="Arial" w:hAnsi="Arial" w:cs="Arial"/>
          <w:sz w:val="22"/>
          <w:szCs w:val="22"/>
          <w:lang w:eastAsia="en-US"/>
        </w:rPr>
        <w:t xml:space="preserve">korrekte </w:t>
      </w:r>
      <w:r w:rsidRPr="38C876BF" w:rsidR="0069010A">
        <w:rPr>
          <w:rFonts w:ascii="Arial" w:hAnsi="Arial" w:cs="Arial"/>
          <w:sz w:val="22"/>
          <w:szCs w:val="22"/>
          <w:lang w:eastAsia="en-US"/>
        </w:rPr>
        <w:t>budsjettenheter</w:t>
      </w:r>
      <w:r w:rsidRPr="38C876BF" w:rsidR="001A404B">
        <w:rPr>
          <w:rFonts w:ascii="Arial" w:hAnsi="Arial" w:cs="Arial"/>
          <w:sz w:val="22"/>
          <w:szCs w:val="22"/>
          <w:lang w:eastAsia="en-US"/>
        </w:rPr>
        <w:t>.</w:t>
      </w:r>
      <w:r w:rsidRPr="38C876BF" w:rsidR="001F7E37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2010FF" w:rsidP="001F7E37" w:rsidRDefault="002010FF" w14:paraId="3408201B" w14:textId="36C47BAF">
      <w:pPr>
        <w:ind w:left="720"/>
        <w:rPr>
          <w:rFonts w:ascii="Arial" w:hAnsi="Arial" w:cs="Arial"/>
          <w:sz w:val="22"/>
          <w:szCs w:val="22"/>
          <w:lang w:eastAsia="en-US"/>
        </w:rPr>
      </w:pPr>
    </w:p>
    <w:p w:rsidR="001F7E37" w:rsidP="001F7E37" w:rsidRDefault="002010FF" w14:paraId="022CE842" w14:textId="68B6C5DF">
      <w:pPr>
        <w:ind w:left="7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Når tilstrekkelig og riktig informasjon er lagt inn sendes skjema til </w:t>
      </w:r>
      <w:r w:rsidR="00F9796C">
        <w:rPr>
          <w:rFonts w:ascii="Arial" w:hAnsi="Arial" w:cs="Arial"/>
          <w:sz w:val="22"/>
          <w:szCs w:val="22"/>
          <w:lang w:eastAsia="en-US"/>
        </w:rPr>
        <w:t xml:space="preserve">seksjonssjef økonomi </w:t>
      </w:r>
      <w:r w:rsidR="00F33D21">
        <w:rPr>
          <w:rFonts w:ascii="Arial" w:hAnsi="Arial" w:cs="Arial"/>
          <w:sz w:val="22"/>
          <w:szCs w:val="22"/>
          <w:lang w:eastAsia="en-US"/>
        </w:rPr>
        <w:t>til godkjenning</w:t>
      </w:r>
      <w:r>
        <w:rPr>
          <w:rFonts w:ascii="Arial" w:hAnsi="Arial" w:cs="Arial"/>
          <w:sz w:val="22"/>
          <w:szCs w:val="22"/>
          <w:lang w:eastAsia="en-US"/>
        </w:rPr>
        <w:t xml:space="preserve">. </w:t>
      </w:r>
      <w:r w:rsidR="00AF26EA">
        <w:rPr>
          <w:rFonts w:ascii="Arial" w:hAnsi="Arial" w:cs="Arial"/>
          <w:sz w:val="22"/>
          <w:szCs w:val="22"/>
          <w:lang w:eastAsia="en-US"/>
        </w:rPr>
        <w:t xml:space="preserve">Fyller </w:t>
      </w:r>
      <w:r w:rsidR="00BE07B7">
        <w:rPr>
          <w:rFonts w:ascii="Arial" w:hAnsi="Arial" w:cs="Arial"/>
          <w:sz w:val="22"/>
          <w:szCs w:val="22"/>
          <w:lang w:eastAsia="en-US"/>
        </w:rPr>
        <w:t>seksjonssjef økonomi ut skjemaet med tildelte budsjettenheter</w:t>
      </w:r>
      <w:r w:rsidR="00F56FDC">
        <w:rPr>
          <w:rFonts w:ascii="Arial" w:hAnsi="Arial" w:cs="Arial"/>
          <w:sz w:val="22"/>
          <w:szCs w:val="22"/>
          <w:lang w:eastAsia="en-US"/>
        </w:rPr>
        <w:t>, blir saken auto</w:t>
      </w:r>
      <w:r w:rsidR="00575FCA">
        <w:rPr>
          <w:rFonts w:ascii="Arial" w:hAnsi="Arial" w:cs="Arial"/>
          <w:sz w:val="22"/>
          <w:szCs w:val="22"/>
          <w:lang w:eastAsia="en-US"/>
        </w:rPr>
        <w:t xml:space="preserve">matisk </w:t>
      </w:r>
      <w:r w:rsidR="00F56FDC">
        <w:rPr>
          <w:rFonts w:ascii="Arial" w:hAnsi="Arial" w:cs="Arial"/>
          <w:sz w:val="22"/>
          <w:szCs w:val="22"/>
          <w:lang w:eastAsia="en-US"/>
        </w:rPr>
        <w:t xml:space="preserve">godkjent. </w:t>
      </w:r>
      <w:r w:rsidR="00CB0253">
        <w:rPr>
          <w:rFonts w:ascii="Arial" w:hAnsi="Arial" w:cs="Arial"/>
          <w:sz w:val="22"/>
          <w:szCs w:val="22"/>
          <w:lang w:eastAsia="en-US"/>
        </w:rPr>
        <w:t xml:space="preserve">Fyller </w:t>
      </w:r>
      <w:r w:rsidR="00F56FDC">
        <w:rPr>
          <w:rFonts w:ascii="Arial" w:hAnsi="Arial" w:cs="Arial"/>
          <w:sz w:val="22"/>
          <w:szCs w:val="22"/>
          <w:lang w:eastAsia="en-US"/>
        </w:rPr>
        <w:t xml:space="preserve">saksbehandler ut skjemaet, går skjemaet til godkjenning til seksjonssjef </w:t>
      </w:r>
      <w:r w:rsidR="00575FCA">
        <w:rPr>
          <w:rFonts w:ascii="Arial" w:hAnsi="Arial" w:cs="Arial"/>
          <w:sz w:val="22"/>
          <w:szCs w:val="22"/>
          <w:lang w:eastAsia="en-US"/>
        </w:rPr>
        <w:t>økonomi</w:t>
      </w:r>
      <w:r w:rsidR="00F56FDC">
        <w:rPr>
          <w:rFonts w:ascii="Arial" w:hAnsi="Arial" w:cs="Arial"/>
          <w:sz w:val="22"/>
          <w:szCs w:val="22"/>
          <w:lang w:eastAsia="en-US"/>
        </w:rPr>
        <w:t>.</w:t>
      </w:r>
      <w:r w:rsidR="0066129C">
        <w:rPr>
          <w:rFonts w:ascii="Arial" w:hAnsi="Arial" w:cs="Arial"/>
          <w:sz w:val="22"/>
          <w:szCs w:val="22"/>
          <w:lang w:eastAsia="en-US"/>
        </w:rPr>
        <w:t xml:space="preserve"> For </w:t>
      </w:r>
      <w:r w:rsidR="00537ADD">
        <w:rPr>
          <w:rFonts w:ascii="Arial" w:hAnsi="Arial" w:cs="Arial"/>
          <w:sz w:val="22"/>
          <w:szCs w:val="22"/>
          <w:lang w:eastAsia="en-US"/>
        </w:rPr>
        <w:t xml:space="preserve">fellesadministrasjonen </w:t>
      </w:r>
      <w:r w:rsidR="0066129C">
        <w:rPr>
          <w:rFonts w:ascii="Arial" w:hAnsi="Arial" w:cs="Arial"/>
          <w:sz w:val="22"/>
          <w:szCs w:val="22"/>
          <w:lang w:eastAsia="en-US"/>
        </w:rPr>
        <w:t xml:space="preserve">er det leder med BDM som har tilsvarende rolle som seksjonssjef </w:t>
      </w:r>
      <w:r w:rsidR="00575FCA">
        <w:rPr>
          <w:rFonts w:ascii="Arial" w:hAnsi="Arial" w:cs="Arial"/>
          <w:sz w:val="22"/>
          <w:szCs w:val="22"/>
          <w:lang w:eastAsia="en-US"/>
        </w:rPr>
        <w:t>ø</w:t>
      </w:r>
      <w:r w:rsidR="0066129C">
        <w:rPr>
          <w:rFonts w:ascii="Arial" w:hAnsi="Arial" w:cs="Arial"/>
          <w:sz w:val="22"/>
          <w:szCs w:val="22"/>
          <w:lang w:eastAsia="en-US"/>
        </w:rPr>
        <w:t>konomi på fakultet/senter.</w:t>
      </w:r>
      <w:r w:rsidR="00575FC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1F7E37">
        <w:rPr>
          <w:rFonts w:ascii="Arial" w:hAnsi="Arial" w:cs="Arial"/>
          <w:sz w:val="22"/>
          <w:szCs w:val="22"/>
          <w:lang w:eastAsia="en-US"/>
        </w:rPr>
        <w:t>For fellesadministrasjonen fyller</w:t>
      </w:r>
      <w:r w:rsidR="003A264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71603">
        <w:rPr>
          <w:rFonts w:ascii="Arial" w:hAnsi="Arial" w:cs="Arial"/>
          <w:sz w:val="22"/>
          <w:szCs w:val="22"/>
          <w:lang w:eastAsia="en-US"/>
        </w:rPr>
        <w:t xml:space="preserve">ansattes leder med BDM </w:t>
      </w:r>
      <w:r w:rsidR="003A264E">
        <w:rPr>
          <w:rFonts w:ascii="Arial" w:hAnsi="Arial" w:cs="Arial"/>
          <w:sz w:val="22"/>
          <w:szCs w:val="22"/>
          <w:lang w:eastAsia="en-US"/>
        </w:rPr>
        <w:t>ut skjema</w:t>
      </w:r>
      <w:r w:rsidR="00371603">
        <w:rPr>
          <w:rFonts w:ascii="Arial" w:hAnsi="Arial" w:cs="Arial"/>
          <w:sz w:val="22"/>
          <w:szCs w:val="22"/>
          <w:lang w:eastAsia="en-US"/>
        </w:rPr>
        <w:t>et</w:t>
      </w:r>
      <w:r w:rsidR="009C723F">
        <w:rPr>
          <w:rFonts w:ascii="Arial" w:hAnsi="Arial" w:cs="Arial"/>
          <w:sz w:val="22"/>
          <w:szCs w:val="22"/>
          <w:lang w:eastAsia="en-US"/>
        </w:rPr>
        <w:t>. An</w:t>
      </w:r>
      <w:r w:rsidR="001F7E37">
        <w:rPr>
          <w:rFonts w:ascii="Arial" w:hAnsi="Arial" w:cs="Arial"/>
          <w:sz w:val="22"/>
          <w:szCs w:val="22"/>
          <w:lang w:eastAsia="en-US"/>
        </w:rPr>
        <w:t xml:space="preserve">sattes leder med BDM </w:t>
      </w:r>
      <w:r w:rsidR="008934BD">
        <w:rPr>
          <w:rFonts w:ascii="Arial" w:hAnsi="Arial" w:cs="Arial"/>
          <w:sz w:val="22"/>
          <w:szCs w:val="22"/>
          <w:lang w:eastAsia="en-US"/>
        </w:rPr>
        <w:t xml:space="preserve">godkjenner </w:t>
      </w:r>
      <w:r w:rsidR="001F7E37">
        <w:rPr>
          <w:rFonts w:ascii="Arial" w:hAnsi="Arial" w:cs="Arial"/>
          <w:sz w:val="22"/>
          <w:szCs w:val="22"/>
          <w:lang w:eastAsia="en-US"/>
        </w:rPr>
        <w:t>skjemaet</w:t>
      </w:r>
      <w:r w:rsidR="001547CE">
        <w:rPr>
          <w:rFonts w:ascii="Arial" w:hAnsi="Arial" w:cs="Arial"/>
          <w:sz w:val="22"/>
          <w:szCs w:val="22"/>
          <w:lang w:eastAsia="en-US"/>
        </w:rPr>
        <w:t>.</w:t>
      </w:r>
      <w:r w:rsidR="001F7E37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D654D9" w:rsidP="001F7E37" w:rsidRDefault="00D654D9" w14:paraId="4070076A" w14:textId="24D956C9">
      <w:pPr>
        <w:ind w:left="720"/>
        <w:rPr>
          <w:rFonts w:ascii="Arial" w:hAnsi="Arial" w:cs="Arial"/>
          <w:sz w:val="22"/>
          <w:szCs w:val="22"/>
          <w:lang w:eastAsia="en-US"/>
        </w:rPr>
      </w:pPr>
    </w:p>
    <w:p w:rsidR="00D654D9" w:rsidP="001F7E37" w:rsidRDefault="00606CC7" w14:paraId="40E3185D" w14:textId="7C562EBC">
      <w:pPr>
        <w:ind w:left="720"/>
        <w:rPr>
          <w:rFonts w:ascii="Arial" w:hAnsi="Arial" w:cs="Arial"/>
          <w:sz w:val="22"/>
          <w:szCs w:val="22"/>
          <w:lang w:eastAsia="en-US"/>
        </w:rPr>
      </w:pPr>
      <w:r w:rsidRPr="0B8B164C">
        <w:rPr>
          <w:rFonts w:ascii="Arial" w:hAnsi="Arial" w:cs="Arial"/>
          <w:sz w:val="22"/>
          <w:szCs w:val="22"/>
          <w:lang w:eastAsia="en-US"/>
        </w:rPr>
        <w:t>Etter godkjenning</w:t>
      </w:r>
      <w:r w:rsidRPr="0B8B164C" w:rsidR="00584ABE">
        <w:rPr>
          <w:rFonts w:ascii="Arial" w:hAnsi="Arial" w:cs="Arial"/>
          <w:sz w:val="22"/>
          <w:szCs w:val="22"/>
          <w:lang w:eastAsia="en-US"/>
        </w:rPr>
        <w:t xml:space="preserve"> sendes </w:t>
      </w:r>
      <w:r w:rsidR="00CB0253">
        <w:rPr>
          <w:rFonts w:ascii="Arial" w:hAnsi="Arial" w:cs="Arial"/>
          <w:sz w:val="22"/>
          <w:szCs w:val="22"/>
          <w:lang w:eastAsia="en-US"/>
        </w:rPr>
        <w:t xml:space="preserve">elektronisk </w:t>
      </w:r>
      <w:r w:rsidRPr="0B8B164C" w:rsidR="00C64F7D">
        <w:rPr>
          <w:rFonts w:ascii="Arial" w:hAnsi="Arial" w:cs="Arial"/>
          <w:sz w:val="22"/>
          <w:szCs w:val="22"/>
          <w:lang w:eastAsia="en-US"/>
        </w:rPr>
        <w:t>s</w:t>
      </w:r>
      <w:r w:rsidRPr="0B8B164C" w:rsidR="00D654D9">
        <w:rPr>
          <w:rFonts w:ascii="Arial" w:hAnsi="Arial" w:cs="Arial"/>
          <w:sz w:val="22"/>
          <w:szCs w:val="22"/>
          <w:lang w:eastAsia="en-US"/>
        </w:rPr>
        <w:t xml:space="preserve">kjema </w:t>
      </w:r>
      <w:r w:rsidRPr="0B8B164C" w:rsidR="00661C38">
        <w:rPr>
          <w:rFonts w:ascii="Arial" w:hAnsi="Arial" w:cs="Arial"/>
          <w:sz w:val="22"/>
          <w:szCs w:val="22"/>
          <w:lang w:eastAsia="en-US"/>
        </w:rPr>
        <w:t xml:space="preserve">til </w:t>
      </w:r>
      <w:r w:rsidR="00CB0253">
        <w:rPr>
          <w:rFonts w:ascii="Arial" w:hAnsi="Arial" w:cs="Arial"/>
          <w:sz w:val="22"/>
          <w:szCs w:val="22"/>
          <w:lang w:eastAsia="en-US"/>
        </w:rPr>
        <w:t xml:space="preserve">ny </w:t>
      </w:r>
      <w:r w:rsidRPr="0B8B164C" w:rsidR="00AB6AD2">
        <w:rPr>
          <w:rFonts w:ascii="Arial" w:hAnsi="Arial" w:cs="Arial"/>
          <w:sz w:val="22"/>
          <w:szCs w:val="22"/>
          <w:lang w:eastAsia="en-US"/>
        </w:rPr>
        <w:t>fullmakt</w:t>
      </w:r>
      <w:r w:rsidR="00CB0253">
        <w:rPr>
          <w:rFonts w:ascii="Arial" w:hAnsi="Arial" w:cs="Arial"/>
          <w:sz w:val="22"/>
          <w:szCs w:val="22"/>
          <w:lang w:eastAsia="en-US"/>
        </w:rPr>
        <w:t>s</w:t>
      </w:r>
      <w:r w:rsidRPr="0B8B164C" w:rsidR="00AB6AD2">
        <w:rPr>
          <w:rFonts w:ascii="Arial" w:hAnsi="Arial" w:cs="Arial"/>
          <w:sz w:val="22"/>
          <w:szCs w:val="22"/>
          <w:lang w:eastAsia="en-US"/>
        </w:rPr>
        <w:t xml:space="preserve">haver </w:t>
      </w:r>
      <w:r w:rsidRPr="0B8B164C" w:rsidR="00C64F7D">
        <w:rPr>
          <w:rFonts w:ascii="Arial" w:hAnsi="Arial" w:cs="Arial"/>
          <w:sz w:val="22"/>
          <w:szCs w:val="22"/>
          <w:lang w:eastAsia="en-US"/>
        </w:rPr>
        <w:t>for</w:t>
      </w:r>
      <w:r w:rsidRPr="0B8B164C" w:rsidR="00AB6AD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37ADD">
        <w:rPr>
          <w:rFonts w:ascii="Arial" w:hAnsi="Arial" w:cs="Arial"/>
          <w:sz w:val="22"/>
          <w:szCs w:val="22"/>
          <w:lang w:eastAsia="en-US"/>
        </w:rPr>
        <w:t>godkjenning</w:t>
      </w:r>
      <w:r w:rsidRPr="0B8B164C" w:rsidR="00D4633B">
        <w:rPr>
          <w:rFonts w:ascii="Arial" w:hAnsi="Arial" w:cs="Arial"/>
          <w:sz w:val="22"/>
          <w:szCs w:val="22"/>
          <w:lang w:eastAsia="en-US"/>
        </w:rPr>
        <w:t>.</w:t>
      </w:r>
    </w:p>
    <w:p w:rsidRPr="00F97024" w:rsidR="00AB49BE" w:rsidP="00AB49BE" w:rsidRDefault="00AB49BE" w14:paraId="38996E76" w14:textId="7E76C996">
      <w:pPr>
        <w:pStyle w:val="Listeavsnitt"/>
        <w:rPr>
          <w:rFonts w:ascii="Arial" w:hAnsi="Arial" w:cs="Arial"/>
          <w:sz w:val="22"/>
          <w:szCs w:val="22"/>
          <w:lang w:eastAsia="en-US"/>
        </w:rPr>
      </w:pPr>
      <w:r w:rsidRPr="38C876BF">
        <w:rPr>
          <w:rFonts w:ascii="Arial" w:hAnsi="Arial" w:cs="Arial"/>
          <w:sz w:val="22"/>
          <w:szCs w:val="22"/>
          <w:lang w:eastAsia="en-US"/>
        </w:rPr>
        <w:t>Ansatt</w:t>
      </w:r>
      <w:r w:rsidR="00207F4B">
        <w:rPr>
          <w:rFonts w:ascii="Arial" w:hAnsi="Arial" w:cs="Arial"/>
          <w:sz w:val="22"/>
          <w:szCs w:val="22"/>
          <w:lang w:eastAsia="en-US"/>
        </w:rPr>
        <w:t>e</w:t>
      </w:r>
      <w:r w:rsidRPr="38C876BF">
        <w:rPr>
          <w:rFonts w:ascii="Arial" w:hAnsi="Arial" w:cs="Arial"/>
          <w:sz w:val="22"/>
          <w:szCs w:val="22"/>
          <w:lang w:eastAsia="en-US"/>
        </w:rPr>
        <w:t xml:space="preserve"> gis rettigheter i økonomisystemet for godkjenning av fakturaer</w:t>
      </w:r>
      <w:r w:rsidRPr="38C876BF" w:rsidR="00705476">
        <w:rPr>
          <w:rFonts w:ascii="Arial" w:hAnsi="Arial" w:cs="Arial"/>
          <w:sz w:val="22"/>
          <w:szCs w:val="22"/>
          <w:lang w:eastAsia="en-US"/>
        </w:rPr>
        <w:t xml:space="preserve"> og rekvis</w:t>
      </w:r>
      <w:r w:rsidRPr="38C876BF" w:rsidR="000B503B">
        <w:rPr>
          <w:rFonts w:ascii="Arial" w:hAnsi="Arial" w:cs="Arial"/>
          <w:sz w:val="22"/>
          <w:szCs w:val="22"/>
          <w:lang w:eastAsia="en-US"/>
        </w:rPr>
        <w:t>is</w:t>
      </w:r>
      <w:r w:rsidRPr="38C876BF" w:rsidR="00705476">
        <w:rPr>
          <w:rFonts w:ascii="Arial" w:hAnsi="Arial" w:cs="Arial"/>
          <w:sz w:val="22"/>
          <w:szCs w:val="22"/>
          <w:lang w:eastAsia="en-US"/>
        </w:rPr>
        <w:t xml:space="preserve">joner/plankjøp </w:t>
      </w:r>
      <w:r w:rsidRPr="38C876BF" w:rsidR="000B503B">
        <w:rPr>
          <w:rFonts w:ascii="Arial" w:hAnsi="Arial" w:cs="Arial"/>
          <w:sz w:val="22"/>
          <w:szCs w:val="22"/>
          <w:lang w:eastAsia="en-US"/>
        </w:rPr>
        <w:t xml:space="preserve">ved </w:t>
      </w:r>
      <w:r w:rsidRPr="38C876BF">
        <w:rPr>
          <w:rFonts w:ascii="Arial" w:hAnsi="Arial" w:cs="Arial"/>
          <w:sz w:val="22"/>
          <w:szCs w:val="22"/>
          <w:lang w:eastAsia="en-US"/>
        </w:rPr>
        <w:t xml:space="preserve">tildelt budsjettenhet </w:t>
      </w:r>
      <w:r w:rsidR="002B2E45">
        <w:rPr>
          <w:rFonts w:ascii="Arial" w:hAnsi="Arial" w:cs="Arial"/>
          <w:sz w:val="22"/>
          <w:szCs w:val="22"/>
          <w:lang w:eastAsia="en-US"/>
        </w:rPr>
        <w:t>i elektronisk skjema</w:t>
      </w:r>
      <w:r w:rsidRPr="38C876BF">
        <w:rPr>
          <w:rFonts w:ascii="Arial" w:hAnsi="Arial" w:cs="Arial"/>
          <w:sz w:val="22"/>
          <w:szCs w:val="22"/>
          <w:lang w:eastAsia="en-US"/>
        </w:rPr>
        <w:t>.</w:t>
      </w:r>
    </w:p>
    <w:p w:rsidR="00AB49BE" w:rsidP="001F7E37" w:rsidRDefault="00AB49BE" w14:paraId="0CF89C86" w14:textId="77777777">
      <w:pPr>
        <w:ind w:left="720"/>
        <w:rPr>
          <w:rFonts w:ascii="Arial" w:hAnsi="Arial" w:cs="Arial"/>
          <w:sz w:val="22"/>
          <w:szCs w:val="22"/>
          <w:lang w:eastAsia="en-US"/>
        </w:rPr>
      </w:pPr>
    </w:p>
    <w:p w:rsidRPr="004726C1" w:rsidR="003C03A9" w:rsidP="003C03A9" w:rsidRDefault="003C03A9" w14:paraId="61820A74" w14:textId="3A669FAE">
      <w:pPr>
        <w:pStyle w:val="Listeavsnitt"/>
        <w:numPr>
          <w:ilvl w:val="0"/>
          <w:numId w:val="44"/>
        </w:numPr>
        <w:rPr>
          <w:rFonts w:ascii="Arial" w:hAnsi="Arial" w:cs="Arial"/>
          <w:b/>
          <w:bCs/>
          <w:sz w:val="22"/>
          <w:szCs w:val="22"/>
          <w:lang w:eastAsia="en-US"/>
        </w:rPr>
      </w:pPr>
      <w:r w:rsidRPr="38C876BF">
        <w:rPr>
          <w:rFonts w:ascii="Arial" w:hAnsi="Arial" w:cs="Arial"/>
          <w:b/>
          <w:bCs/>
          <w:sz w:val="22"/>
          <w:szCs w:val="22"/>
          <w:lang w:eastAsia="en-US"/>
        </w:rPr>
        <w:t>Økonomisystemet oppdateres</w:t>
      </w:r>
    </w:p>
    <w:p w:rsidR="008E63FD" w:rsidP="003C03A9" w:rsidRDefault="00E91871" w14:paraId="3194C530" w14:textId="2D687D17">
      <w:pPr>
        <w:ind w:left="7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Ny fullmaktshaver får oppgave i </w:t>
      </w:r>
      <w:r w:rsidR="002B0741">
        <w:rPr>
          <w:rFonts w:ascii="Arial" w:hAnsi="Arial" w:cs="Arial"/>
          <w:sz w:val="22"/>
          <w:szCs w:val="22"/>
          <w:lang w:eastAsia="en-US"/>
        </w:rPr>
        <w:t xml:space="preserve">økonomisystemet </w:t>
      </w:r>
      <w:r w:rsidR="0008677A">
        <w:rPr>
          <w:rFonts w:ascii="Arial" w:hAnsi="Arial" w:cs="Arial"/>
          <w:sz w:val="22"/>
          <w:szCs w:val="22"/>
          <w:lang w:eastAsia="en-US"/>
        </w:rPr>
        <w:t xml:space="preserve">om å sette seg inn i regelverket for BDM. </w:t>
      </w:r>
      <w:r w:rsidR="003C03A9">
        <w:rPr>
          <w:rFonts w:ascii="Arial" w:hAnsi="Arial" w:cs="Arial"/>
          <w:sz w:val="22"/>
          <w:szCs w:val="22"/>
          <w:lang w:eastAsia="en-US"/>
        </w:rPr>
        <w:t xml:space="preserve">Når </w:t>
      </w:r>
      <w:r w:rsidR="00DE27D4">
        <w:rPr>
          <w:rFonts w:ascii="Arial" w:hAnsi="Arial" w:cs="Arial"/>
          <w:sz w:val="22"/>
          <w:szCs w:val="22"/>
          <w:lang w:eastAsia="en-US"/>
        </w:rPr>
        <w:t>fullmakt</w:t>
      </w:r>
      <w:r w:rsidR="00864DC6">
        <w:rPr>
          <w:rFonts w:ascii="Arial" w:hAnsi="Arial" w:cs="Arial"/>
          <w:sz w:val="22"/>
          <w:szCs w:val="22"/>
          <w:lang w:eastAsia="en-US"/>
        </w:rPr>
        <w:t>s</w:t>
      </w:r>
      <w:r w:rsidR="00DE27D4">
        <w:rPr>
          <w:rFonts w:ascii="Arial" w:hAnsi="Arial" w:cs="Arial"/>
          <w:sz w:val="22"/>
          <w:szCs w:val="22"/>
          <w:lang w:eastAsia="en-US"/>
        </w:rPr>
        <w:t xml:space="preserve">haver har </w:t>
      </w:r>
      <w:r w:rsidR="00207F4B">
        <w:rPr>
          <w:rFonts w:ascii="Arial" w:hAnsi="Arial" w:cs="Arial"/>
          <w:sz w:val="22"/>
          <w:szCs w:val="22"/>
          <w:lang w:eastAsia="en-US"/>
        </w:rPr>
        <w:t xml:space="preserve">godkjent </w:t>
      </w:r>
      <w:r w:rsidR="00C03283">
        <w:rPr>
          <w:rFonts w:ascii="Arial" w:hAnsi="Arial" w:cs="Arial"/>
          <w:sz w:val="22"/>
          <w:szCs w:val="22"/>
          <w:lang w:eastAsia="en-US"/>
        </w:rPr>
        <w:t>skjema</w:t>
      </w:r>
      <w:r w:rsidR="0008677A">
        <w:rPr>
          <w:rFonts w:ascii="Arial" w:hAnsi="Arial" w:cs="Arial"/>
          <w:sz w:val="22"/>
          <w:szCs w:val="22"/>
          <w:lang w:eastAsia="en-US"/>
        </w:rPr>
        <w:t>et</w:t>
      </w:r>
      <w:r w:rsidR="00C0328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26DE3">
        <w:rPr>
          <w:rFonts w:ascii="Arial" w:hAnsi="Arial" w:cs="Arial"/>
          <w:sz w:val="22"/>
          <w:szCs w:val="22"/>
          <w:lang w:eastAsia="en-US"/>
        </w:rPr>
        <w:t>«</w:t>
      </w:r>
      <w:r w:rsidR="0075397A">
        <w:rPr>
          <w:rFonts w:ascii="Arial" w:hAnsi="Arial" w:cs="Arial"/>
          <w:sz w:val="22"/>
          <w:szCs w:val="22"/>
          <w:lang w:eastAsia="en-US"/>
        </w:rPr>
        <w:t>T</w:t>
      </w:r>
      <w:r w:rsidR="00C03283">
        <w:rPr>
          <w:rFonts w:ascii="Arial" w:hAnsi="Arial" w:cs="Arial"/>
          <w:sz w:val="22"/>
          <w:szCs w:val="22"/>
          <w:lang w:eastAsia="en-US"/>
        </w:rPr>
        <w:t xml:space="preserve">ildeling av </w:t>
      </w:r>
      <w:r w:rsidR="00927E89">
        <w:rPr>
          <w:rFonts w:ascii="Arial" w:hAnsi="Arial" w:cs="Arial"/>
          <w:sz w:val="22"/>
          <w:szCs w:val="22"/>
          <w:lang w:eastAsia="en-US"/>
        </w:rPr>
        <w:t>BDM</w:t>
      </w:r>
      <w:r w:rsidR="0075397A">
        <w:rPr>
          <w:rFonts w:ascii="Arial" w:hAnsi="Arial" w:cs="Arial"/>
          <w:sz w:val="22"/>
          <w:szCs w:val="22"/>
          <w:lang w:eastAsia="en-US"/>
        </w:rPr>
        <w:t>»</w:t>
      </w:r>
      <w:r w:rsidR="004C0032">
        <w:rPr>
          <w:rFonts w:ascii="Arial" w:hAnsi="Arial" w:cs="Arial"/>
          <w:sz w:val="22"/>
          <w:szCs w:val="22"/>
          <w:lang w:eastAsia="en-US"/>
        </w:rPr>
        <w:t>,</w:t>
      </w:r>
      <w:r w:rsidR="0075397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C03A9">
        <w:rPr>
          <w:rFonts w:ascii="Arial" w:hAnsi="Arial" w:cs="Arial"/>
          <w:sz w:val="22"/>
          <w:szCs w:val="22"/>
          <w:lang w:eastAsia="en-US"/>
        </w:rPr>
        <w:t xml:space="preserve">blir ansatt opprettet som bruker i </w:t>
      </w:r>
      <w:r w:rsidR="00AA385D">
        <w:rPr>
          <w:rFonts w:ascii="Arial" w:hAnsi="Arial" w:cs="Arial"/>
          <w:sz w:val="22"/>
          <w:szCs w:val="22"/>
          <w:lang w:eastAsia="en-US"/>
        </w:rPr>
        <w:t xml:space="preserve">økonomisystemet </w:t>
      </w:r>
      <w:r w:rsidR="00D11B5C">
        <w:rPr>
          <w:rFonts w:ascii="Arial" w:hAnsi="Arial" w:cs="Arial"/>
          <w:sz w:val="22"/>
          <w:szCs w:val="22"/>
          <w:lang w:eastAsia="en-US"/>
        </w:rPr>
        <w:t xml:space="preserve">med </w:t>
      </w:r>
      <w:r w:rsidR="003C03A9">
        <w:rPr>
          <w:rFonts w:ascii="Arial" w:hAnsi="Arial" w:cs="Arial"/>
          <w:sz w:val="22"/>
          <w:szCs w:val="22"/>
          <w:lang w:eastAsia="en-US"/>
        </w:rPr>
        <w:t>tilordnet budsjettenhet</w:t>
      </w:r>
      <w:r w:rsidR="00DF3198">
        <w:rPr>
          <w:rFonts w:ascii="Arial" w:hAnsi="Arial" w:cs="Arial"/>
          <w:sz w:val="22"/>
          <w:szCs w:val="22"/>
          <w:lang w:eastAsia="en-US"/>
        </w:rPr>
        <w:t>/-enheter</w:t>
      </w:r>
      <w:r w:rsidR="003C03A9">
        <w:rPr>
          <w:rFonts w:ascii="Arial" w:hAnsi="Arial" w:cs="Arial"/>
          <w:sz w:val="22"/>
          <w:szCs w:val="22"/>
          <w:lang w:eastAsia="en-US"/>
        </w:rPr>
        <w:t>.</w:t>
      </w:r>
    </w:p>
    <w:p w:rsidRPr="00025195" w:rsidR="006F158A" w:rsidP="003C03A9" w:rsidRDefault="006F158A" w14:paraId="511D1589" w14:textId="63D003CE">
      <w:pPr>
        <w:ind w:left="720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A51007" w:rsidP="005F057A" w:rsidRDefault="000C7487" w14:paraId="7690300E" w14:textId="6673EDD5">
      <w:pPr>
        <w:pStyle w:val="Listeavsnitt"/>
        <w:numPr>
          <w:ilvl w:val="0"/>
          <w:numId w:val="44"/>
        </w:numPr>
        <w:rPr>
          <w:rFonts w:ascii="Arial" w:hAnsi="Arial" w:cs="Arial"/>
          <w:b/>
          <w:bCs/>
          <w:sz w:val="22"/>
          <w:szCs w:val="22"/>
          <w:lang w:eastAsia="en-US"/>
        </w:rPr>
      </w:pPr>
      <w:r w:rsidRPr="38C876BF">
        <w:rPr>
          <w:rFonts w:ascii="Arial" w:hAnsi="Arial" w:cs="Arial"/>
          <w:b/>
          <w:bCs/>
          <w:sz w:val="22"/>
          <w:szCs w:val="22"/>
          <w:lang w:eastAsia="en-US"/>
        </w:rPr>
        <w:t xml:space="preserve">Person gis </w:t>
      </w:r>
      <w:r w:rsidRPr="38C876BF" w:rsidR="006A2A95">
        <w:rPr>
          <w:rFonts w:ascii="Arial" w:hAnsi="Arial" w:cs="Arial"/>
          <w:b/>
          <w:bCs/>
          <w:sz w:val="22"/>
          <w:szCs w:val="22"/>
          <w:lang w:eastAsia="en-US"/>
        </w:rPr>
        <w:t xml:space="preserve">BDM i </w:t>
      </w:r>
      <w:r w:rsidRPr="00921527" w:rsidR="00921527">
        <w:rPr>
          <w:rFonts w:ascii="Arial" w:hAnsi="Arial" w:cs="Arial"/>
          <w:b/>
          <w:bCs/>
          <w:sz w:val="22"/>
          <w:szCs w:val="22"/>
          <w:lang w:eastAsia="en-US"/>
        </w:rPr>
        <w:t>lønnssystemet</w:t>
      </w:r>
      <w:r w:rsidR="00921527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:rsidR="00132502" w:rsidP="00132502" w:rsidRDefault="00A61143" w14:paraId="56FC7C6D" w14:textId="0F247175">
      <w:pPr>
        <w:pStyle w:val="Listeavsnit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Når </w:t>
      </w:r>
      <w:r w:rsidR="00864DC6">
        <w:rPr>
          <w:rFonts w:ascii="Arial" w:hAnsi="Arial" w:cs="Arial"/>
          <w:sz w:val="22"/>
          <w:szCs w:val="22"/>
          <w:lang w:eastAsia="en-US"/>
        </w:rPr>
        <w:t xml:space="preserve">ny </w:t>
      </w:r>
      <w:r>
        <w:rPr>
          <w:rFonts w:ascii="Arial" w:hAnsi="Arial" w:cs="Arial"/>
          <w:sz w:val="22"/>
          <w:szCs w:val="22"/>
          <w:lang w:eastAsia="en-US"/>
        </w:rPr>
        <w:t>fullmakt</w:t>
      </w:r>
      <w:r w:rsidR="00864DC6">
        <w:rPr>
          <w:rFonts w:ascii="Arial" w:hAnsi="Arial" w:cs="Arial"/>
          <w:sz w:val="22"/>
          <w:szCs w:val="22"/>
          <w:lang w:eastAsia="en-US"/>
        </w:rPr>
        <w:t>s</w:t>
      </w:r>
      <w:r>
        <w:rPr>
          <w:rFonts w:ascii="Arial" w:hAnsi="Arial" w:cs="Arial"/>
          <w:sz w:val="22"/>
          <w:szCs w:val="22"/>
          <w:lang w:eastAsia="en-US"/>
        </w:rPr>
        <w:t xml:space="preserve">haver har godkjent skjemaet «Tildeling av BDM» sendes en </w:t>
      </w:r>
      <w:r w:rsidR="00A83C21">
        <w:rPr>
          <w:rFonts w:ascii="Arial" w:hAnsi="Arial" w:cs="Arial"/>
          <w:sz w:val="22"/>
          <w:szCs w:val="22"/>
          <w:lang w:eastAsia="en-US"/>
        </w:rPr>
        <w:t xml:space="preserve">oppgave i </w:t>
      </w:r>
      <w:r w:rsidR="006568F2">
        <w:rPr>
          <w:rFonts w:ascii="Arial" w:hAnsi="Arial" w:cs="Arial"/>
          <w:sz w:val="22"/>
          <w:szCs w:val="22"/>
          <w:lang w:eastAsia="en-US"/>
        </w:rPr>
        <w:t>økonomisystemet</w:t>
      </w:r>
      <w:r w:rsidR="00A83C2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38C876BF" w:rsidR="00CF5A48">
        <w:rPr>
          <w:rFonts w:ascii="Arial" w:hAnsi="Arial" w:cs="Arial"/>
          <w:sz w:val="22"/>
          <w:szCs w:val="22"/>
          <w:lang w:eastAsia="en-US"/>
        </w:rPr>
        <w:t xml:space="preserve">til </w:t>
      </w:r>
      <w:r>
        <w:rPr>
          <w:rFonts w:ascii="Arial" w:hAnsi="Arial" w:cs="Arial"/>
          <w:sz w:val="22"/>
          <w:szCs w:val="22"/>
          <w:lang w:eastAsia="en-US"/>
        </w:rPr>
        <w:t>S</w:t>
      </w:r>
      <w:r w:rsidRPr="38C876BF" w:rsidR="00CF5A48">
        <w:rPr>
          <w:rFonts w:ascii="Arial" w:hAnsi="Arial" w:cs="Arial"/>
          <w:sz w:val="22"/>
          <w:szCs w:val="22"/>
          <w:lang w:eastAsia="en-US"/>
        </w:rPr>
        <w:t xml:space="preserve">eksjon </w:t>
      </w:r>
      <w:r w:rsidR="00A83C21">
        <w:rPr>
          <w:rFonts w:ascii="Arial" w:hAnsi="Arial" w:cs="Arial"/>
          <w:sz w:val="22"/>
          <w:szCs w:val="22"/>
          <w:lang w:eastAsia="en-US"/>
        </w:rPr>
        <w:t xml:space="preserve">for </w:t>
      </w:r>
      <w:r>
        <w:rPr>
          <w:rFonts w:ascii="Arial" w:hAnsi="Arial" w:cs="Arial"/>
          <w:sz w:val="22"/>
          <w:szCs w:val="22"/>
          <w:lang w:eastAsia="en-US"/>
        </w:rPr>
        <w:t>l</w:t>
      </w:r>
      <w:r w:rsidRPr="38C876BF">
        <w:rPr>
          <w:rFonts w:ascii="Arial" w:hAnsi="Arial" w:cs="Arial"/>
          <w:sz w:val="22"/>
          <w:szCs w:val="22"/>
          <w:lang w:eastAsia="en-US"/>
        </w:rPr>
        <w:t>ønn</w:t>
      </w:r>
      <w:r w:rsidR="00097465">
        <w:rPr>
          <w:rFonts w:ascii="Arial" w:hAnsi="Arial" w:cs="Arial"/>
          <w:sz w:val="22"/>
          <w:szCs w:val="22"/>
          <w:lang w:eastAsia="en-US"/>
        </w:rPr>
        <w:t>,</w:t>
      </w:r>
      <w:r w:rsidRPr="38C876BF" w:rsidR="00CF5A4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38C876BF" w:rsidR="003E1DF4">
        <w:rPr>
          <w:rFonts w:ascii="Arial" w:hAnsi="Arial" w:cs="Arial"/>
          <w:sz w:val="22"/>
          <w:szCs w:val="22"/>
          <w:lang w:eastAsia="en-US"/>
        </w:rPr>
        <w:t xml:space="preserve">som registrer </w:t>
      </w:r>
      <w:r w:rsidR="00EE238C">
        <w:rPr>
          <w:rFonts w:ascii="Arial" w:hAnsi="Arial" w:cs="Arial"/>
          <w:sz w:val="22"/>
          <w:szCs w:val="22"/>
          <w:lang w:eastAsia="en-US"/>
        </w:rPr>
        <w:t xml:space="preserve">hvilke </w:t>
      </w:r>
      <w:r w:rsidRPr="38C876BF" w:rsidR="003E1DF4">
        <w:rPr>
          <w:rFonts w:ascii="Arial" w:hAnsi="Arial" w:cs="Arial"/>
          <w:sz w:val="22"/>
          <w:szCs w:val="22"/>
          <w:lang w:eastAsia="en-US"/>
        </w:rPr>
        <w:t>budsjetten</w:t>
      </w:r>
      <w:r w:rsidRPr="38C876BF" w:rsidR="00A11CD2">
        <w:rPr>
          <w:rFonts w:ascii="Arial" w:hAnsi="Arial" w:cs="Arial"/>
          <w:sz w:val="22"/>
          <w:szCs w:val="22"/>
          <w:lang w:eastAsia="en-US"/>
        </w:rPr>
        <w:t>he</w:t>
      </w:r>
      <w:r w:rsidRPr="38C876BF" w:rsidR="003E1DF4">
        <w:rPr>
          <w:rFonts w:ascii="Arial" w:hAnsi="Arial" w:cs="Arial"/>
          <w:sz w:val="22"/>
          <w:szCs w:val="22"/>
          <w:lang w:eastAsia="en-US"/>
        </w:rPr>
        <w:t>ter</w:t>
      </w:r>
      <w:r w:rsidR="00EE238C">
        <w:rPr>
          <w:rFonts w:ascii="Arial" w:hAnsi="Arial" w:cs="Arial"/>
          <w:sz w:val="22"/>
          <w:szCs w:val="22"/>
          <w:lang w:eastAsia="en-US"/>
        </w:rPr>
        <w:t xml:space="preserve"> den ansatte skal ha BDM til</w:t>
      </w:r>
      <w:r w:rsidR="00A83C21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F90C7F">
        <w:rPr>
          <w:rFonts w:ascii="Arial" w:hAnsi="Arial" w:cs="Arial"/>
          <w:sz w:val="22"/>
          <w:szCs w:val="22"/>
          <w:lang w:eastAsia="en-US"/>
        </w:rPr>
        <w:t xml:space="preserve">og </w:t>
      </w:r>
      <w:r w:rsidR="00A83C21">
        <w:rPr>
          <w:rFonts w:ascii="Arial" w:hAnsi="Arial" w:cs="Arial"/>
          <w:sz w:val="22"/>
          <w:szCs w:val="22"/>
          <w:lang w:eastAsia="en-US"/>
        </w:rPr>
        <w:t>eventuell</w:t>
      </w:r>
      <w:r w:rsidR="00864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83C21">
        <w:rPr>
          <w:rFonts w:ascii="Arial" w:hAnsi="Arial" w:cs="Arial"/>
          <w:sz w:val="22"/>
          <w:szCs w:val="22"/>
          <w:lang w:eastAsia="en-US"/>
        </w:rPr>
        <w:t>org.enhet vedkommende skal være personalleder for</w:t>
      </w:r>
      <w:r w:rsidR="00097465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38C876BF" w:rsidR="00097465">
        <w:rPr>
          <w:rFonts w:ascii="Arial" w:hAnsi="Arial" w:cs="Arial"/>
          <w:sz w:val="22"/>
          <w:szCs w:val="22"/>
          <w:lang w:eastAsia="en-US"/>
        </w:rPr>
        <w:t xml:space="preserve">i </w:t>
      </w:r>
      <w:r w:rsidR="00097465">
        <w:rPr>
          <w:rFonts w:ascii="Arial" w:hAnsi="Arial" w:cs="Arial"/>
          <w:sz w:val="22"/>
          <w:szCs w:val="22"/>
          <w:lang w:eastAsia="en-US"/>
        </w:rPr>
        <w:t>lønnssystemet</w:t>
      </w:r>
      <w:r w:rsidRPr="38C876BF" w:rsidR="008A7771">
        <w:rPr>
          <w:rFonts w:ascii="Arial" w:hAnsi="Arial" w:cs="Arial"/>
          <w:sz w:val="22"/>
          <w:szCs w:val="22"/>
          <w:lang w:eastAsia="en-US"/>
        </w:rPr>
        <w:t>.</w:t>
      </w:r>
      <w:r w:rsidRPr="38C876BF" w:rsidR="00DB1BB1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456EB3" w:rsidP="00132502" w:rsidRDefault="00456EB3" w14:paraId="32BD42C8" w14:textId="5C9D1F75">
      <w:pPr>
        <w:pStyle w:val="Listeavsnitt"/>
        <w:rPr>
          <w:rFonts w:ascii="Arial" w:hAnsi="Arial" w:cs="Arial"/>
          <w:sz w:val="22"/>
          <w:szCs w:val="22"/>
          <w:lang w:eastAsia="en-US"/>
        </w:rPr>
      </w:pPr>
    </w:p>
    <w:p w:rsidR="0061554A" w:rsidP="00132502" w:rsidRDefault="00456EB3" w14:paraId="0148EDA3" w14:textId="77777777">
      <w:pPr>
        <w:pStyle w:val="Listeavsnit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Trinn 6 fullfører prosessen for tildeling av BDM etter stillingskode.</w:t>
      </w:r>
      <w:r w:rsidR="004F1400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61554A" w:rsidP="00132502" w:rsidRDefault="004F1400" w14:paraId="7C6EC248" w14:textId="77777777">
      <w:pPr>
        <w:pStyle w:val="Listeavsnit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Trinn 7 angir prosess for </w:t>
      </w:r>
      <w:r w:rsidR="00F2489B">
        <w:rPr>
          <w:rFonts w:ascii="Arial" w:hAnsi="Arial" w:cs="Arial"/>
          <w:sz w:val="22"/>
          <w:szCs w:val="22"/>
          <w:lang w:eastAsia="en-US"/>
        </w:rPr>
        <w:t>manuell tildeling av BDM</w:t>
      </w:r>
      <w:r w:rsidR="00CA74B1">
        <w:rPr>
          <w:rFonts w:ascii="Arial" w:hAnsi="Arial" w:cs="Arial"/>
          <w:sz w:val="22"/>
          <w:szCs w:val="22"/>
          <w:lang w:eastAsia="en-US"/>
        </w:rPr>
        <w:t xml:space="preserve">. </w:t>
      </w:r>
    </w:p>
    <w:p w:rsidRPr="00132502" w:rsidR="00456EB3" w:rsidP="00132502" w:rsidRDefault="0061554A" w14:paraId="12CCA13A" w14:textId="0E861980">
      <w:pPr>
        <w:pStyle w:val="Listeavsnit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Trinn 8</w:t>
      </w:r>
      <w:r w:rsidR="008322D3">
        <w:rPr>
          <w:rFonts w:ascii="Arial" w:hAnsi="Arial" w:cs="Arial"/>
          <w:sz w:val="22"/>
          <w:szCs w:val="22"/>
          <w:lang w:eastAsia="en-US"/>
        </w:rPr>
        <w:t>-</w:t>
      </w:r>
      <w:r>
        <w:rPr>
          <w:rFonts w:ascii="Arial" w:hAnsi="Arial" w:cs="Arial"/>
          <w:sz w:val="22"/>
          <w:szCs w:val="22"/>
          <w:lang w:eastAsia="en-US"/>
        </w:rPr>
        <w:t>9 angir endringer av tildelt BDM.</w:t>
      </w:r>
    </w:p>
    <w:p w:rsidR="00360C2E" w:rsidP="00397C86" w:rsidRDefault="00360C2E" w14:paraId="067CD006" w14:textId="77777777">
      <w:pPr>
        <w:pStyle w:val="Listeavsnitt"/>
        <w:rPr>
          <w:rFonts w:ascii="Arial" w:hAnsi="Arial" w:cs="Arial"/>
          <w:sz w:val="22"/>
          <w:szCs w:val="22"/>
          <w:lang w:eastAsia="en-US"/>
        </w:rPr>
      </w:pPr>
    </w:p>
    <w:p w:rsidRPr="00CD5E3E" w:rsidR="00FF6D8C" w:rsidP="00D00EFE" w:rsidRDefault="006C5AE9" w14:paraId="55E2AA49" w14:textId="0DB52F3C">
      <w:pPr>
        <w:pStyle w:val="Listeavsnitt"/>
        <w:numPr>
          <w:ilvl w:val="0"/>
          <w:numId w:val="44"/>
        </w:num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Prosess for</w:t>
      </w:r>
      <w:r w:rsidRPr="00CD5E3E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CD5E3E" w:rsidR="0082043C">
        <w:rPr>
          <w:rFonts w:ascii="Arial" w:hAnsi="Arial" w:cs="Arial"/>
          <w:b/>
          <w:bCs/>
          <w:sz w:val="22"/>
          <w:szCs w:val="22"/>
          <w:lang w:eastAsia="en-US"/>
        </w:rPr>
        <w:t>manuell opprettelse</w:t>
      </w:r>
      <w:r w:rsidRPr="00CD5E3E" w:rsidR="00D91011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1433A9">
        <w:rPr>
          <w:rFonts w:ascii="Arial" w:hAnsi="Arial" w:cs="Arial"/>
          <w:b/>
          <w:bCs/>
          <w:sz w:val="22"/>
          <w:szCs w:val="22"/>
          <w:lang w:eastAsia="en-US"/>
        </w:rPr>
        <w:t xml:space="preserve">av </w:t>
      </w:r>
      <w:r w:rsidRPr="001433A9" w:rsidR="001433A9">
        <w:rPr>
          <w:rFonts w:ascii="Arial" w:hAnsi="Arial" w:cs="Arial"/>
          <w:b/>
          <w:bCs/>
          <w:sz w:val="22"/>
          <w:szCs w:val="22"/>
          <w:lang w:eastAsia="en-US"/>
        </w:rPr>
        <w:t>BDM</w:t>
      </w:r>
    </w:p>
    <w:p w:rsidR="00EA44EA" w:rsidP="00F707D4" w:rsidRDefault="001F6D54" w14:paraId="064D4484" w14:textId="60C84DF9">
      <w:pPr>
        <w:ind w:left="7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Ved fungering</w:t>
      </w:r>
      <w:r w:rsidR="00FA101A">
        <w:rPr>
          <w:rFonts w:ascii="Arial" w:hAnsi="Arial" w:cs="Arial"/>
          <w:sz w:val="22"/>
          <w:szCs w:val="22"/>
          <w:lang w:eastAsia="en-US"/>
        </w:rPr>
        <w:t xml:space="preserve"> i annen stilling med BDM</w:t>
      </w:r>
      <w:r w:rsidR="00BD543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A101A">
        <w:rPr>
          <w:rFonts w:ascii="Arial" w:hAnsi="Arial" w:cs="Arial"/>
          <w:sz w:val="22"/>
          <w:szCs w:val="22"/>
          <w:lang w:eastAsia="en-US"/>
        </w:rPr>
        <w:t>over tid (</w:t>
      </w:r>
      <w:r w:rsidR="00364955">
        <w:rPr>
          <w:rFonts w:ascii="Arial" w:hAnsi="Arial" w:cs="Arial"/>
          <w:sz w:val="22"/>
          <w:szCs w:val="22"/>
          <w:lang w:eastAsia="en-US"/>
        </w:rPr>
        <w:t xml:space="preserve">dvs. </w:t>
      </w:r>
      <w:r w:rsidR="00FA101A">
        <w:rPr>
          <w:rFonts w:ascii="Arial" w:hAnsi="Arial" w:cs="Arial"/>
          <w:sz w:val="22"/>
          <w:szCs w:val="22"/>
          <w:lang w:eastAsia="en-US"/>
        </w:rPr>
        <w:t>ikke stedfortreder i ferier</w:t>
      </w:r>
      <w:r w:rsidR="00C43D40">
        <w:rPr>
          <w:rFonts w:ascii="Arial" w:hAnsi="Arial" w:cs="Arial"/>
          <w:sz w:val="22"/>
          <w:szCs w:val="22"/>
          <w:lang w:eastAsia="en-US"/>
        </w:rPr>
        <w:t xml:space="preserve"> og </w:t>
      </w:r>
      <w:r w:rsidR="00583FD1">
        <w:rPr>
          <w:rFonts w:ascii="Arial" w:hAnsi="Arial" w:cs="Arial"/>
          <w:sz w:val="22"/>
          <w:szCs w:val="22"/>
          <w:lang w:eastAsia="en-US"/>
        </w:rPr>
        <w:t xml:space="preserve">ved </w:t>
      </w:r>
      <w:r w:rsidR="00C43D40">
        <w:rPr>
          <w:rFonts w:ascii="Arial" w:hAnsi="Arial" w:cs="Arial"/>
          <w:sz w:val="22"/>
          <w:szCs w:val="22"/>
          <w:lang w:eastAsia="en-US"/>
        </w:rPr>
        <w:t>korte fravær</w:t>
      </w:r>
      <w:r w:rsidR="00FA101A">
        <w:rPr>
          <w:rFonts w:ascii="Arial" w:hAnsi="Arial" w:cs="Arial"/>
          <w:sz w:val="22"/>
          <w:szCs w:val="22"/>
          <w:lang w:eastAsia="en-US"/>
        </w:rPr>
        <w:t>)</w:t>
      </w:r>
      <w:r w:rsidR="00C43D40">
        <w:rPr>
          <w:rFonts w:ascii="Arial" w:hAnsi="Arial" w:cs="Arial"/>
          <w:sz w:val="22"/>
          <w:szCs w:val="22"/>
          <w:lang w:eastAsia="en-US"/>
        </w:rPr>
        <w:t>,</w:t>
      </w:r>
      <w:r w:rsidR="00FA101A">
        <w:rPr>
          <w:rFonts w:ascii="Arial" w:hAnsi="Arial" w:cs="Arial"/>
          <w:sz w:val="22"/>
          <w:szCs w:val="22"/>
          <w:lang w:eastAsia="en-US"/>
        </w:rPr>
        <w:t xml:space="preserve"> må tildeling av BDM skje manuelt dersom personen ikke får ny arbeidskontrakt, fordi </w:t>
      </w:r>
      <w:r>
        <w:rPr>
          <w:rFonts w:ascii="Arial" w:hAnsi="Arial" w:cs="Arial"/>
          <w:sz w:val="22"/>
          <w:szCs w:val="22"/>
          <w:lang w:eastAsia="en-US"/>
        </w:rPr>
        <w:t xml:space="preserve">den ansatte lederens stillingskode i </w:t>
      </w:r>
      <w:r w:rsidR="00C1259A">
        <w:rPr>
          <w:rFonts w:ascii="Arial" w:hAnsi="Arial" w:cs="Arial"/>
          <w:sz w:val="22"/>
          <w:szCs w:val="22"/>
          <w:lang w:eastAsia="en-US"/>
        </w:rPr>
        <w:t xml:space="preserve">lønnssystemet </w:t>
      </w:r>
      <w:r w:rsidR="00FA101A">
        <w:rPr>
          <w:rFonts w:ascii="Arial" w:hAnsi="Arial" w:cs="Arial"/>
          <w:sz w:val="22"/>
          <w:szCs w:val="22"/>
          <w:lang w:eastAsia="en-US"/>
        </w:rPr>
        <w:t xml:space="preserve">ikke </w:t>
      </w:r>
      <w:r w:rsidR="006C5AE9">
        <w:rPr>
          <w:rFonts w:ascii="Arial" w:hAnsi="Arial" w:cs="Arial"/>
          <w:sz w:val="22"/>
          <w:szCs w:val="22"/>
          <w:lang w:eastAsia="en-US"/>
        </w:rPr>
        <w:t xml:space="preserve">automatisk </w:t>
      </w:r>
      <w:r w:rsidR="00FA101A">
        <w:rPr>
          <w:rFonts w:ascii="Arial" w:hAnsi="Arial" w:cs="Arial"/>
          <w:sz w:val="22"/>
          <w:szCs w:val="22"/>
          <w:lang w:eastAsia="en-US"/>
        </w:rPr>
        <w:t xml:space="preserve">vil gi </w:t>
      </w:r>
      <w:r>
        <w:rPr>
          <w:rFonts w:ascii="Arial" w:hAnsi="Arial" w:cs="Arial"/>
          <w:sz w:val="22"/>
          <w:szCs w:val="22"/>
          <w:lang w:eastAsia="en-US"/>
        </w:rPr>
        <w:t>slike rettigheter.</w:t>
      </w:r>
    </w:p>
    <w:p w:rsidR="00EA44EA" w:rsidP="00F707D4" w:rsidRDefault="00EA44EA" w14:paraId="7F91FD15" w14:textId="7FD1C27B">
      <w:pPr>
        <w:ind w:left="720"/>
        <w:rPr>
          <w:rFonts w:ascii="Arial" w:hAnsi="Arial" w:cs="Arial"/>
          <w:sz w:val="22"/>
          <w:szCs w:val="22"/>
          <w:lang w:eastAsia="en-US"/>
        </w:rPr>
      </w:pPr>
    </w:p>
    <w:p w:rsidR="003C17DB" w:rsidP="00F707D4" w:rsidRDefault="002064A6" w14:paraId="2D1ED987" w14:textId="7AE1D9B3">
      <w:pPr>
        <w:ind w:left="720"/>
        <w:rPr>
          <w:rFonts w:ascii="Arial" w:hAnsi="Arial" w:cs="Arial"/>
          <w:sz w:val="22"/>
          <w:szCs w:val="22"/>
          <w:lang w:eastAsia="en-US"/>
        </w:rPr>
      </w:pPr>
      <w:r w:rsidRPr="38C876BF">
        <w:rPr>
          <w:rFonts w:ascii="Arial" w:hAnsi="Arial" w:cs="Arial"/>
          <w:sz w:val="22"/>
          <w:szCs w:val="22"/>
          <w:lang w:eastAsia="en-US"/>
        </w:rPr>
        <w:t xml:space="preserve">Ved </w:t>
      </w:r>
      <w:r w:rsidRPr="38C876BF" w:rsidR="00D47221">
        <w:rPr>
          <w:rFonts w:ascii="Arial" w:hAnsi="Arial" w:cs="Arial"/>
          <w:sz w:val="22"/>
          <w:szCs w:val="22"/>
          <w:lang w:eastAsia="en-US"/>
        </w:rPr>
        <w:t xml:space="preserve">innplassering i </w:t>
      </w:r>
      <w:r w:rsidRPr="38C876BF" w:rsidR="007406FE">
        <w:rPr>
          <w:rFonts w:ascii="Arial" w:hAnsi="Arial" w:cs="Arial"/>
          <w:sz w:val="22"/>
          <w:szCs w:val="22"/>
          <w:lang w:eastAsia="en-US"/>
        </w:rPr>
        <w:t xml:space="preserve">rollen som prodekan må tildeling av fullmakt </w:t>
      </w:r>
      <w:r w:rsidRPr="38C876BF" w:rsidR="00873485">
        <w:rPr>
          <w:rFonts w:ascii="Arial" w:hAnsi="Arial" w:cs="Arial"/>
          <w:sz w:val="22"/>
          <w:szCs w:val="22"/>
          <w:lang w:eastAsia="en-US"/>
        </w:rPr>
        <w:t>skje manuelt</w:t>
      </w:r>
      <w:r w:rsidRPr="38C876BF" w:rsidR="00254BD0">
        <w:rPr>
          <w:rFonts w:ascii="Arial" w:hAnsi="Arial" w:cs="Arial"/>
          <w:sz w:val="22"/>
          <w:szCs w:val="22"/>
          <w:lang w:eastAsia="en-US"/>
        </w:rPr>
        <w:t xml:space="preserve">. </w:t>
      </w:r>
      <w:r w:rsidRPr="38C876BF" w:rsidR="0087348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38C876BF" w:rsidR="001E5AB1">
        <w:rPr>
          <w:rFonts w:ascii="Arial" w:hAnsi="Arial" w:cs="Arial"/>
          <w:sz w:val="22"/>
          <w:szCs w:val="22"/>
          <w:lang w:eastAsia="en-US"/>
        </w:rPr>
        <w:t xml:space="preserve">Seksjon økonomi på fakultet </w:t>
      </w:r>
      <w:r w:rsidRPr="38C876BF" w:rsidR="005B57C5">
        <w:rPr>
          <w:rFonts w:ascii="Arial" w:hAnsi="Arial" w:cs="Arial"/>
          <w:sz w:val="22"/>
          <w:szCs w:val="22"/>
          <w:lang w:eastAsia="en-US"/>
        </w:rPr>
        <w:t xml:space="preserve">fyller ut </w:t>
      </w:r>
      <w:r w:rsidRPr="38C876BF" w:rsidR="00682F42">
        <w:rPr>
          <w:rFonts w:ascii="Arial" w:hAnsi="Arial" w:cs="Arial"/>
          <w:sz w:val="22"/>
          <w:szCs w:val="22"/>
          <w:lang w:eastAsia="en-US"/>
        </w:rPr>
        <w:t>elektronisk skjema i økonomisystemet</w:t>
      </w:r>
      <w:r w:rsidRPr="38C876BF" w:rsidR="00FB39FD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0A18CD">
        <w:rPr>
          <w:rFonts w:ascii="Arial" w:hAnsi="Arial" w:cs="Arial"/>
          <w:sz w:val="22"/>
          <w:szCs w:val="22"/>
          <w:lang w:eastAsia="en-US"/>
        </w:rPr>
        <w:t>Skjemaet følger samme godkjenningsflyt som andre manuelt opprettede BDM</w:t>
      </w:r>
      <w:r w:rsidR="00C55C63">
        <w:rPr>
          <w:rFonts w:ascii="Arial" w:hAnsi="Arial" w:cs="Arial"/>
          <w:sz w:val="22"/>
          <w:szCs w:val="22"/>
          <w:lang w:eastAsia="en-US"/>
        </w:rPr>
        <w:t>-skjemaer</w:t>
      </w:r>
      <w:r w:rsidR="000A18CD">
        <w:rPr>
          <w:rFonts w:ascii="Arial" w:hAnsi="Arial" w:cs="Arial"/>
          <w:sz w:val="22"/>
          <w:szCs w:val="22"/>
          <w:lang w:eastAsia="en-US"/>
        </w:rPr>
        <w:t>.</w:t>
      </w:r>
    </w:p>
    <w:p w:rsidR="0001717D" w:rsidP="00F707D4" w:rsidRDefault="0001717D" w14:paraId="11A39052" w14:textId="77777777">
      <w:pPr>
        <w:ind w:left="720"/>
        <w:rPr>
          <w:rFonts w:ascii="Arial" w:hAnsi="Arial" w:cs="Arial"/>
          <w:sz w:val="22"/>
          <w:szCs w:val="22"/>
          <w:lang w:eastAsia="en-US"/>
        </w:rPr>
      </w:pPr>
    </w:p>
    <w:p w:rsidR="005852EC" w:rsidP="005852EC" w:rsidRDefault="001F6D54" w14:paraId="433E427A" w14:textId="498D0E21">
      <w:pPr>
        <w:ind w:left="7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Det kan også oppstå </w:t>
      </w:r>
      <w:r w:rsidR="00F707D4">
        <w:rPr>
          <w:rFonts w:ascii="Arial" w:hAnsi="Arial" w:cs="Arial"/>
          <w:sz w:val="22"/>
          <w:szCs w:val="22"/>
          <w:lang w:eastAsia="en-US"/>
        </w:rPr>
        <w:t xml:space="preserve">unntakssituasjoner </w:t>
      </w:r>
      <w:r>
        <w:rPr>
          <w:rFonts w:ascii="Arial" w:hAnsi="Arial" w:cs="Arial"/>
          <w:sz w:val="22"/>
          <w:szCs w:val="22"/>
          <w:lang w:eastAsia="en-US"/>
        </w:rPr>
        <w:t>der en ansatt</w:t>
      </w:r>
      <w:r w:rsidR="00F707D4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skal ha BDM uten at</w:t>
      </w:r>
      <w:r w:rsidR="00F707D4">
        <w:rPr>
          <w:rFonts w:ascii="Arial" w:hAnsi="Arial" w:cs="Arial"/>
          <w:sz w:val="22"/>
          <w:szCs w:val="22"/>
          <w:lang w:eastAsia="en-US"/>
        </w:rPr>
        <w:t xml:space="preserve"> stillingskoden gir rett til dette. I slike tilfeller må </w:t>
      </w:r>
      <w:r w:rsidR="0068793E">
        <w:rPr>
          <w:rFonts w:ascii="Arial" w:hAnsi="Arial" w:cs="Arial"/>
          <w:sz w:val="22"/>
          <w:szCs w:val="22"/>
          <w:lang w:eastAsia="en-US"/>
        </w:rPr>
        <w:t xml:space="preserve">ansattes </w:t>
      </w:r>
      <w:r>
        <w:rPr>
          <w:rFonts w:ascii="Arial" w:hAnsi="Arial" w:cs="Arial"/>
          <w:sz w:val="22"/>
          <w:szCs w:val="22"/>
          <w:lang w:eastAsia="en-US"/>
        </w:rPr>
        <w:t xml:space="preserve">leder med BDM sende informasjon til </w:t>
      </w:r>
      <w:r w:rsidR="004039F7">
        <w:rPr>
          <w:rFonts w:ascii="Arial" w:hAnsi="Arial" w:cs="Arial"/>
          <w:sz w:val="22"/>
          <w:szCs w:val="22"/>
          <w:lang w:eastAsia="en-US"/>
        </w:rPr>
        <w:t>S</w:t>
      </w:r>
      <w:r w:rsidR="00FA101A">
        <w:rPr>
          <w:rFonts w:ascii="Arial" w:hAnsi="Arial" w:cs="Arial"/>
          <w:sz w:val="22"/>
          <w:szCs w:val="22"/>
          <w:lang w:eastAsia="en-US"/>
        </w:rPr>
        <w:t>eksjon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4039F7">
        <w:rPr>
          <w:rFonts w:ascii="Arial" w:hAnsi="Arial" w:cs="Arial"/>
          <w:sz w:val="22"/>
          <w:szCs w:val="22"/>
          <w:lang w:eastAsia="en-US"/>
        </w:rPr>
        <w:t xml:space="preserve">for </w:t>
      </w:r>
      <w:r>
        <w:rPr>
          <w:rFonts w:ascii="Arial" w:hAnsi="Arial" w:cs="Arial"/>
          <w:sz w:val="22"/>
          <w:szCs w:val="22"/>
          <w:lang w:eastAsia="en-US"/>
        </w:rPr>
        <w:t>økonomi på fakultet/senter om dette</w:t>
      </w:r>
      <w:r w:rsidR="002361B9">
        <w:rPr>
          <w:rFonts w:ascii="Arial" w:hAnsi="Arial" w:cs="Arial"/>
          <w:sz w:val="22"/>
          <w:szCs w:val="22"/>
          <w:lang w:eastAsia="en-US"/>
        </w:rPr>
        <w:t>,</w:t>
      </w:r>
      <w:r w:rsidR="00F707D4">
        <w:rPr>
          <w:rFonts w:ascii="Arial" w:hAnsi="Arial" w:cs="Arial"/>
          <w:sz w:val="22"/>
          <w:szCs w:val="22"/>
          <w:lang w:eastAsia="en-US"/>
        </w:rPr>
        <w:t xml:space="preserve"> slik at </w:t>
      </w:r>
      <w:r w:rsidR="00727CCF">
        <w:rPr>
          <w:rFonts w:ascii="Arial" w:hAnsi="Arial" w:cs="Arial"/>
          <w:sz w:val="22"/>
          <w:szCs w:val="22"/>
          <w:lang w:eastAsia="en-US"/>
        </w:rPr>
        <w:t xml:space="preserve">skjema for </w:t>
      </w:r>
      <w:r w:rsidR="00727CCF">
        <w:rPr>
          <w:rFonts w:ascii="Arial" w:hAnsi="Arial" w:cs="Arial"/>
          <w:sz w:val="22"/>
          <w:szCs w:val="22"/>
          <w:lang w:eastAsia="en-US"/>
        </w:rPr>
        <w:lastRenderedPageBreak/>
        <w:t xml:space="preserve">tildeling av </w:t>
      </w:r>
      <w:r w:rsidR="00F707D4">
        <w:rPr>
          <w:rFonts w:ascii="Arial" w:hAnsi="Arial" w:cs="Arial"/>
          <w:sz w:val="22"/>
          <w:szCs w:val="22"/>
          <w:lang w:eastAsia="en-US"/>
        </w:rPr>
        <w:t xml:space="preserve">BDM kan </w:t>
      </w:r>
      <w:r w:rsidR="00727CCF">
        <w:rPr>
          <w:rFonts w:ascii="Arial" w:hAnsi="Arial" w:cs="Arial"/>
          <w:sz w:val="22"/>
          <w:szCs w:val="22"/>
          <w:lang w:eastAsia="en-US"/>
        </w:rPr>
        <w:t>fylles ut</w:t>
      </w:r>
      <w:r w:rsidR="00F707D4">
        <w:rPr>
          <w:rFonts w:ascii="Arial" w:hAnsi="Arial" w:cs="Arial"/>
          <w:sz w:val="22"/>
          <w:szCs w:val="22"/>
          <w:lang w:eastAsia="en-US"/>
        </w:rPr>
        <w:t>.</w:t>
      </w:r>
      <w:r w:rsidR="0068793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945F4">
        <w:rPr>
          <w:rFonts w:ascii="Arial" w:hAnsi="Arial" w:cs="Arial"/>
          <w:sz w:val="22"/>
          <w:szCs w:val="22"/>
          <w:lang w:eastAsia="en-US"/>
        </w:rPr>
        <w:t>For fellesadminis</w:t>
      </w:r>
      <w:r w:rsidR="009D19F5">
        <w:rPr>
          <w:rFonts w:ascii="Arial" w:hAnsi="Arial" w:cs="Arial"/>
          <w:sz w:val="22"/>
          <w:szCs w:val="22"/>
          <w:lang w:eastAsia="en-US"/>
        </w:rPr>
        <w:t>t</w:t>
      </w:r>
      <w:r w:rsidR="004945F4">
        <w:rPr>
          <w:rFonts w:ascii="Arial" w:hAnsi="Arial" w:cs="Arial"/>
          <w:sz w:val="22"/>
          <w:szCs w:val="22"/>
          <w:lang w:eastAsia="en-US"/>
        </w:rPr>
        <w:t xml:space="preserve">rasjonen </w:t>
      </w:r>
      <w:r w:rsidR="00C80855">
        <w:rPr>
          <w:rFonts w:ascii="Arial" w:hAnsi="Arial" w:cs="Arial"/>
          <w:sz w:val="22"/>
          <w:szCs w:val="22"/>
          <w:lang w:eastAsia="en-US"/>
        </w:rPr>
        <w:t xml:space="preserve">fyller leder med BDM ut skjemaet og starter arbeidsflyten i </w:t>
      </w:r>
      <w:r w:rsidR="00981EE1">
        <w:rPr>
          <w:rFonts w:ascii="Arial" w:hAnsi="Arial" w:cs="Arial"/>
          <w:sz w:val="22"/>
          <w:szCs w:val="22"/>
          <w:lang w:eastAsia="en-US"/>
        </w:rPr>
        <w:t>økonomisystemet</w:t>
      </w:r>
      <w:r w:rsidR="009D19F5">
        <w:rPr>
          <w:rFonts w:ascii="Arial" w:hAnsi="Arial" w:cs="Arial"/>
          <w:sz w:val="22"/>
          <w:szCs w:val="22"/>
          <w:lang w:eastAsia="en-US"/>
        </w:rPr>
        <w:t>.</w:t>
      </w:r>
    </w:p>
    <w:p w:rsidR="005852EC" w:rsidP="005852EC" w:rsidRDefault="005852EC" w14:paraId="14B10694" w14:textId="77777777">
      <w:pPr>
        <w:ind w:left="720"/>
        <w:rPr>
          <w:rFonts w:ascii="Arial" w:hAnsi="Arial" w:cs="Arial"/>
          <w:sz w:val="22"/>
          <w:szCs w:val="22"/>
          <w:lang w:eastAsia="en-US"/>
        </w:rPr>
      </w:pPr>
    </w:p>
    <w:p w:rsidR="0068793E" w:rsidP="005852EC" w:rsidRDefault="00D22120" w14:paraId="47075F55" w14:textId="0B926105">
      <w:pPr>
        <w:ind w:left="720"/>
        <w:rPr>
          <w:rFonts w:ascii="Arial" w:hAnsi="Arial" w:cs="Arial"/>
          <w:sz w:val="22"/>
          <w:szCs w:val="22"/>
          <w:lang w:eastAsia="en-US"/>
        </w:rPr>
      </w:pPr>
      <w:r w:rsidRPr="38C876BF">
        <w:rPr>
          <w:rFonts w:ascii="Arial" w:hAnsi="Arial" w:cs="Arial"/>
          <w:sz w:val="22"/>
          <w:szCs w:val="22"/>
          <w:lang w:eastAsia="en-US"/>
        </w:rPr>
        <w:t xml:space="preserve">For </w:t>
      </w:r>
      <w:r w:rsidR="00DE19DA">
        <w:rPr>
          <w:rFonts w:ascii="Arial" w:hAnsi="Arial" w:cs="Arial"/>
          <w:sz w:val="22"/>
          <w:szCs w:val="22"/>
          <w:lang w:eastAsia="en-US"/>
        </w:rPr>
        <w:t xml:space="preserve">alle </w:t>
      </w:r>
      <w:r w:rsidRPr="38C876BF">
        <w:rPr>
          <w:rFonts w:ascii="Arial" w:hAnsi="Arial" w:cs="Arial"/>
          <w:sz w:val="22"/>
          <w:szCs w:val="22"/>
          <w:lang w:eastAsia="en-US"/>
        </w:rPr>
        <w:t>manuell</w:t>
      </w:r>
      <w:r w:rsidR="00575FCA">
        <w:rPr>
          <w:rFonts w:ascii="Arial" w:hAnsi="Arial" w:cs="Arial"/>
          <w:sz w:val="22"/>
          <w:szCs w:val="22"/>
          <w:lang w:eastAsia="en-US"/>
        </w:rPr>
        <w:t>e</w:t>
      </w:r>
      <w:r w:rsidRPr="38C876BF">
        <w:rPr>
          <w:rFonts w:ascii="Arial" w:hAnsi="Arial" w:cs="Arial"/>
          <w:sz w:val="22"/>
          <w:szCs w:val="22"/>
          <w:lang w:eastAsia="en-US"/>
        </w:rPr>
        <w:t xml:space="preserve"> tildeling</w:t>
      </w:r>
      <w:r w:rsidR="00DE19DA">
        <w:rPr>
          <w:rFonts w:ascii="Arial" w:hAnsi="Arial" w:cs="Arial"/>
          <w:sz w:val="22"/>
          <w:szCs w:val="22"/>
          <w:lang w:eastAsia="en-US"/>
        </w:rPr>
        <w:t>er</w:t>
      </w:r>
      <w:r w:rsidRPr="38C876BF">
        <w:rPr>
          <w:rFonts w:ascii="Arial" w:hAnsi="Arial" w:cs="Arial"/>
          <w:sz w:val="22"/>
          <w:szCs w:val="22"/>
          <w:lang w:eastAsia="en-US"/>
        </w:rPr>
        <w:t xml:space="preserve"> av BDM der stillingskoden i utgangspunktet ikke gir BDM</w:t>
      </w:r>
      <w:r w:rsidR="003A3B3C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38C876BF">
        <w:rPr>
          <w:rFonts w:ascii="Arial" w:hAnsi="Arial" w:cs="Arial"/>
          <w:sz w:val="22"/>
          <w:szCs w:val="22"/>
          <w:lang w:eastAsia="en-US"/>
        </w:rPr>
        <w:t xml:space="preserve">skal skjema i økonomisystemet godkjennes av </w:t>
      </w:r>
      <w:r w:rsidR="002C778E">
        <w:rPr>
          <w:rFonts w:ascii="Arial" w:hAnsi="Arial" w:cs="Arial"/>
          <w:sz w:val="22"/>
          <w:szCs w:val="22"/>
          <w:lang w:eastAsia="en-US"/>
        </w:rPr>
        <w:t xml:space="preserve">den som innehar </w:t>
      </w:r>
      <w:r w:rsidR="004F1400">
        <w:rPr>
          <w:rFonts w:ascii="Arial" w:hAnsi="Arial" w:cs="Arial"/>
          <w:sz w:val="22"/>
          <w:szCs w:val="22"/>
          <w:lang w:eastAsia="en-US"/>
        </w:rPr>
        <w:t xml:space="preserve">rollen </w:t>
      </w:r>
      <w:r w:rsidRPr="38C876BF">
        <w:rPr>
          <w:rFonts w:ascii="Arial" w:hAnsi="Arial" w:cs="Arial"/>
          <w:sz w:val="22"/>
          <w:szCs w:val="22"/>
          <w:lang w:eastAsia="en-US"/>
        </w:rPr>
        <w:t>økonomidirektør</w:t>
      </w:r>
      <w:r w:rsidRPr="38C876BF" w:rsidR="00EE7845">
        <w:rPr>
          <w:rFonts w:ascii="Arial" w:hAnsi="Arial" w:cs="Arial"/>
          <w:sz w:val="22"/>
          <w:szCs w:val="22"/>
          <w:lang w:eastAsia="en-US"/>
        </w:rPr>
        <w:t>.</w:t>
      </w:r>
    </w:p>
    <w:p w:rsidR="00575FCA" w:rsidP="005852EC" w:rsidRDefault="00575FCA" w14:paraId="09A0BAF0" w14:textId="77777777">
      <w:pPr>
        <w:ind w:left="720"/>
        <w:rPr>
          <w:rFonts w:ascii="Arial" w:hAnsi="Arial" w:cs="Arial"/>
          <w:sz w:val="22"/>
          <w:szCs w:val="22"/>
          <w:lang w:eastAsia="en-US"/>
        </w:rPr>
      </w:pPr>
    </w:p>
    <w:p w:rsidR="00E24AC9" w:rsidP="00E24AC9" w:rsidRDefault="00E24AC9" w14:paraId="78D27A25" w14:textId="3641407C">
      <w:pPr>
        <w:pStyle w:val="Listeavsnitt"/>
        <w:numPr>
          <w:ilvl w:val="0"/>
          <w:numId w:val="44"/>
        </w:numPr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Endring av </w:t>
      </w:r>
      <w:r w:rsidR="00EA06AB">
        <w:rPr>
          <w:rFonts w:ascii="Arial" w:hAnsi="Arial" w:cs="Arial"/>
          <w:b/>
          <w:bCs/>
          <w:sz w:val="22"/>
          <w:szCs w:val="22"/>
          <w:lang w:eastAsia="en-US"/>
        </w:rPr>
        <w:t xml:space="preserve">tildelte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budsjettenheter</w:t>
      </w:r>
    </w:p>
    <w:p w:rsidR="005F6188" w:rsidP="009F0E0C" w:rsidRDefault="00194D2F" w14:paraId="7C196D37" w14:textId="695CD960">
      <w:pPr>
        <w:ind w:left="720"/>
        <w:rPr>
          <w:rFonts w:ascii="Arial" w:hAnsi="Arial" w:cs="Arial"/>
          <w:sz w:val="22"/>
          <w:szCs w:val="22"/>
          <w:lang w:eastAsia="en-US"/>
        </w:rPr>
      </w:pPr>
      <w:r w:rsidRPr="38C876BF">
        <w:rPr>
          <w:rFonts w:ascii="Arial" w:hAnsi="Arial" w:cs="Arial"/>
          <w:sz w:val="22"/>
          <w:szCs w:val="22"/>
          <w:lang w:eastAsia="en-US"/>
        </w:rPr>
        <w:t>Ved e</w:t>
      </w:r>
      <w:r w:rsidRPr="38C876BF" w:rsidR="001B0FED">
        <w:rPr>
          <w:rFonts w:ascii="Arial" w:hAnsi="Arial" w:cs="Arial"/>
          <w:sz w:val="22"/>
          <w:szCs w:val="22"/>
          <w:lang w:eastAsia="en-US"/>
        </w:rPr>
        <w:t xml:space="preserve">ndring av </w:t>
      </w:r>
      <w:r w:rsidRPr="38C876BF" w:rsidR="00245182">
        <w:rPr>
          <w:rFonts w:ascii="Arial" w:hAnsi="Arial" w:cs="Arial"/>
          <w:sz w:val="22"/>
          <w:szCs w:val="22"/>
          <w:lang w:eastAsia="en-US"/>
        </w:rPr>
        <w:t xml:space="preserve">tildelte </w:t>
      </w:r>
      <w:r w:rsidRPr="38C876BF" w:rsidR="001B0FED">
        <w:rPr>
          <w:rFonts w:ascii="Arial" w:hAnsi="Arial" w:cs="Arial"/>
          <w:sz w:val="22"/>
          <w:szCs w:val="22"/>
          <w:lang w:eastAsia="en-US"/>
        </w:rPr>
        <w:t>budsjette</w:t>
      </w:r>
      <w:r w:rsidRPr="38C876BF" w:rsidR="00125FE6">
        <w:rPr>
          <w:rFonts w:ascii="Arial" w:hAnsi="Arial" w:cs="Arial"/>
          <w:sz w:val="22"/>
          <w:szCs w:val="22"/>
          <w:lang w:eastAsia="en-US"/>
        </w:rPr>
        <w:t xml:space="preserve">nheter </w:t>
      </w:r>
      <w:r w:rsidRPr="38C876BF">
        <w:rPr>
          <w:rFonts w:ascii="Arial" w:hAnsi="Arial" w:cs="Arial"/>
          <w:sz w:val="22"/>
          <w:szCs w:val="22"/>
          <w:lang w:eastAsia="en-US"/>
        </w:rPr>
        <w:t>fylle</w:t>
      </w:r>
      <w:r w:rsidRPr="38C876BF" w:rsidR="00A43367">
        <w:rPr>
          <w:rFonts w:ascii="Arial" w:hAnsi="Arial" w:cs="Arial"/>
          <w:sz w:val="22"/>
          <w:szCs w:val="22"/>
          <w:lang w:eastAsia="en-US"/>
        </w:rPr>
        <w:t xml:space="preserve">r </w:t>
      </w:r>
      <w:r w:rsidR="0038387B">
        <w:rPr>
          <w:rFonts w:ascii="Arial" w:hAnsi="Arial" w:cs="Arial"/>
          <w:sz w:val="22"/>
          <w:szCs w:val="22"/>
          <w:lang w:eastAsia="en-US"/>
        </w:rPr>
        <w:t>S</w:t>
      </w:r>
      <w:r w:rsidRPr="38C876BF" w:rsidR="00A43367">
        <w:rPr>
          <w:rFonts w:ascii="Arial" w:hAnsi="Arial" w:cs="Arial"/>
          <w:sz w:val="22"/>
          <w:szCs w:val="22"/>
          <w:lang w:eastAsia="en-US"/>
        </w:rPr>
        <w:t>eksjon for økonomi</w:t>
      </w:r>
      <w:r w:rsidRPr="38C876BF" w:rsidR="00437B3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1554A">
        <w:rPr>
          <w:rFonts w:ascii="Arial" w:hAnsi="Arial" w:cs="Arial"/>
          <w:sz w:val="22"/>
          <w:szCs w:val="22"/>
          <w:lang w:eastAsia="en-US"/>
        </w:rPr>
        <w:t xml:space="preserve">ved </w:t>
      </w:r>
      <w:r w:rsidRPr="38C876BF" w:rsidR="00437B33">
        <w:rPr>
          <w:rFonts w:ascii="Arial" w:hAnsi="Arial" w:cs="Arial"/>
          <w:sz w:val="22"/>
          <w:szCs w:val="22"/>
          <w:lang w:eastAsia="en-US"/>
        </w:rPr>
        <w:t>fakultet/senter ut elektronisk skjema</w:t>
      </w:r>
      <w:r w:rsidRPr="38C876BF" w:rsidR="0019531B">
        <w:rPr>
          <w:rFonts w:ascii="Arial" w:hAnsi="Arial" w:cs="Arial"/>
          <w:sz w:val="22"/>
          <w:szCs w:val="22"/>
          <w:lang w:eastAsia="en-US"/>
        </w:rPr>
        <w:t xml:space="preserve"> i økonomisystemet.</w:t>
      </w:r>
      <w:r w:rsidRPr="38C876BF" w:rsidR="00A41E9E">
        <w:rPr>
          <w:rFonts w:ascii="Arial" w:hAnsi="Arial" w:cs="Arial"/>
          <w:sz w:val="22"/>
          <w:szCs w:val="22"/>
          <w:lang w:eastAsia="en-US"/>
        </w:rPr>
        <w:t xml:space="preserve"> For fellesadministrasjonen </w:t>
      </w:r>
      <w:r w:rsidRPr="38C876BF" w:rsidR="007C42A2">
        <w:rPr>
          <w:rFonts w:ascii="Arial" w:hAnsi="Arial" w:cs="Arial"/>
          <w:sz w:val="22"/>
          <w:szCs w:val="22"/>
          <w:lang w:eastAsia="en-US"/>
        </w:rPr>
        <w:t>fyller ansattes leder</w:t>
      </w:r>
      <w:r w:rsidRPr="38C876BF" w:rsidR="00882E47">
        <w:rPr>
          <w:rFonts w:ascii="Arial" w:hAnsi="Arial" w:cs="Arial"/>
          <w:sz w:val="22"/>
          <w:szCs w:val="22"/>
          <w:lang w:eastAsia="en-US"/>
        </w:rPr>
        <w:t xml:space="preserve"> ut skjemaet</w:t>
      </w:r>
      <w:r w:rsidRPr="38C876BF" w:rsidR="001B0FED">
        <w:rPr>
          <w:rFonts w:ascii="Arial" w:hAnsi="Arial" w:cs="Arial"/>
          <w:sz w:val="22"/>
          <w:szCs w:val="22"/>
          <w:lang w:eastAsia="en-US"/>
        </w:rPr>
        <w:t>.</w:t>
      </w:r>
      <w:r w:rsidRPr="38C876BF" w:rsidR="00EF2FD9">
        <w:rPr>
          <w:rFonts w:ascii="Arial" w:hAnsi="Arial" w:cs="Arial"/>
          <w:sz w:val="22"/>
          <w:szCs w:val="22"/>
          <w:lang w:eastAsia="en-US"/>
        </w:rPr>
        <w:t xml:space="preserve"> </w:t>
      </w:r>
      <w:r w:rsidRPr="38C876BF" w:rsidR="00E57B55">
        <w:rPr>
          <w:rFonts w:ascii="Arial" w:hAnsi="Arial" w:cs="Arial"/>
          <w:sz w:val="22"/>
          <w:szCs w:val="22"/>
          <w:lang w:eastAsia="en-US"/>
        </w:rPr>
        <w:t xml:space="preserve">Det sendes </w:t>
      </w:r>
      <w:r w:rsidR="002C778E">
        <w:rPr>
          <w:rFonts w:ascii="Arial" w:hAnsi="Arial" w:cs="Arial"/>
          <w:sz w:val="22"/>
          <w:szCs w:val="22"/>
          <w:lang w:eastAsia="en-US"/>
        </w:rPr>
        <w:t xml:space="preserve">oppgave i </w:t>
      </w:r>
      <w:r w:rsidRPr="38C876BF" w:rsidR="00E57B55">
        <w:rPr>
          <w:rFonts w:ascii="Arial" w:hAnsi="Arial" w:cs="Arial"/>
          <w:sz w:val="22"/>
          <w:szCs w:val="22"/>
          <w:lang w:eastAsia="en-US"/>
        </w:rPr>
        <w:t xml:space="preserve">økonomisystemet til </w:t>
      </w:r>
      <w:r w:rsidR="009823AC">
        <w:rPr>
          <w:rFonts w:ascii="Arial" w:hAnsi="Arial" w:cs="Arial"/>
          <w:sz w:val="22"/>
          <w:szCs w:val="22"/>
          <w:lang w:eastAsia="en-US"/>
        </w:rPr>
        <w:t>S</w:t>
      </w:r>
      <w:r w:rsidRPr="38C876BF" w:rsidR="00824BA4">
        <w:rPr>
          <w:rFonts w:ascii="Arial" w:hAnsi="Arial" w:cs="Arial"/>
          <w:sz w:val="22"/>
          <w:szCs w:val="22"/>
          <w:lang w:eastAsia="en-US"/>
        </w:rPr>
        <w:t>eksjon</w:t>
      </w:r>
      <w:r w:rsidR="006A236E">
        <w:rPr>
          <w:rFonts w:ascii="Arial" w:hAnsi="Arial" w:cs="Arial"/>
          <w:sz w:val="22"/>
          <w:szCs w:val="22"/>
          <w:lang w:eastAsia="en-US"/>
        </w:rPr>
        <w:t xml:space="preserve"> for</w:t>
      </w:r>
      <w:r w:rsidRPr="38C876BF" w:rsidR="00824BA4">
        <w:rPr>
          <w:rFonts w:ascii="Arial" w:hAnsi="Arial" w:cs="Arial"/>
          <w:sz w:val="22"/>
          <w:szCs w:val="22"/>
          <w:lang w:eastAsia="en-US"/>
        </w:rPr>
        <w:t xml:space="preserve"> lønn so</w:t>
      </w:r>
      <w:r w:rsidRPr="38C876BF" w:rsidR="00CF25E9">
        <w:rPr>
          <w:rFonts w:ascii="Arial" w:hAnsi="Arial" w:cs="Arial"/>
          <w:sz w:val="22"/>
          <w:szCs w:val="22"/>
          <w:lang w:eastAsia="en-US"/>
        </w:rPr>
        <w:t xml:space="preserve">m </w:t>
      </w:r>
      <w:r w:rsidRPr="38C876BF" w:rsidR="00A9736D">
        <w:rPr>
          <w:rFonts w:ascii="Arial" w:hAnsi="Arial" w:cs="Arial"/>
          <w:sz w:val="22"/>
          <w:szCs w:val="22"/>
          <w:lang w:eastAsia="en-US"/>
        </w:rPr>
        <w:t xml:space="preserve">endrer budsjettenheter i </w:t>
      </w:r>
      <w:r w:rsidR="009823AC">
        <w:rPr>
          <w:rFonts w:ascii="Arial" w:hAnsi="Arial" w:cs="Arial"/>
          <w:sz w:val="22"/>
          <w:szCs w:val="22"/>
          <w:lang w:eastAsia="en-US"/>
        </w:rPr>
        <w:t>lønnssystemet</w:t>
      </w:r>
      <w:r w:rsidRPr="38C876BF" w:rsidR="00A9736D">
        <w:rPr>
          <w:rFonts w:ascii="Arial" w:hAnsi="Arial" w:cs="Arial"/>
          <w:sz w:val="22"/>
          <w:szCs w:val="22"/>
          <w:lang w:eastAsia="en-US"/>
        </w:rPr>
        <w:t>.</w:t>
      </w:r>
      <w:r w:rsidRPr="38C876BF" w:rsidR="00E57B5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1554A">
        <w:rPr>
          <w:rFonts w:ascii="Arial" w:hAnsi="Arial" w:cs="Arial"/>
          <w:sz w:val="22"/>
          <w:szCs w:val="22"/>
          <w:lang w:eastAsia="en-US"/>
        </w:rPr>
        <w:t xml:space="preserve">Prosessen er ellers den samme som i punkt </w:t>
      </w:r>
      <w:r w:rsidR="00225C32">
        <w:rPr>
          <w:rFonts w:ascii="Arial" w:hAnsi="Arial" w:cs="Arial"/>
          <w:sz w:val="22"/>
          <w:szCs w:val="22"/>
          <w:lang w:eastAsia="en-US"/>
        </w:rPr>
        <w:t>4</w:t>
      </w:r>
      <w:r w:rsidR="008322D3">
        <w:rPr>
          <w:rFonts w:ascii="Arial" w:hAnsi="Arial" w:cs="Arial"/>
          <w:sz w:val="22"/>
          <w:szCs w:val="22"/>
          <w:lang w:eastAsia="en-US"/>
        </w:rPr>
        <w:t>-</w:t>
      </w:r>
      <w:r w:rsidR="0061554A">
        <w:rPr>
          <w:rFonts w:ascii="Arial" w:hAnsi="Arial" w:cs="Arial"/>
          <w:sz w:val="22"/>
          <w:szCs w:val="22"/>
          <w:lang w:eastAsia="en-US"/>
        </w:rPr>
        <w:t>6.</w:t>
      </w:r>
    </w:p>
    <w:p w:rsidR="0018505C" w:rsidP="0018505C" w:rsidRDefault="0018505C" w14:paraId="08750F3C" w14:textId="77777777">
      <w:pPr>
        <w:ind w:left="720"/>
        <w:rPr>
          <w:rFonts w:ascii="Arial" w:hAnsi="Arial" w:cs="Arial"/>
          <w:sz w:val="22"/>
          <w:szCs w:val="22"/>
          <w:lang w:eastAsia="en-US"/>
        </w:rPr>
      </w:pPr>
    </w:p>
    <w:p w:rsidR="0018505C" w:rsidP="0018505C" w:rsidRDefault="0018505C" w14:paraId="48A361EF" w14:textId="7D23F579">
      <w:pPr>
        <w:ind w:left="7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Endring av stillingskode </w:t>
      </w:r>
      <w:r w:rsidR="00845E7C">
        <w:rPr>
          <w:rFonts w:ascii="Arial" w:hAnsi="Arial" w:cs="Arial"/>
          <w:sz w:val="22"/>
          <w:szCs w:val="22"/>
          <w:lang w:eastAsia="en-US"/>
        </w:rPr>
        <w:t xml:space="preserve">fra </w:t>
      </w:r>
      <w:r w:rsidR="00B54886">
        <w:rPr>
          <w:rFonts w:ascii="Arial" w:hAnsi="Arial" w:cs="Arial"/>
          <w:sz w:val="22"/>
          <w:szCs w:val="22"/>
          <w:lang w:eastAsia="en-US"/>
        </w:rPr>
        <w:t xml:space="preserve">stilling med </w:t>
      </w:r>
      <w:r w:rsidR="004A0BD0">
        <w:rPr>
          <w:rFonts w:ascii="Arial" w:hAnsi="Arial" w:cs="Arial"/>
          <w:sz w:val="22"/>
          <w:szCs w:val="22"/>
          <w:lang w:eastAsia="en-US"/>
        </w:rPr>
        <w:t xml:space="preserve">tildelt </w:t>
      </w:r>
      <w:r w:rsidR="00B54886">
        <w:rPr>
          <w:rFonts w:ascii="Arial" w:hAnsi="Arial" w:cs="Arial"/>
          <w:sz w:val="22"/>
          <w:szCs w:val="22"/>
          <w:lang w:eastAsia="en-US"/>
        </w:rPr>
        <w:t xml:space="preserve">BDM til </w:t>
      </w:r>
      <w:r w:rsidR="009D4452">
        <w:rPr>
          <w:rFonts w:ascii="Arial" w:hAnsi="Arial" w:cs="Arial"/>
          <w:sz w:val="22"/>
          <w:szCs w:val="22"/>
          <w:lang w:eastAsia="en-US"/>
        </w:rPr>
        <w:t xml:space="preserve">annen </w:t>
      </w:r>
      <w:r w:rsidR="00B54886">
        <w:rPr>
          <w:rFonts w:ascii="Arial" w:hAnsi="Arial" w:cs="Arial"/>
          <w:sz w:val="22"/>
          <w:szCs w:val="22"/>
          <w:lang w:eastAsia="en-US"/>
        </w:rPr>
        <w:t xml:space="preserve">stilling med </w:t>
      </w:r>
      <w:r w:rsidR="004A0BD0">
        <w:rPr>
          <w:rFonts w:ascii="Arial" w:hAnsi="Arial" w:cs="Arial"/>
          <w:sz w:val="22"/>
          <w:szCs w:val="22"/>
          <w:lang w:eastAsia="en-US"/>
        </w:rPr>
        <w:t xml:space="preserve">tildelt </w:t>
      </w:r>
      <w:r w:rsidR="00B54886">
        <w:rPr>
          <w:rFonts w:ascii="Arial" w:hAnsi="Arial" w:cs="Arial"/>
          <w:sz w:val="22"/>
          <w:szCs w:val="22"/>
          <w:lang w:eastAsia="en-US"/>
        </w:rPr>
        <w:t xml:space="preserve">BDM </w:t>
      </w:r>
      <w:r>
        <w:rPr>
          <w:rFonts w:ascii="Arial" w:hAnsi="Arial" w:cs="Arial"/>
          <w:sz w:val="22"/>
          <w:szCs w:val="22"/>
          <w:lang w:eastAsia="en-US"/>
        </w:rPr>
        <w:t xml:space="preserve">fører til </w:t>
      </w:r>
      <w:r w:rsidR="00507AC9">
        <w:rPr>
          <w:rFonts w:ascii="Arial" w:hAnsi="Arial" w:cs="Arial"/>
          <w:sz w:val="22"/>
          <w:szCs w:val="22"/>
          <w:lang w:eastAsia="en-US"/>
        </w:rPr>
        <w:t xml:space="preserve">automatisk utsendelse </w:t>
      </w:r>
      <w:r>
        <w:rPr>
          <w:rFonts w:ascii="Arial" w:hAnsi="Arial" w:cs="Arial"/>
          <w:sz w:val="22"/>
          <w:szCs w:val="22"/>
          <w:lang w:eastAsia="en-US"/>
        </w:rPr>
        <w:t xml:space="preserve">av skjema for endring av budsjettenheter. </w:t>
      </w:r>
    </w:p>
    <w:p w:rsidR="00871E20" w:rsidP="0018505C" w:rsidRDefault="00871E20" w14:paraId="1AE9130E" w14:textId="561A3E99">
      <w:pPr>
        <w:ind w:left="7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Endring av stillingskode fra stilling uten BDM til stilling med </w:t>
      </w:r>
      <w:r w:rsidR="001F31C3">
        <w:rPr>
          <w:rFonts w:ascii="Arial" w:hAnsi="Arial" w:cs="Arial"/>
          <w:sz w:val="22"/>
          <w:szCs w:val="22"/>
          <w:lang w:eastAsia="en-US"/>
        </w:rPr>
        <w:t xml:space="preserve">tildelt </w:t>
      </w:r>
      <w:r>
        <w:rPr>
          <w:rFonts w:ascii="Arial" w:hAnsi="Arial" w:cs="Arial"/>
          <w:sz w:val="22"/>
          <w:szCs w:val="22"/>
          <w:lang w:eastAsia="en-US"/>
        </w:rPr>
        <w:t>BDM</w:t>
      </w:r>
      <w:r w:rsidR="006A236E">
        <w:rPr>
          <w:rFonts w:ascii="Arial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blir behandlet på samme måte som ved nyansettelse.</w:t>
      </w:r>
    </w:p>
    <w:p w:rsidR="0018505C" w:rsidP="009F0E0C" w:rsidRDefault="0018505C" w14:paraId="7251D69E" w14:textId="77777777">
      <w:pPr>
        <w:ind w:left="720"/>
        <w:rPr>
          <w:rFonts w:ascii="Arial" w:hAnsi="Arial" w:cs="Arial"/>
          <w:sz w:val="22"/>
          <w:szCs w:val="22"/>
          <w:lang w:eastAsia="en-US"/>
        </w:rPr>
      </w:pPr>
    </w:p>
    <w:p w:rsidR="00E24AC9" w:rsidP="009F0E0C" w:rsidRDefault="00E24AC9" w14:paraId="32EAE7FC" w14:textId="77777777">
      <w:pPr>
        <w:ind w:left="720"/>
        <w:rPr>
          <w:rFonts w:ascii="Arial" w:hAnsi="Arial" w:cs="Arial"/>
          <w:sz w:val="22"/>
          <w:szCs w:val="22"/>
          <w:lang w:eastAsia="en-US"/>
        </w:rPr>
      </w:pPr>
    </w:p>
    <w:p w:rsidRPr="004726C1" w:rsidR="008C7CF5" w:rsidP="008C7CF5" w:rsidRDefault="0018505C" w14:paraId="7083316E" w14:textId="04B68F33">
      <w:pPr>
        <w:pStyle w:val="Listeavsnitt"/>
        <w:numPr>
          <w:ilvl w:val="0"/>
          <w:numId w:val="44"/>
        </w:numPr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I</w:t>
      </w:r>
      <w:r w:rsidR="008C7CF5">
        <w:rPr>
          <w:rFonts w:ascii="Arial" w:hAnsi="Arial" w:cs="Arial"/>
          <w:b/>
          <w:bCs/>
          <w:sz w:val="22"/>
          <w:szCs w:val="22"/>
          <w:lang w:eastAsia="en-US"/>
        </w:rPr>
        <w:t>nndrag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else</w:t>
      </w:r>
      <w:r w:rsidR="008C7CF5">
        <w:rPr>
          <w:rFonts w:ascii="Arial" w:hAnsi="Arial" w:cs="Arial"/>
          <w:b/>
          <w:bCs/>
          <w:sz w:val="22"/>
          <w:szCs w:val="22"/>
          <w:lang w:eastAsia="en-US"/>
        </w:rPr>
        <w:t xml:space="preserve"> av fullmakter</w:t>
      </w:r>
    </w:p>
    <w:p w:rsidR="00D36E0B" w:rsidP="009F0E0C" w:rsidRDefault="001E2E91" w14:paraId="43DB645A" w14:textId="2C9F70D2">
      <w:pPr>
        <w:ind w:left="720"/>
        <w:rPr>
          <w:rFonts w:ascii="Arial" w:hAnsi="Arial" w:cs="Arial"/>
          <w:sz w:val="22"/>
          <w:szCs w:val="22"/>
          <w:lang w:eastAsia="en-US"/>
        </w:rPr>
      </w:pPr>
      <w:r w:rsidRPr="38C876BF">
        <w:rPr>
          <w:rFonts w:ascii="Arial" w:hAnsi="Arial" w:cs="Arial"/>
          <w:sz w:val="22"/>
          <w:szCs w:val="22"/>
          <w:lang w:eastAsia="en-US"/>
        </w:rPr>
        <w:t xml:space="preserve">Når </w:t>
      </w:r>
      <w:r w:rsidRPr="38C876BF" w:rsidR="00C96E1B">
        <w:rPr>
          <w:rFonts w:ascii="Arial" w:hAnsi="Arial" w:cs="Arial"/>
          <w:sz w:val="22"/>
          <w:szCs w:val="22"/>
          <w:lang w:eastAsia="en-US"/>
        </w:rPr>
        <w:t xml:space="preserve">ansatt </w:t>
      </w:r>
      <w:r w:rsidRPr="38C876BF" w:rsidR="001D44B9">
        <w:rPr>
          <w:rFonts w:ascii="Arial" w:hAnsi="Arial" w:cs="Arial"/>
          <w:sz w:val="22"/>
          <w:szCs w:val="22"/>
          <w:lang w:eastAsia="en-US"/>
        </w:rPr>
        <w:t xml:space="preserve">med BDM </w:t>
      </w:r>
      <w:r w:rsidRPr="38C876BF" w:rsidR="00A241DE">
        <w:rPr>
          <w:rFonts w:ascii="Arial" w:hAnsi="Arial" w:cs="Arial"/>
          <w:sz w:val="22"/>
          <w:szCs w:val="22"/>
          <w:lang w:eastAsia="en-US"/>
        </w:rPr>
        <w:t xml:space="preserve">registreres som sluttet i </w:t>
      </w:r>
      <w:r w:rsidRPr="38C876BF" w:rsidR="002D3EBB">
        <w:rPr>
          <w:rFonts w:ascii="Arial" w:hAnsi="Arial" w:cs="Arial"/>
          <w:sz w:val="22"/>
          <w:szCs w:val="22"/>
          <w:lang w:eastAsia="en-US"/>
        </w:rPr>
        <w:t>stillingen</w:t>
      </w:r>
      <w:r w:rsidRPr="38C876BF" w:rsidR="00CB3459">
        <w:rPr>
          <w:rFonts w:ascii="Arial" w:hAnsi="Arial" w:cs="Arial"/>
          <w:sz w:val="22"/>
          <w:szCs w:val="22"/>
          <w:lang w:eastAsia="en-US"/>
        </w:rPr>
        <w:t xml:space="preserve"> i</w:t>
      </w:r>
      <w:r w:rsidRPr="38C876BF" w:rsidR="002D3EBB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E690B">
        <w:rPr>
          <w:rFonts w:ascii="Arial" w:hAnsi="Arial" w:cs="Arial"/>
          <w:sz w:val="22"/>
          <w:szCs w:val="22"/>
          <w:lang w:eastAsia="en-US"/>
        </w:rPr>
        <w:t>lønnssystemet</w:t>
      </w:r>
      <w:r w:rsidRPr="38C876BF" w:rsidR="002E690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38C876BF" w:rsidR="00C96E1B">
        <w:rPr>
          <w:rFonts w:ascii="Arial" w:hAnsi="Arial" w:cs="Arial"/>
          <w:sz w:val="22"/>
          <w:szCs w:val="22"/>
          <w:lang w:eastAsia="en-US"/>
        </w:rPr>
        <w:t xml:space="preserve">vil </w:t>
      </w:r>
      <w:r w:rsidR="0019192A">
        <w:rPr>
          <w:rFonts w:ascii="Arial" w:hAnsi="Arial" w:cs="Arial"/>
          <w:sz w:val="22"/>
          <w:szCs w:val="22"/>
          <w:lang w:eastAsia="en-US"/>
        </w:rPr>
        <w:t xml:space="preserve">BDM </w:t>
      </w:r>
      <w:r w:rsidRPr="38C876BF" w:rsidR="00C96E1B">
        <w:rPr>
          <w:rFonts w:ascii="Arial" w:hAnsi="Arial" w:cs="Arial"/>
          <w:sz w:val="22"/>
          <w:szCs w:val="22"/>
          <w:lang w:eastAsia="en-US"/>
        </w:rPr>
        <w:t>automatisk sperre</w:t>
      </w:r>
      <w:r w:rsidRPr="38C876BF" w:rsidR="00D36E0B">
        <w:rPr>
          <w:rFonts w:ascii="Arial" w:hAnsi="Arial" w:cs="Arial"/>
          <w:sz w:val="22"/>
          <w:szCs w:val="22"/>
          <w:lang w:eastAsia="en-US"/>
        </w:rPr>
        <w:t>s</w:t>
      </w:r>
      <w:r w:rsidRPr="38C876BF" w:rsidR="00C96E1B">
        <w:rPr>
          <w:rFonts w:ascii="Arial" w:hAnsi="Arial" w:cs="Arial"/>
          <w:sz w:val="22"/>
          <w:szCs w:val="22"/>
          <w:lang w:eastAsia="en-US"/>
        </w:rPr>
        <w:t xml:space="preserve"> i økonomisystemet</w:t>
      </w:r>
      <w:r w:rsidR="0008681F">
        <w:rPr>
          <w:rFonts w:ascii="Arial" w:hAnsi="Arial" w:cs="Arial"/>
          <w:sz w:val="22"/>
          <w:szCs w:val="22"/>
          <w:lang w:eastAsia="en-US"/>
        </w:rPr>
        <w:t>,</w:t>
      </w:r>
      <w:r w:rsidRPr="38C876BF" w:rsidR="002E690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38C876BF" w:rsidR="004C13D6">
        <w:rPr>
          <w:rFonts w:ascii="Arial" w:hAnsi="Arial" w:cs="Arial"/>
          <w:sz w:val="22"/>
          <w:szCs w:val="22"/>
          <w:lang w:eastAsia="en-US"/>
        </w:rPr>
        <w:t xml:space="preserve">og fullmaktene </w:t>
      </w:r>
      <w:r w:rsidRPr="38C876BF" w:rsidR="00A241DE">
        <w:rPr>
          <w:rFonts w:ascii="Arial" w:hAnsi="Arial" w:cs="Arial"/>
          <w:sz w:val="22"/>
          <w:szCs w:val="22"/>
          <w:lang w:eastAsia="en-US"/>
        </w:rPr>
        <w:t>flyttes over i historisk ful</w:t>
      </w:r>
      <w:r w:rsidRPr="38C876BF" w:rsidR="00D36E0B">
        <w:rPr>
          <w:rFonts w:ascii="Arial" w:hAnsi="Arial" w:cs="Arial"/>
          <w:sz w:val="22"/>
          <w:szCs w:val="22"/>
          <w:lang w:eastAsia="en-US"/>
        </w:rPr>
        <w:t>l</w:t>
      </w:r>
      <w:r w:rsidRPr="38C876BF" w:rsidR="00A241DE">
        <w:rPr>
          <w:rFonts w:ascii="Arial" w:hAnsi="Arial" w:cs="Arial"/>
          <w:sz w:val="22"/>
          <w:szCs w:val="22"/>
          <w:lang w:eastAsia="en-US"/>
        </w:rPr>
        <w:t>makt</w:t>
      </w:r>
      <w:r w:rsidR="001A2619">
        <w:rPr>
          <w:rFonts w:ascii="Arial" w:hAnsi="Arial" w:cs="Arial"/>
          <w:sz w:val="22"/>
          <w:szCs w:val="22"/>
          <w:lang w:eastAsia="en-US"/>
        </w:rPr>
        <w:t>s</w:t>
      </w:r>
      <w:r w:rsidRPr="38C876BF" w:rsidR="00A241DE">
        <w:rPr>
          <w:rFonts w:ascii="Arial" w:hAnsi="Arial" w:cs="Arial"/>
          <w:sz w:val="22"/>
          <w:szCs w:val="22"/>
          <w:lang w:eastAsia="en-US"/>
        </w:rPr>
        <w:t>register</w:t>
      </w:r>
      <w:r w:rsidR="00A94873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191DFD">
        <w:rPr>
          <w:rFonts w:ascii="Arial" w:hAnsi="Arial" w:cs="Arial"/>
          <w:sz w:val="22"/>
          <w:szCs w:val="22"/>
          <w:lang w:eastAsia="en-US"/>
        </w:rPr>
        <w:t xml:space="preserve">BDM avsluttes automatisk i lønnssystemet ved fratredelse. </w:t>
      </w:r>
      <w:r w:rsidR="003D4C0E">
        <w:rPr>
          <w:rFonts w:ascii="Arial" w:hAnsi="Arial" w:cs="Arial"/>
          <w:sz w:val="22"/>
          <w:szCs w:val="22"/>
          <w:lang w:eastAsia="en-US"/>
        </w:rPr>
        <w:t>Lønnssystemet</w:t>
      </w:r>
      <w:r w:rsidR="00456EB3">
        <w:rPr>
          <w:rFonts w:ascii="Arial" w:hAnsi="Arial" w:cs="Arial"/>
          <w:sz w:val="22"/>
          <w:szCs w:val="22"/>
          <w:lang w:eastAsia="en-US"/>
        </w:rPr>
        <w:t xml:space="preserve"> har ikke historisk fullmakt</w:t>
      </w:r>
      <w:r w:rsidR="00A94873">
        <w:rPr>
          <w:rFonts w:ascii="Arial" w:hAnsi="Arial" w:cs="Arial"/>
          <w:sz w:val="22"/>
          <w:szCs w:val="22"/>
          <w:lang w:eastAsia="en-US"/>
        </w:rPr>
        <w:t>s</w:t>
      </w:r>
      <w:r w:rsidR="00456EB3">
        <w:rPr>
          <w:rFonts w:ascii="Arial" w:hAnsi="Arial" w:cs="Arial"/>
          <w:sz w:val="22"/>
          <w:szCs w:val="22"/>
          <w:lang w:eastAsia="en-US"/>
        </w:rPr>
        <w:t xml:space="preserve">register. </w:t>
      </w:r>
    </w:p>
    <w:p w:rsidR="00DA1A2F" w:rsidP="009F0E0C" w:rsidRDefault="00DA1A2F" w14:paraId="2D43150D" w14:textId="018B5DAE">
      <w:pPr>
        <w:ind w:left="720"/>
        <w:rPr>
          <w:rFonts w:ascii="Arial" w:hAnsi="Arial" w:cs="Arial"/>
          <w:sz w:val="22"/>
          <w:szCs w:val="22"/>
          <w:lang w:eastAsia="en-US"/>
        </w:rPr>
      </w:pPr>
    </w:p>
    <w:p w:rsidR="00ED1A5B" w:rsidP="009F0E0C" w:rsidRDefault="00E15821" w14:paraId="24EBC689" w14:textId="124C9AAB" w14:noSpellErr="1">
      <w:pPr>
        <w:ind w:left="720"/>
        <w:rPr>
          <w:rFonts w:ascii="Arial" w:hAnsi="Arial" w:cs="Arial"/>
          <w:sz w:val="22"/>
          <w:szCs w:val="22"/>
          <w:lang w:eastAsia="en-US"/>
        </w:rPr>
      </w:pPr>
      <w:r w:rsidRPr="1FE25929" w:rsidR="715673F7">
        <w:rPr>
          <w:rFonts w:ascii="Arial" w:hAnsi="Arial" w:cs="Arial"/>
          <w:sz w:val="22"/>
          <w:szCs w:val="22"/>
          <w:lang w:eastAsia="en-US"/>
        </w:rPr>
        <w:t xml:space="preserve">Ved </w:t>
      </w:r>
      <w:r w:rsidRPr="1FE25929" w:rsidR="7F950970">
        <w:rPr>
          <w:rFonts w:ascii="Arial" w:hAnsi="Arial" w:cs="Arial"/>
          <w:sz w:val="22"/>
          <w:szCs w:val="22"/>
          <w:lang w:eastAsia="en-US"/>
        </w:rPr>
        <w:t>e</w:t>
      </w:r>
      <w:r w:rsidRPr="1FE25929" w:rsidR="036DB101">
        <w:rPr>
          <w:rFonts w:ascii="Arial" w:hAnsi="Arial" w:cs="Arial"/>
          <w:sz w:val="22"/>
          <w:szCs w:val="22"/>
          <w:lang w:eastAsia="en-US"/>
        </w:rPr>
        <w:t>ndring av stilling</w:t>
      </w:r>
      <w:r w:rsidRPr="1FE25929" w:rsidR="580031D8">
        <w:rPr>
          <w:rFonts w:ascii="Arial" w:hAnsi="Arial" w:cs="Arial"/>
          <w:sz w:val="22"/>
          <w:szCs w:val="22"/>
          <w:lang w:eastAsia="en-US"/>
        </w:rPr>
        <w:t xml:space="preserve">skode </w:t>
      </w:r>
      <w:r w:rsidRPr="1FE25929" w:rsidR="07B27180">
        <w:rPr>
          <w:rFonts w:ascii="Arial" w:hAnsi="Arial" w:cs="Arial"/>
          <w:sz w:val="22"/>
          <w:szCs w:val="22"/>
          <w:lang w:eastAsia="en-US"/>
        </w:rPr>
        <w:t xml:space="preserve">med automatisk tildeling av BDM </w:t>
      </w:r>
      <w:r w:rsidRPr="1FE25929" w:rsidR="13782743">
        <w:rPr>
          <w:rFonts w:ascii="Arial" w:hAnsi="Arial" w:cs="Arial"/>
          <w:sz w:val="22"/>
          <w:szCs w:val="22"/>
          <w:lang w:eastAsia="en-US"/>
        </w:rPr>
        <w:t xml:space="preserve">til </w:t>
      </w:r>
      <w:r w:rsidRPr="1FE25929" w:rsidR="46AC7AC2">
        <w:rPr>
          <w:rFonts w:ascii="Arial" w:hAnsi="Arial" w:cs="Arial"/>
          <w:sz w:val="22"/>
          <w:szCs w:val="22"/>
          <w:lang w:eastAsia="en-US"/>
        </w:rPr>
        <w:t xml:space="preserve">en </w:t>
      </w:r>
      <w:r w:rsidRPr="1FE25929" w:rsidR="13782743">
        <w:rPr>
          <w:rFonts w:ascii="Arial" w:hAnsi="Arial" w:cs="Arial"/>
          <w:sz w:val="22"/>
          <w:szCs w:val="22"/>
          <w:lang w:eastAsia="en-US"/>
        </w:rPr>
        <w:t>stilling</w:t>
      </w:r>
      <w:r w:rsidRPr="1FE25929" w:rsidR="3147F949">
        <w:rPr>
          <w:rFonts w:ascii="Arial" w:hAnsi="Arial" w:cs="Arial"/>
          <w:sz w:val="22"/>
          <w:szCs w:val="22"/>
          <w:lang w:eastAsia="en-US"/>
        </w:rPr>
        <w:t xml:space="preserve">skode </w:t>
      </w:r>
      <w:r w:rsidRPr="1FE25929" w:rsidR="13782743">
        <w:rPr>
          <w:rFonts w:ascii="Arial" w:hAnsi="Arial" w:cs="Arial"/>
          <w:sz w:val="22"/>
          <w:szCs w:val="22"/>
          <w:lang w:eastAsia="en-US"/>
        </w:rPr>
        <w:t xml:space="preserve">som ikke </w:t>
      </w:r>
      <w:r w:rsidRPr="1FE25929" w:rsidR="79BBF2AB">
        <w:rPr>
          <w:rFonts w:ascii="Arial" w:hAnsi="Arial" w:cs="Arial"/>
          <w:sz w:val="22"/>
          <w:szCs w:val="22"/>
          <w:lang w:eastAsia="en-US"/>
        </w:rPr>
        <w:t>er delegert BDM</w:t>
      </w:r>
      <w:r w:rsidRPr="1FE25929" w:rsidR="4F6A062E">
        <w:rPr>
          <w:rFonts w:ascii="Arial" w:hAnsi="Arial" w:cs="Arial"/>
          <w:sz w:val="22"/>
          <w:szCs w:val="22"/>
          <w:lang w:eastAsia="en-US"/>
        </w:rPr>
        <w:t>,</w:t>
      </w:r>
      <w:r w:rsidRPr="1FE25929" w:rsidR="79BBF2A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1FE25929" w:rsidR="31C24800">
        <w:rPr>
          <w:rFonts w:ascii="Arial" w:hAnsi="Arial" w:cs="Arial"/>
          <w:sz w:val="22"/>
          <w:szCs w:val="22"/>
          <w:lang w:eastAsia="en-US"/>
        </w:rPr>
        <w:t xml:space="preserve">slettes fullmakten i økonomisystemet </w:t>
      </w:r>
      <w:r w:rsidRPr="1FE25929" w:rsidR="653A0C8F">
        <w:rPr>
          <w:rFonts w:ascii="Arial" w:hAnsi="Arial" w:cs="Arial"/>
          <w:sz w:val="22"/>
          <w:szCs w:val="22"/>
          <w:lang w:eastAsia="en-US"/>
        </w:rPr>
        <w:t xml:space="preserve">og fullmaktene overføres til historisk </w:t>
      </w:r>
      <w:r w:rsidRPr="1FE25929" w:rsidR="653A0C8F">
        <w:rPr>
          <w:rFonts w:ascii="Arial" w:hAnsi="Arial" w:cs="Arial"/>
          <w:sz w:val="22"/>
          <w:szCs w:val="22"/>
          <w:lang w:eastAsia="en-US"/>
        </w:rPr>
        <w:t>fullmaktregister</w:t>
      </w:r>
      <w:r w:rsidRPr="1FE25929" w:rsidR="653A0C8F">
        <w:rPr>
          <w:rFonts w:ascii="Arial" w:hAnsi="Arial" w:cs="Arial"/>
          <w:sz w:val="22"/>
          <w:szCs w:val="22"/>
          <w:lang w:eastAsia="en-US"/>
        </w:rPr>
        <w:t xml:space="preserve">. </w:t>
      </w:r>
      <w:r w:rsidRPr="1FE25929" w:rsidR="53F34A1E">
        <w:rPr>
          <w:rFonts w:ascii="Arial" w:hAnsi="Arial" w:cs="Arial"/>
          <w:sz w:val="22"/>
          <w:szCs w:val="22"/>
          <w:lang w:eastAsia="en-US"/>
        </w:rPr>
        <w:t>Økonomisystemet sender varsel til Seksjon for lønn, som avslutter BDM i lønnssystemet.</w:t>
      </w:r>
    </w:p>
    <w:p w:rsidR="00484606" w:rsidP="009F0E0C" w:rsidRDefault="00E947B7" w14:paraId="00EB6C45" w14:textId="207206D3">
      <w:pPr>
        <w:ind w:left="72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82043C" w:rsidP="004726C1" w:rsidRDefault="0082043C" w14:paraId="697E1B23" w14:textId="77777777">
      <w:pPr>
        <w:rPr>
          <w:rFonts w:ascii="Arial" w:hAnsi="Arial" w:cs="Arial"/>
          <w:sz w:val="22"/>
          <w:szCs w:val="22"/>
          <w:lang w:eastAsia="en-US"/>
        </w:rPr>
      </w:pPr>
    </w:p>
    <w:p w:rsidRPr="0085741E" w:rsidR="005E025A" w:rsidP="00D43348" w:rsidRDefault="0031079D" w14:paraId="1F5BFA31" w14:textId="2A5A885A">
      <w:pPr>
        <w:pStyle w:val="heading20"/>
        <w:numPr>
          <w:ilvl w:val="0"/>
          <w:numId w:val="2"/>
        </w:numPr>
        <w:rPr>
          <w:rFonts w:eastAsia="Verdana" w:cs="Arial"/>
          <w:sz w:val="24"/>
        </w:rPr>
      </w:pPr>
      <w:bookmarkStart w:name="_Toc127436943" w:id="10"/>
      <w:r>
        <w:rPr>
          <w:rFonts w:eastAsia="Verdana" w:cs="Arial"/>
          <w:sz w:val="24"/>
        </w:rPr>
        <w:t>Implementering og vedlikehold</w:t>
      </w:r>
      <w:bookmarkEnd w:id="10"/>
      <w:r>
        <w:rPr>
          <w:rFonts w:eastAsia="Verdana" w:cs="Arial"/>
          <w:sz w:val="24"/>
        </w:rPr>
        <w:t xml:space="preserve"> </w:t>
      </w:r>
    </w:p>
    <w:p w:rsidRPr="001A2260" w:rsidR="00A74568" w:rsidP="001A2260" w:rsidRDefault="0031079D" w14:paraId="00000065" w14:textId="364396F6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Seksjon </w:t>
      </w:r>
      <w:r w:rsidR="001925BB">
        <w:rPr>
          <w:rFonts w:ascii="Arial" w:hAnsi="Arial" w:cs="Arial"/>
          <w:sz w:val="22"/>
          <w:szCs w:val="22"/>
          <w:lang w:eastAsia="en-US"/>
        </w:rPr>
        <w:t xml:space="preserve">for </w:t>
      </w:r>
      <w:r w:rsidR="006829B2">
        <w:rPr>
          <w:rFonts w:ascii="Arial" w:hAnsi="Arial" w:cs="Arial"/>
          <w:sz w:val="22"/>
          <w:szCs w:val="22"/>
          <w:lang w:eastAsia="en-US"/>
        </w:rPr>
        <w:t>r</w:t>
      </w:r>
      <w:r w:rsidR="001759B5">
        <w:rPr>
          <w:rFonts w:ascii="Arial" w:hAnsi="Arial" w:cs="Arial"/>
          <w:sz w:val="22"/>
          <w:szCs w:val="22"/>
          <w:lang w:eastAsia="en-US"/>
        </w:rPr>
        <w:t>egnskap</w:t>
      </w:r>
      <w:r>
        <w:rPr>
          <w:rFonts w:ascii="Arial" w:hAnsi="Arial" w:cs="Arial"/>
          <w:sz w:val="22"/>
          <w:szCs w:val="22"/>
          <w:lang w:eastAsia="en-US"/>
        </w:rPr>
        <w:t xml:space="preserve"> har ansvar for </w:t>
      </w:r>
      <w:r w:rsidR="001759B5">
        <w:rPr>
          <w:rFonts w:ascii="Arial" w:hAnsi="Arial" w:cs="Arial"/>
          <w:sz w:val="22"/>
          <w:szCs w:val="22"/>
          <w:lang w:eastAsia="en-US"/>
        </w:rPr>
        <w:t xml:space="preserve">forvaltningen av denne prosedyren og herunder </w:t>
      </w:r>
      <w:r>
        <w:rPr>
          <w:rFonts w:ascii="Arial" w:hAnsi="Arial" w:cs="Arial"/>
          <w:sz w:val="22"/>
          <w:szCs w:val="22"/>
          <w:lang w:eastAsia="en-US"/>
        </w:rPr>
        <w:t xml:space="preserve">å sikre tilstrekkelig opplæring slik at prosedyren er kjent i organisasjonen. Seksjonen har også ansvar for sikre at tilstrekkelig systemstøtte er på plass for effektiv gjennomføring av prosessen beskrevet i denne prosedyren.  </w:t>
      </w:r>
    </w:p>
    <w:p w:rsidRPr="002B0E0E" w:rsidR="002B0E0E" w:rsidP="002B0E0E" w:rsidRDefault="002B0E0E" w14:paraId="58AA69C8" w14:textId="77777777">
      <w:pPr>
        <w:pStyle w:val="Normal0"/>
        <w:rPr>
          <w:rFonts w:eastAsia="Verdana"/>
        </w:rPr>
      </w:pPr>
    </w:p>
    <w:p w:rsidRPr="00CE55AE" w:rsidR="00CE55AE" w:rsidP="00CE55AE" w:rsidRDefault="00CE55AE" w14:paraId="4F35910B" w14:textId="77777777">
      <w:pPr>
        <w:pStyle w:val="Normal0"/>
        <w:rPr>
          <w:rFonts w:eastAsia="Verdana"/>
        </w:rPr>
      </w:pPr>
    </w:p>
    <w:p w:rsidRPr="0085741E" w:rsidR="00A74568" w:rsidP="00D43348" w:rsidRDefault="00CB69B3" w14:paraId="00000077" w14:textId="09280FE6">
      <w:pPr>
        <w:pStyle w:val="heading20"/>
        <w:numPr>
          <w:ilvl w:val="0"/>
          <w:numId w:val="2"/>
        </w:numPr>
        <w:rPr>
          <w:rFonts w:eastAsia="Verdana" w:cs="Arial"/>
          <w:sz w:val="24"/>
        </w:rPr>
      </w:pPr>
      <w:bookmarkStart w:name="_Toc76377462" w:id="11"/>
      <w:bookmarkStart w:name="_Toc127436944" w:id="12"/>
      <w:r w:rsidRPr="0085741E">
        <w:rPr>
          <w:rFonts w:eastAsia="Verdana" w:cs="Arial"/>
          <w:sz w:val="24"/>
        </w:rPr>
        <w:t>Referanser</w:t>
      </w:r>
      <w:bookmarkEnd w:id="11"/>
      <w:bookmarkEnd w:id="12"/>
    </w:p>
    <w:p w:rsidRPr="001869BF" w:rsidR="00A74568" w:rsidRDefault="00D1089A" w14:paraId="00000078" w14:textId="47DCE2DB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Verdana" w:cs="Arial"/>
          <w:sz w:val="22"/>
          <w:szCs w:val="22"/>
        </w:rPr>
      </w:pPr>
      <w:r>
        <w:rPr>
          <w:rFonts w:ascii="Arial" w:hAnsi="Arial" w:eastAsia="Verdana" w:cs="Arial"/>
          <w:sz w:val="22"/>
          <w:szCs w:val="22"/>
        </w:rPr>
        <w:t>Retningslinjer for fullmakter ved OsloMet</w:t>
      </w:r>
    </w:p>
    <w:p w:rsidRPr="001268C6" w:rsidR="001268C6" w:rsidP="001268C6" w:rsidRDefault="001268C6" w14:paraId="542C6725" w14:textId="4FA03BF3">
      <w:pPr>
        <w:pStyle w:val="Listeavsnitt"/>
        <w:numPr>
          <w:ilvl w:val="0"/>
          <w:numId w:val="3"/>
        </w:numPr>
        <w:rPr>
          <w:rFonts w:ascii="Arial" w:hAnsi="Arial" w:cs="Arial"/>
          <w:sz w:val="22"/>
          <w:szCs w:val="22"/>
          <w:lang w:eastAsia="en-US"/>
        </w:rPr>
      </w:pPr>
      <w:r w:rsidRPr="001268C6">
        <w:rPr>
          <w:rFonts w:ascii="Arial" w:hAnsi="Arial" w:cs="Arial"/>
          <w:sz w:val="22"/>
          <w:szCs w:val="22"/>
          <w:lang w:eastAsia="en-US"/>
        </w:rPr>
        <w:t xml:space="preserve">Vedlegg </w:t>
      </w:r>
      <w:r>
        <w:rPr>
          <w:rFonts w:ascii="Arial" w:hAnsi="Arial" w:cs="Arial"/>
          <w:sz w:val="22"/>
          <w:szCs w:val="22"/>
          <w:lang w:eastAsia="en-US"/>
        </w:rPr>
        <w:t xml:space="preserve">1 oversikt </w:t>
      </w:r>
      <w:r w:rsidRPr="001268C6">
        <w:rPr>
          <w:rFonts w:ascii="Arial" w:hAnsi="Arial" w:cs="Arial"/>
          <w:sz w:val="22"/>
          <w:szCs w:val="22"/>
          <w:lang w:eastAsia="en-US"/>
        </w:rPr>
        <w:t>mellom roller/stillinger og stillingskode i SAP.</w:t>
      </w:r>
    </w:p>
    <w:p w:rsidR="00A74568" w:rsidP="001268C6" w:rsidRDefault="00A74568" w14:paraId="0000007B" w14:textId="36AC404B">
      <w:pPr>
        <w:pStyle w:val="Normal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hAnsi="Arial" w:eastAsia="Verdana" w:cs="Arial"/>
          <w:sz w:val="22"/>
          <w:szCs w:val="22"/>
        </w:rPr>
      </w:pPr>
    </w:p>
    <w:p w:rsidR="004D1BA9" w:rsidP="004D1BA9" w:rsidRDefault="004D1BA9" w14:paraId="3341ABFF" w14:textId="5A5925C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Verdana" w:cs="Arial"/>
          <w:sz w:val="22"/>
          <w:szCs w:val="22"/>
        </w:rPr>
      </w:pPr>
    </w:p>
    <w:p w:rsidR="004D1BA9" w:rsidP="004D1BA9" w:rsidRDefault="004D1BA9" w14:paraId="290C3118" w14:textId="53C436B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Verdana" w:cs="Arial"/>
          <w:sz w:val="22"/>
          <w:szCs w:val="22"/>
        </w:rPr>
      </w:pPr>
    </w:p>
    <w:p w:rsidR="008372BF" w:rsidP="38C876BF" w:rsidRDefault="006C5CB1" w14:paraId="70D27866" w14:textId="253D43C6">
      <w:pPr>
        <w:pStyle w:val="Normal0"/>
        <w:rPr>
          <w:rFonts w:ascii="Arial" w:hAnsi="Arial" w:eastAsia="Verdana" w:cs="Arial"/>
          <w:sz w:val="22"/>
          <w:szCs w:val="22"/>
        </w:rPr>
      </w:pPr>
      <w:r>
        <w:rPr>
          <w:rFonts w:ascii="Arial" w:hAnsi="Arial" w:eastAsia="Verdana" w:cs="Arial"/>
          <w:sz w:val="22"/>
          <w:szCs w:val="22"/>
        </w:rPr>
        <w:t>Avdeling for økonomi, 16.02.23</w:t>
      </w:r>
    </w:p>
    <w:sectPr w:rsidR="008372BF">
      <w:headerReference w:type="default" r:id="rId16"/>
      <w:footerReference w:type="default" r:id="rId17"/>
      <w:headerReference w:type="first" r:id="rId18"/>
      <w:footerReference w:type="first" r:id="rId19"/>
      <w:pgSz w:w="11906" w:h="16838" w:orient="portrait"/>
      <w:pgMar w:top="1417" w:right="1417" w:bottom="1417" w:left="1417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3D62" w:rsidRDefault="003F3D62" w14:paraId="767B8B70" w14:textId="77777777">
      <w:r>
        <w:separator/>
      </w:r>
    </w:p>
  </w:endnote>
  <w:endnote w:type="continuationSeparator" w:id="0">
    <w:p w:rsidR="003F3D62" w:rsidRDefault="003F3D62" w14:paraId="51F3CBB6" w14:textId="77777777">
      <w:r>
        <w:continuationSeparator/>
      </w:r>
    </w:p>
  </w:endnote>
  <w:endnote w:type="continuationNotice" w:id="1">
    <w:p w:rsidR="003F3D62" w:rsidRDefault="003F3D62" w14:paraId="3B29065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4568" w:rsidP="0026712B" w:rsidRDefault="0026712B" w14:paraId="00000081" w14:textId="13189AAA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626"/>
        <w:tab w:val="center" w:pos="4536"/>
        <w:tab w:val="right" w:pos="9072"/>
      </w:tabs>
      <w:rPr>
        <w:color w:val="000000"/>
      </w:rPr>
    </w:pPr>
    <w:r>
      <w:rPr>
        <w:color w:val="000000"/>
      </w:rPr>
      <w:tab/>
    </w:r>
    <w:r w:rsidRPr="00CA7EBF" w:rsidR="009863FC">
      <w:t>06</w:t>
    </w:r>
    <w:r w:rsidRPr="00CA7EBF" w:rsidR="000B2C68">
      <w:t>.02.23</w:t>
    </w:r>
    <w:r w:rsidRPr="00CA7EBF">
      <w:tab/>
    </w:r>
    <w:r>
      <w:rPr>
        <w:color w:val="000000"/>
      </w:rPr>
      <w:tab/>
    </w:r>
    <w:r w:rsidR="00CB69B3">
      <w:rPr>
        <w:color w:val="000000"/>
      </w:rPr>
      <w:t xml:space="preserve">Side </w:t>
    </w:r>
    <w:r w:rsidR="00CB69B3">
      <w:rPr>
        <w:b/>
        <w:color w:val="000000"/>
      </w:rPr>
      <w:fldChar w:fldCharType="begin"/>
    </w:r>
    <w:r w:rsidR="00CB69B3">
      <w:rPr>
        <w:b/>
        <w:color w:val="000000"/>
      </w:rPr>
      <w:instrText>PAGE</w:instrText>
    </w:r>
    <w:r w:rsidR="00CB69B3">
      <w:rPr>
        <w:b/>
        <w:color w:val="000000"/>
      </w:rPr>
      <w:fldChar w:fldCharType="separate"/>
    </w:r>
    <w:r w:rsidR="00CB69B3">
      <w:rPr>
        <w:b/>
        <w:noProof/>
        <w:color w:val="000000"/>
      </w:rPr>
      <w:t>1</w:t>
    </w:r>
    <w:r w:rsidR="00CB69B3">
      <w:rPr>
        <w:b/>
        <w:color w:val="000000"/>
      </w:rPr>
      <w:fldChar w:fldCharType="end"/>
    </w:r>
    <w:r w:rsidR="00CB69B3">
      <w:rPr>
        <w:color w:val="000000"/>
      </w:rPr>
      <w:t xml:space="preserve"> av </w:t>
    </w:r>
    <w:r w:rsidR="00CB69B3">
      <w:rPr>
        <w:b/>
        <w:color w:val="000000"/>
      </w:rPr>
      <w:fldChar w:fldCharType="begin"/>
    </w:r>
    <w:r w:rsidR="00CB69B3">
      <w:rPr>
        <w:b/>
        <w:color w:val="000000"/>
      </w:rPr>
      <w:instrText>NUMPAGES</w:instrText>
    </w:r>
    <w:r w:rsidR="00CB69B3">
      <w:rPr>
        <w:b/>
        <w:color w:val="000000"/>
      </w:rPr>
      <w:fldChar w:fldCharType="separate"/>
    </w:r>
    <w:r w:rsidR="00CB69B3">
      <w:rPr>
        <w:b/>
        <w:noProof/>
        <w:color w:val="000000"/>
      </w:rPr>
      <w:t>2</w:t>
    </w:r>
    <w:r w:rsidR="00CB69B3">
      <w:rPr>
        <w:b/>
        <w:color w:val="000000"/>
      </w:rPr>
      <w:fldChar w:fldCharType="end"/>
    </w:r>
  </w:p>
  <w:p w:rsidR="00A74568" w:rsidRDefault="00A74568" w14:paraId="00000082" w14:textId="77777777">
    <w:pPr>
      <w:pStyle w:val="Normal0"/>
      <w:tabs>
        <w:tab w:val="center" w:pos="4536"/>
        <w:tab w:val="right" w:pos="9072"/>
      </w:tabs>
      <w:jc w:val="center"/>
      <w:rPr>
        <w:rFonts w:ascii="Palatino Linotype" w:hAnsi="Palatino Linotype" w:eastAsia="Palatino Linotype" w:cs="Palatino Linotyp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4568" w:rsidRDefault="00CB69B3" w14:paraId="00000080" w14:textId="77777777">
    <w:pPr>
      <w:pStyle w:val="Normal0"/>
      <w:tabs>
        <w:tab w:val="center" w:pos="4536"/>
        <w:tab w:val="right" w:pos="9072"/>
      </w:tabs>
      <w:jc w:val="center"/>
      <w:rPr>
        <w:rFonts w:ascii="Palatino Linotype" w:hAnsi="Palatino Linotype" w:eastAsia="Palatino Linotype" w:cs="Palatino Linotype"/>
        <w:sz w:val="20"/>
        <w:szCs w:val="20"/>
      </w:rPr>
    </w:pPr>
    <w:r>
      <w:rPr>
        <w:rFonts w:ascii="Palatino Linotype" w:hAnsi="Palatino Linotype" w:eastAsia="Palatino Linotype" w:cs="Palatino Linotype"/>
        <w:sz w:val="20"/>
        <w:szCs w:val="20"/>
      </w:rPr>
      <w:t>Mandat kompetansestrategi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3D62" w:rsidRDefault="003F3D62" w14:paraId="25C883AF" w14:textId="77777777">
      <w:r>
        <w:separator/>
      </w:r>
    </w:p>
  </w:footnote>
  <w:footnote w:type="continuationSeparator" w:id="0">
    <w:p w:rsidR="003F3D62" w:rsidRDefault="003F3D62" w14:paraId="34C23C21" w14:textId="77777777">
      <w:r>
        <w:continuationSeparator/>
      </w:r>
    </w:p>
  </w:footnote>
  <w:footnote w:type="continuationNotice" w:id="1">
    <w:p w:rsidR="003F3D62" w:rsidRDefault="003F3D62" w14:paraId="2B2AF65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4568" w:rsidRDefault="00A74568" w14:paraId="0000007F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74568" w:rsidRDefault="00CB69B3" w14:paraId="0000007E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0BA94397" wp14:editId="07777777">
          <wp:simplePos x="0" y="0"/>
          <wp:positionH relativeFrom="margin">
            <wp:posOffset>5710555</wp:posOffset>
          </wp:positionH>
          <wp:positionV relativeFrom="margin">
            <wp:posOffset>-572769</wp:posOffset>
          </wp:positionV>
          <wp:extent cx="701675" cy="701675"/>
          <wp:effectExtent l="0" t="0" r="0" b="0"/>
          <wp:wrapSquare wrapText="bothSides" distT="0" distB="0" distL="114300" distR="114300"/>
          <wp:docPr id="18" name="image2.jpg" descr="http://vhfgroup.com/wp-content/uploads/2016/03/logo_toll_customs_1000x10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vhfgroup.com/wp-content/uploads/2016/03/logo_toll_customs_1000x100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675" cy="701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C5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CD27D0E"/>
    <w:multiLevelType w:val="hybridMultilevel"/>
    <w:tmpl w:val="C45EF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95764C"/>
    <w:multiLevelType w:val="hybridMultilevel"/>
    <w:tmpl w:val="C05E53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D725C"/>
    <w:multiLevelType w:val="hybridMultilevel"/>
    <w:tmpl w:val="17E037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E91699"/>
    <w:multiLevelType w:val="hybridMultilevel"/>
    <w:tmpl w:val="390A80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A7897"/>
    <w:multiLevelType w:val="multilevel"/>
    <w:tmpl w:val="34C8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C63385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" w15:restartNumberingAfterBreak="0">
    <w:nsid w:val="25A86217"/>
    <w:multiLevelType w:val="hybridMultilevel"/>
    <w:tmpl w:val="946CA0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046B3"/>
    <w:multiLevelType w:val="hybridMultilevel"/>
    <w:tmpl w:val="FCD06CC8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C3515ED"/>
    <w:multiLevelType w:val="hybridMultilevel"/>
    <w:tmpl w:val="34DC279A"/>
    <w:lvl w:ilvl="0" w:tplc="DB562288">
      <w:numFmt w:val="bullet"/>
      <w:lvlText w:val=""/>
      <w:lvlJc w:val="left"/>
      <w:pPr>
        <w:ind w:left="720" w:hanging="360"/>
      </w:pPr>
      <w:rPr>
        <w:rFonts w:hint="default" w:ascii="Symbol" w:hAnsi="Symbol" w:eastAsia="Verdana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970010"/>
    <w:multiLevelType w:val="hybridMultilevel"/>
    <w:tmpl w:val="258A929E"/>
    <w:lvl w:ilvl="0" w:tplc="321E1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8C0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9D6E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CF2E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B1E7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D10F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D482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056D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BFAF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2FC97129"/>
    <w:multiLevelType w:val="hybridMultilevel"/>
    <w:tmpl w:val="2108A7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817F7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485B17"/>
    <w:multiLevelType w:val="hybridMultilevel"/>
    <w:tmpl w:val="B3A2C3D8"/>
    <w:lvl w:ilvl="0" w:tplc="D81EB1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A825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5E94EF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4B3A7D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36C22D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745A1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E806EB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4F12CF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D83AA1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418381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5E11A6"/>
    <w:multiLevelType w:val="hybridMultilevel"/>
    <w:tmpl w:val="7C08A6D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B54D8A"/>
    <w:multiLevelType w:val="hybridMultilevel"/>
    <w:tmpl w:val="FFFFFFFF"/>
    <w:lvl w:ilvl="0" w:tplc="ABA459F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plc="A49A4E3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0BB0E50E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plc="C7A80CF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plc="7534C366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C078600C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plc="152EF842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plc="B5C02656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1C44BBBC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7" w15:restartNumberingAfterBreak="0">
    <w:nsid w:val="37D07646"/>
    <w:multiLevelType w:val="hybridMultilevel"/>
    <w:tmpl w:val="4C06F81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F0316E9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heading50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heading60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Overskrift7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Overskrift8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Overskrift9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F5735E8"/>
    <w:multiLevelType w:val="hybridMultilevel"/>
    <w:tmpl w:val="69402EFA"/>
    <w:lvl w:ilvl="0" w:tplc="268624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plc="1FD44A9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plc="72DE1F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plc="81A2A1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plc="B1C0AA7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plc="C22A4A8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plc="CB2E46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plc="E2A8EA2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plc="D8EEAB8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59C4678"/>
    <w:multiLevelType w:val="hybridMultilevel"/>
    <w:tmpl w:val="FFFFFFFF"/>
    <w:lvl w:ilvl="0" w:tplc="A5F09B3C">
      <w:start w:val="1"/>
      <w:numFmt w:val="decimal"/>
      <w:pStyle w:val="OverskriftT"/>
      <w:lvlText w:val="%1."/>
      <w:lvlJc w:val="left"/>
      <w:pPr>
        <w:tabs>
          <w:tab w:val="num" w:pos="720"/>
        </w:tabs>
        <w:ind w:left="720" w:hanging="720"/>
      </w:pPr>
    </w:lvl>
    <w:lvl w:ilvl="1" w:tplc="C520CE8E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A58874C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D32A9498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10B67D2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69AA0682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2794B814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84BCC132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1C4A9B0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7636B33"/>
    <w:multiLevelType w:val="hybridMultilevel"/>
    <w:tmpl w:val="B78ABA50"/>
    <w:lvl w:ilvl="0" w:tplc="3FBA1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E6C8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8303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5C44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26A9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FAE5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CEA1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DF4D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9E8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2" w15:restartNumberingAfterBreak="0">
    <w:nsid w:val="4A7236A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B7750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D04483D"/>
    <w:multiLevelType w:val="hybridMultilevel"/>
    <w:tmpl w:val="5A1A00E0"/>
    <w:lvl w:ilvl="0" w:tplc="CD1C59D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D1829"/>
    <w:multiLevelType w:val="multilevel"/>
    <w:tmpl w:val="30E42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4DD234CA"/>
    <w:multiLevelType w:val="hybridMultilevel"/>
    <w:tmpl w:val="BA7EE86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E623AF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0CA29A9"/>
    <w:multiLevelType w:val="hybridMultilevel"/>
    <w:tmpl w:val="09C29B9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F422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1663E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9D2FC2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9D0A04"/>
    <w:multiLevelType w:val="hybridMultilevel"/>
    <w:tmpl w:val="C0FAB04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0763D"/>
    <w:multiLevelType w:val="hybridMultilevel"/>
    <w:tmpl w:val="1A7A23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E28AC"/>
    <w:multiLevelType w:val="hybridMultilevel"/>
    <w:tmpl w:val="28B4CF84"/>
    <w:lvl w:ilvl="0" w:tplc="1EC23B68">
      <w:start w:val="5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693901DA"/>
    <w:multiLevelType w:val="hybridMultilevel"/>
    <w:tmpl w:val="63D2FC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A842037"/>
    <w:multiLevelType w:val="hybridMultilevel"/>
    <w:tmpl w:val="305EE8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EF80029"/>
    <w:multiLevelType w:val="hybridMultilevel"/>
    <w:tmpl w:val="CA523C52"/>
    <w:lvl w:ilvl="0" w:tplc="5F362B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plc="58809D4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plc="BB2AB13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plc="40B2673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plc="4018659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plc="8D0ED2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plc="9A00666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plc="CB8EA6A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plc="C3D8BB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74006468"/>
    <w:multiLevelType w:val="hybridMultilevel"/>
    <w:tmpl w:val="FFFFFFFF"/>
    <w:lvl w:ilvl="0" w:tplc="66B6ACE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plc="C75EE30A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plc="9272CDE4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plc="47086F48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plc="A9EE9516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plc="DD26AF86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plc="18B8D3E2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plc="21E22548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plc="A37A2C5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9" w15:restartNumberingAfterBreak="0">
    <w:nsid w:val="777C28CB"/>
    <w:multiLevelType w:val="hybridMultilevel"/>
    <w:tmpl w:val="4526571C"/>
    <w:lvl w:ilvl="0" w:tplc="7B0049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460E16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C5468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6A2CA6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D74AB7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49C8D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F5984B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1CDEB8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3A38FB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7F84A63"/>
    <w:multiLevelType w:val="hybridMultilevel"/>
    <w:tmpl w:val="14B48E36"/>
    <w:lvl w:ilvl="0" w:tplc="600ADE14">
      <w:numFmt w:val="bullet"/>
      <w:lvlText w:val="•"/>
      <w:lvlJc w:val="left"/>
      <w:pPr>
        <w:ind w:left="720" w:hanging="360"/>
      </w:pPr>
      <w:rPr>
        <w:rFonts w:hint="default" w:ascii="Arial" w:hAnsi="Arial" w:eastAsia="Verdana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D324770"/>
    <w:multiLevelType w:val="hybridMultilevel"/>
    <w:tmpl w:val="D3026B82"/>
    <w:lvl w:ilvl="0" w:tplc="5DC6E6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plc="7836304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plc="F4505CD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plc="1EDAE7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plc="0C8A7A3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plc="12220D2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plc="F57C5C6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plc="D3C01DD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plc="6B5290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7E0133B1"/>
    <w:multiLevelType w:val="hybridMultilevel"/>
    <w:tmpl w:val="81E4A02A"/>
    <w:lvl w:ilvl="0" w:tplc="173A8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0DE0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AE43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F045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FBED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EF4F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BD4C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CF02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8824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3" w15:restartNumberingAfterBreak="0">
    <w:nsid w:val="7F9E120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045298">
    <w:abstractNumId w:val="18"/>
  </w:num>
  <w:num w:numId="2" w16cid:durableId="315382802">
    <w:abstractNumId w:val="12"/>
  </w:num>
  <w:num w:numId="3" w16cid:durableId="866795878">
    <w:abstractNumId w:val="0"/>
  </w:num>
  <w:num w:numId="4" w16cid:durableId="1214466953">
    <w:abstractNumId w:val="6"/>
  </w:num>
  <w:num w:numId="5" w16cid:durableId="197745605">
    <w:abstractNumId w:val="16"/>
  </w:num>
  <w:num w:numId="6" w16cid:durableId="1341129187">
    <w:abstractNumId w:val="38"/>
  </w:num>
  <w:num w:numId="7" w16cid:durableId="1917206482">
    <w:abstractNumId w:val="20"/>
  </w:num>
  <w:num w:numId="8" w16cid:durableId="575431517">
    <w:abstractNumId w:val="5"/>
  </w:num>
  <w:num w:numId="9" w16cid:durableId="2061899723">
    <w:abstractNumId w:val="13"/>
  </w:num>
  <w:num w:numId="10" w16cid:durableId="975917439">
    <w:abstractNumId w:val="41"/>
  </w:num>
  <w:num w:numId="11" w16cid:durableId="1293169841">
    <w:abstractNumId w:val="37"/>
  </w:num>
  <w:num w:numId="12" w16cid:durableId="2092583953">
    <w:abstractNumId w:val="25"/>
  </w:num>
  <w:num w:numId="13" w16cid:durableId="1498963981">
    <w:abstractNumId w:val="19"/>
  </w:num>
  <w:num w:numId="14" w16cid:durableId="74472491">
    <w:abstractNumId w:val="17"/>
  </w:num>
  <w:num w:numId="15" w16cid:durableId="1568998753">
    <w:abstractNumId w:val="40"/>
  </w:num>
  <w:num w:numId="16" w16cid:durableId="1847091449">
    <w:abstractNumId w:val="9"/>
  </w:num>
  <w:num w:numId="17" w16cid:durableId="2044741467">
    <w:abstractNumId w:val="39"/>
  </w:num>
  <w:num w:numId="18" w16cid:durableId="554706427">
    <w:abstractNumId w:val="14"/>
  </w:num>
  <w:num w:numId="19" w16cid:durableId="1762484836">
    <w:abstractNumId w:val="2"/>
  </w:num>
  <w:num w:numId="20" w16cid:durableId="1301181224">
    <w:abstractNumId w:val="33"/>
  </w:num>
  <w:num w:numId="21" w16cid:durableId="1529293526">
    <w:abstractNumId w:val="32"/>
  </w:num>
  <w:num w:numId="22" w16cid:durableId="1574513219">
    <w:abstractNumId w:val="15"/>
  </w:num>
  <w:num w:numId="23" w16cid:durableId="76025691">
    <w:abstractNumId w:val="34"/>
  </w:num>
  <w:num w:numId="24" w16cid:durableId="1592810837">
    <w:abstractNumId w:val="11"/>
  </w:num>
  <w:num w:numId="25" w16cid:durableId="1372538171">
    <w:abstractNumId w:val="36"/>
  </w:num>
  <w:num w:numId="26" w16cid:durableId="1164512866">
    <w:abstractNumId w:val="1"/>
  </w:num>
  <w:num w:numId="27" w16cid:durableId="2105880230">
    <w:abstractNumId w:val="35"/>
  </w:num>
  <w:num w:numId="28" w16cid:durableId="1553154671">
    <w:abstractNumId w:val="31"/>
  </w:num>
  <w:num w:numId="29" w16cid:durableId="162014670">
    <w:abstractNumId w:val="21"/>
  </w:num>
  <w:num w:numId="30" w16cid:durableId="2088451296">
    <w:abstractNumId w:val="10"/>
  </w:num>
  <w:num w:numId="31" w16cid:durableId="1875847538">
    <w:abstractNumId w:val="42"/>
  </w:num>
  <w:num w:numId="32" w16cid:durableId="401219561">
    <w:abstractNumId w:val="8"/>
  </w:num>
  <w:num w:numId="33" w16cid:durableId="1164472676">
    <w:abstractNumId w:val="3"/>
  </w:num>
  <w:num w:numId="34" w16cid:durableId="417285536">
    <w:abstractNumId w:val="4"/>
  </w:num>
  <w:num w:numId="35" w16cid:durableId="763460600">
    <w:abstractNumId w:val="7"/>
  </w:num>
  <w:num w:numId="36" w16cid:durableId="1467704041">
    <w:abstractNumId w:val="28"/>
  </w:num>
  <w:num w:numId="37" w16cid:durableId="1331366230">
    <w:abstractNumId w:val="29"/>
  </w:num>
  <w:num w:numId="38" w16cid:durableId="924220102">
    <w:abstractNumId w:val="26"/>
  </w:num>
  <w:num w:numId="39" w16cid:durableId="215313215">
    <w:abstractNumId w:val="30"/>
  </w:num>
  <w:num w:numId="40" w16cid:durableId="63572041">
    <w:abstractNumId w:val="22"/>
  </w:num>
  <w:num w:numId="41" w16cid:durableId="115293655">
    <w:abstractNumId w:val="23"/>
  </w:num>
  <w:num w:numId="42" w16cid:durableId="1675645813">
    <w:abstractNumId w:val="27"/>
  </w:num>
  <w:num w:numId="43" w16cid:durableId="694968633">
    <w:abstractNumId w:val="43"/>
  </w:num>
  <w:num w:numId="44" w16cid:durableId="491721125">
    <w:abstractNumId w:val="2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tru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5CA04B"/>
    <w:rsid w:val="0000239E"/>
    <w:rsid w:val="0000454F"/>
    <w:rsid w:val="00007AEB"/>
    <w:rsid w:val="00007FBE"/>
    <w:rsid w:val="00012E35"/>
    <w:rsid w:val="00013B49"/>
    <w:rsid w:val="000146CB"/>
    <w:rsid w:val="00014FFC"/>
    <w:rsid w:val="000153E0"/>
    <w:rsid w:val="00016E6F"/>
    <w:rsid w:val="0001717D"/>
    <w:rsid w:val="00017B21"/>
    <w:rsid w:val="00020690"/>
    <w:rsid w:val="00020A57"/>
    <w:rsid w:val="00020B31"/>
    <w:rsid w:val="000218F1"/>
    <w:rsid w:val="00022A87"/>
    <w:rsid w:val="00024BA0"/>
    <w:rsid w:val="00025195"/>
    <w:rsid w:val="00025FCD"/>
    <w:rsid w:val="0002780E"/>
    <w:rsid w:val="00032933"/>
    <w:rsid w:val="00034F79"/>
    <w:rsid w:val="00035C16"/>
    <w:rsid w:val="0004154C"/>
    <w:rsid w:val="00042AD3"/>
    <w:rsid w:val="00045175"/>
    <w:rsid w:val="00045B39"/>
    <w:rsid w:val="00047B74"/>
    <w:rsid w:val="00047E97"/>
    <w:rsid w:val="00055E6A"/>
    <w:rsid w:val="000573CF"/>
    <w:rsid w:val="00060684"/>
    <w:rsid w:val="00060E3B"/>
    <w:rsid w:val="000612A8"/>
    <w:rsid w:val="00064E89"/>
    <w:rsid w:val="00065C26"/>
    <w:rsid w:val="00067D53"/>
    <w:rsid w:val="00070DE5"/>
    <w:rsid w:val="00071A5D"/>
    <w:rsid w:val="0007222B"/>
    <w:rsid w:val="00073847"/>
    <w:rsid w:val="00074B1F"/>
    <w:rsid w:val="00076FDF"/>
    <w:rsid w:val="0008131E"/>
    <w:rsid w:val="0008165D"/>
    <w:rsid w:val="00082BB7"/>
    <w:rsid w:val="000862EC"/>
    <w:rsid w:val="0008677A"/>
    <w:rsid w:val="0008681F"/>
    <w:rsid w:val="00086F1C"/>
    <w:rsid w:val="000870C0"/>
    <w:rsid w:val="00090584"/>
    <w:rsid w:val="000906F3"/>
    <w:rsid w:val="00093552"/>
    <w:rsid w:val="000947E5"/>
    <w:rsid w:val="00095362"/>
    <w:rsid w:val="00096C03"/>
    <w:rsid w:val="00097465"/>
    <w:rsid w:val="000A18CD"/>
    <w:rsid w:val="000A1937"/>
    <w:rsid w:val="000A2B9A"/>
    <w:rsid w:val="000A2CFA"/>
    <w:rsid w:val="000A3E2F"/>
    <w:rsid w:val="000A43FF"/>
    <w:rsid w:val="000A4FDA"/>
    <w:rsid w:val="000A57B1"/>
    <w:rsid w:val="000A5DC1"/>
    <w:rsid w:val="000B1561"/>
    <w:rsid w:val="000B1EDA"/>
    <w:rsid w:val="000B2C68"/>
    <w:rsid w:val="000B38BC"/>
    <w:rsid w:val="000B42F7"/>
    <w:rsid w:val="000B503B"/>
    <w:rsid w:val="000B77BE"/>
    <w:rsid w:val="000C06E4"/>
    <w:rsid w:val="000C159A"/>
    <w:rsid w:val="000C3554"/>
    <w:rsid w:val="000C5C7B"/>
    <w:rsid w:val="000C6088"/>
    <w:rsid w:val="000C718C"/>
    <w:rsid w:val="000C7487"/>
    <w:rsid w:val="000D200E"/>
    <w:rsid w:val="000D2AE5"/>
    <w:rsid w:val="000D7E87"/>
    <w:rsid w:val="000E21E0"/>
    <w:rsid w:val="000E259F"/>
    <w:rsid w:val="000E2888"/>
    <w:rsid w:val="000E47D2"/>
    <w:rsid w:val="000E4A44"/>
    <w:rsid w:val="000E5A24"/>
    <w:rsid w:val="000F46FD"/>
    <w:rsid w:val="0010136A"/>
    <w:rsid w:val="00101727"/>
    <w:rsid w:val="00102464"/>
    <w:rsid w:val="001030A0"/>
    <w:rsid w:val="00105000"/>
    <w:rsid w:val="00105A52"/>
    <w:rsid w:val="0011033B"/>
    <w:rsid w:val="00115098"/>
    <w:rsid w:val="00116D81"/>
    <w:rsid w:val="00117114"/>
    <w:rsid w:val="001177B8"/>
    <w:rsid w:val="00121011"/>
    <w:rsid w:val="00121BB9"/>
    <w:rsid w:val="00122147"/>
    <w:rsid w:val="00125FE6"/>
    <w:rsid w:val="0012624F"/>
    <w:rsid w:val="001268C6"/>
    <w:rsid w:val="00127A70"/>
    <w:rsid w:val="001322DC"/>
    <w:rsid w:val="00132502"/>
    <w:rsid w:val="001327A3"/>
    <w:rsid w:val="00132A15"/>
    <w:rsid w:val="00132EDB"/>
    <w:rsid w:val="00133C2C"/>
    <w:rsid w:val="001341FA"/>
    <w:rsid w:val="001351EF"/>
    <w:rsid w:val="001373DB"/>
    <w:rsid w:val="001374EF"/>
    <w:rsid w:val="00140A3A"/>
    <w:rsid w:val="0014168D"/>
    <w:rsid w:val="001416B5"/>
    <w:rsid w:val="001417F0"/>
    <w:rsid w:val="00141D80"/>
    <w:rsid w:val="001433A9"/>
    <w:rsid w:val="00144DD1"/>
    <w:rsid w:val="00146034"/>
    <w:rsid w:val="00147C66"/>
    <w:rsid w:val="001506DE"/>
    <w:rsid w:val="00152716"/>
    <w:rsid w:val="0015271E"/>
    <w:rsid w:val="00154030"/>
    <w:rsid w:val="001547CE"/>
    <w:rsid w:val="0015738D"/>
    <w:rsid w:val="00163445"/>
    <w:rsid w:val="00163C64"/>
    <w:rsid w:val="00167243"/>
    <w:rsid w:val="00167648"/>
    <w:rsid w:val="00167DFC"/>
    <w:rsid w:val="001701DB"/>
    <w:rsid w:val="00171351"/>
    <w:rsid w:val="001728FC"/>
    <w:rsid w:val="001759B5"/>
    <w:rsid w:val="00180908"/>
    <w:rsid w:val="00180C4D"/>
    <w:rsid w:val="00180E20"/>
    <w:rsid w:val="00181687"/>
    <w:rsid w:val="00181F2B"/>
    <w:rsid w:val="001834CD"/>
    <w:rsid w:val="001837DC"/>
    <w:rsid w:val="0018505C"/>
    <w:rsid w:val="001869BF"/>
    <w:rsid w:val="00191707"/>
    <w:rsid w:val="0019192A"/>
    <w:rsid w:val="00191DFD"/>
    <w:rsid w:val="001925BB"/>
    <w:rsid w:val="00192EAF"/>
    <w:rsid w:val="00193706"/>
    <w:rsid w:val="001940C4"/>
    <w:rsid w:val="00194D2F"/>
    <w:rsid w:val="0019531B"/>
    <w:rsid w:val="00195AF1"/>
    <w:rsid w:val="001A01F2"/>
    <w:rsid w:val="001A024D"/>
    <w:rsid w:val="001A2260"/>
    <w:rsid w:val="001A2619"/>
    <w:rsid w:val="001A404B"/>
    <w:rsid w:val="001A5E06"/>
    <w:rsid w:val="001A7BE6"/>
    <w:rsid w:val="001B0C53"/>
    <w:rsid w:val="001B0FED"/>
    <w:rsid w:val="001B13D0"/>
    <w:rsid w:val="001B38B7"/>
    <w:rsid w:val="001B4846"/>
    <w:rsid w:val="001B499E"/>
    <w:rsid w:val="001B58E1"/>
    <w:rsid w:val="001B5E5C"/>
    <w:rsid w:val="001B75C3"/>
    <w:rsid w:val="001C1B0E"/>
    <w:rsid w:val="001C33DE"/>
    <w:rsid w:val="001C4444"/>
    <w:rsid w:val="001C5B73"/>
    <w:rsid w:val="001C64C8"/>
    <w:rsid w:val="001C6A46"/>
    <w:rsid w:val="001D1067"/>
    <w:rsid w:val="001D1861"/>
    <w:rsid w:val="001D1AAB"/>
    <w:rsid w:val="001D44B9"/>
    <w:rsid w:val="001D6203"/>
    <w:rsid w:val="001D7BA3"/>
    <w:rsid w:val="001E0F0F"/>
    <w:rsid w:val="001E130A"/>
    <w:rsid w:val="001E2859"/>
    <w:rsid w:val="001E2E91"/>
    <w:rsid w:val="001E5307"/>
    <w:rsid w:val="001E5AB1"/>
    <w:rsid w:val="001E62FB"/>
    <w:rsid w:val="001E7A53"/>
    <w:rsid w:val="001F01D3"/>
    <w:rsid w:val="001F31C3"/>
    <w:rsid w:val="001F4081"/>
    <w:rsid w:val="001F42D6"/>
    <w:rsid w:val="001F4CCB"/>
    <w:rsid w:val="001F6024"/>
    <w:rsid w:val="001F6D54"/>
    <w:rsid w:val="001F7E37"/>
    <w:rsid w:val="002010FF"/>
    <w:rsid w:val="0020150C"/>
    <w:rsid w:val="002026A3"/>
    <w:rsid w:val="002028BC"/>
    <w:rsid w:val="002035A2"/>
    <w:rsid w:val="00203C32"/>
    <w:rsid w:val="002064A6"/>
    <w:rsid w:val="00206FFE"/>
    <w:rsid w:val="00207F4B"/>
    <w:rsid w:val="00215932"/>
    <w:rsid w:val="00217C68"/>
    <w:rsid w:val="00217E94"/>
    <w:rsid w:val="00220214"/>
    <w:rsid w:val="00220F74"/>
    <w:rsid w:val="002210EA"/>
    <w:rsid w:val="002211D5"/>
    <w:rsid w:val="002213AC"/>
    <w:rsid w:val="002215D2"/>
    <w:rsid w:val="002217F9"/>
    <w:rsid w:val="00221B5B"/>
    <w:rsid w:val="0022203D"/>
    <w:rsid w:val="00223FF4"/>
    <w:rsid w:val="002244A3"/>
    <w:rsid w:val="002248F9"/>
    <w:rsid w:val="00225C32"/>
    <w:rsid w:val="00225C9C"/>
    <w:rsid w:val="002272F6"/>
    <w:rsid w:val="0022753D"/>
    <w:rsid w:val="0023277A"/>
    <w:rsid w:val="0023452A"/>
    <w:rsid w:val="0023602B"/>
    <w:rsid w:val="002361B9"/>
    <w:rsid w:val="00240FD8"/>
    <w:rsid w:val="002436C0"/>
    <w:rsid w:val="00244127"/>
    <w:rsid w:val="00245182"/>
    <w:rsid w:val="0024523E"/>
    <w:rsid w:val="00246047"/>
    <w:rsid w:val="0024698F"/>
    <w:rsid w:val="00246D67"/>
    <w:rsid w:val="00247122"/>
    <w:rsid w:val="00247CCA"/>
    <w:rsid w:val="00251550"/>
    <w:rsid w:val="00252A61"/>
    <w:rsid w:val="00253EE3"/>
    <w:rsid w:val="0025479F"/>
    <w:rsid w:val="00254BD0"/>
    <w:rsid w:val="00255A4A"/>
    <w:rsid w:val="002569ED"/>
    <w:rsid w:val="00256AF9"/>
    <w:rsid w:val="00257DE9"/>
    <w:rsid w:val="0026129F"/>
    <w:rsid w:val="00262D9D"/>
    <w:rsid w:val="00266056"/>
    <w:rsid w:val="0026712B"/>
    <w:rsid w:val="00272DC1"/>
    <w:rsid w:val="00274842"/>
    <w:rsid w:val="00277A88"/>
    <w:rsid w:val="00280A02"/>
    <w:rsid w:val="002843FF"/>
    <w:rsid w:val="002861BE"/>
    <w:rsid w:val="002909B8"/>
    <w:rsid w:val="00291607"/>
    <w:rsid w:val="002918EC"/>
    <w:rsid w:val="00293001"/>
    <w:rsid w:val="00295F5E"/>
    <w:rsid w:val="002A0000"/>
    <w:rsid w:val="002A0B3A"/>
    <w:rsid w:val="002A2341"/>
    <w:rsid w:val="002A2BBE"/>
    <w:rsid w:val="002A48C4"/>
    <w:rsid w:val="002A63E5"/>
    <w:rsid w:val="002A662A"/>
    <w:rsid w:val="002A66FB"/>
    <w:rsid w:val="002A6E5C"/>
    <w:rsid w:val="002A71AA"/>
    <w:rsid w:val="002B05BF"/>
    <w:rsid w:val="002B0741"/>
    <w:rsid w:val="002B0E0E"/>
    <w:rsid w:val="002B1379"/>
    <w:rsid w:val="002B28AE"/>
    <w:rsid w:val="002B2E45"/>
    <w:rsid w:val="002B432F"/>
    <w:rsid w:val="002C0535"/>
    <w:rsid w:val="002C0A24"/>
    <w:rsid w:val="002C0FE5"/>
    <w:rsid w:val="002C1E86"/>
    <w:rsid w:val="002C2EBD"/>
    <w:rsid w:val="002C37A3"/>
    <w:rsid w:val="002C5EF6"/>
    <w:rsid w:val="002C6A27"/>
    <w:rsid w:val="002C778E"/>
    <w:rsid w:val="002D1E73"/>
    <w:rsid w:val="002D3EBB"/>
    <w:rsid w:val="002D3FD1"/>
    <w:rsid w:val="002D671D"/>
    <w:rsid w:val="002D739B"/>
    <w:rsid w:val="002D76B1"/>
    <w:rsid w:val="002D7D8C"/>
    <w:rsid w:val="002E05EF"/>
    <w:rsid w:val="002E0A40"/>
    <w:rsid w:val="002E4461"/>
    <w:rsid w:val="002E5784"/>
    <w:rsid w:val="002E5FDC"/>
    <w:rsid w:val="002E6284"/>
    <w:rsid w:val="002E690B"/>
    <w:rsid w:val="002E6FB1"/>
    <w:rsid w:val="002E7B72"/>
    <w:rsid w:val="002E7E09"/>
    <w:rsid w:val="002F4452"/>
    <w:rsid w:val="00300DB1"/>
    <w:rsid w:val="00300E78"/>
    <w:rsid w:val="0030112B"/>
    <w:rsid w:val="00301530"/>
    <w:rsid w:val="00301611"/>
    <w:rsid w:val="003018F2"/>
    <w:rsid w:val="00301EA2"/>
    <w:rsid w:val="00303E60"/>
    <w:rsid w:val="003041D2"/>
    <w:rsid w:val="0031079D"/>
    <w:rsid w:val="00311037"/>
    <w:rsid w:val="003129A0"/>
    <w:rsid w:val="00314386"/>
    <w:rsid w:val="00315F6F"/>
    <w:rsid w:val="00316133"/>
    <w:rsid w:val="003173D0"/>
    <w:rsid w:val="00325280"/>
    <w:rsid w:val="00325DE1"/>
    <w:rsid w:val="00326DE3"/>
    <w:rsid w:val="00327E6F"/>
    <w:rsid w:val="00330BD4"/>
    <w:rsid w:val="00331340"/>
    <w:rsid w:val="00333883"/>
    <w:rsid w:val="00333BA7"/>
    <w:rsid w:val="00334C6D"/>
    <w:rsid w:val="0033526B"/>
    <w:rsid w:val="0033595C"/>
    <w:rsid w:val="003364A5"/>
    <w:rsid w:val="00337213"/>
    <w:rsid w:val="00337690"/>
    <w:rsid w:val="003419B7"/>
    <w:rsid w:val="00345802"/>
    <w:rsid w:val="00346BFE"/>
    <w:rsid w:val="003472E1"/>
    <w:rsid w:val="003479DB"/>
    <w:rsid w:val="00350CF0"/>
    <w:rsid w:val="003544E2"/>
    <w:rsid w:val="00354B5E"/>
    <w:rsid w:val="003550BE"/>
    <w:rsid w:val="0035602C"/>
    <w:rsid w:val="003563C7"/>
    <w:rsid w:val="003605CF"/>
    <w:rsid w:val="00360C2E"/>
    <w:rsid w:val="0036405E"/>
    <w:rsid w:val="00364187"/>
    <w:rsid w:val="00364955"/>
    <w:rsid w:val="00364A2E"/>
    <w:rsid w:val="0036743C"/>
    <w:rsid w:val="003711A5"/>
    <w:rsid w:val="00371303"/>
    <w:rsid w:val="00371603"/>
    <w:rsid w:val="003732AF"/>
    <w:rsid w:val="00375FE8"/>
    <w:rsid w:val="00376C04"/>
    <w:rsid w:val="00380DD3"/>
    <w:rsid w:val="0038108B"/>
    <w:rsid w:val="00381DDF"/>
    <w:rsid w:val="0038387B"/>
    <w:rsid w:val="00385790"/>
    <w:rsid w:val="00385BE2"/>
    <w:rsid w:val="00386989"/>
    <w:rsid w:val="003905B4"/>
    <w:rsid w:val="00391362"/>
    <w:rsid w:val="0039394C"/>
    <w:rsid w:val="00397C86"/>
    <w:rsid w:val="003A0062"/>
    <w:rsid w:val="003A174E"/>
    <w:rsid w:val="003A264E"/>
    <w:rsid w:val="003A3B3C"/>
    <w:rsid w:val="003A64F3"/>
    <w:rsid w:val="003B2CDE"/>
    <w:rsid w:val="003B3821"/>
    <w:rsid w:val="003C03A9"/>
    <w:rsid w:val="003C17DB"/>
    <w:rsid w:val="003C1DE1"/>
    <w:rsid w:val="003C37B7"/>
    <w:rsid w:val="003C446F"/>
    <w:rsid w:val="003C620D"/>
    <w:rsid w:val="003C76AE"/>
    <w:rsid w:val="003C7CBB"/>
    <w:rsid w:val="003D1241"/>
    <w:rsid w:val="003D1D70"/>
    <w:rsid w:val="003D2671"/>
    <w:rsid w:val="003D2B07"/>
    <w:rsid w:val="003D2BFA"/>
    <w:rsid w:val="003D2E02"/>
    <w:rsid w:val="003D4C0E"/>
    <w:rsid w:val="003E1459"/>
    <w:rsid w:val="003E1A65"/>
    <w:rsid w:val="003E1DF4"/>
    <w:rsid w:val="003E24A9"/>
    <w:rsid w:val="003E3DDA"/>
    <w:rsid w:val="003E402B"/>
    <w:rsid w:val="003F148F"/>
    <w:rsid w:val="003F1B76"/>
    <w:rsid w:val="003F2427"/>
    <w:rsid w:val="003F36CB"/>
    <w:rsid w:val="003F3D62"/>
    <w:rsid w:val="003F59BE"/>
    <w:rsid w:val="003F5A01"/>
    <w:rsid w:val="003F7B9B"/>
    <w:rsid w:val="003F7DB9"/>
    <w:rsid w:val="00400065"/>
    <w:rsid w:val="004004F2"/>
    <w:rsid w:val="00402122"/>
    <w:rsid w:val="004026D4"/>
    <w:rsid w:val="00402AA2"/>
    <w:rsid w:val="004039F7"/>
    <w:rsid w:val="00404C18"/>
    <w:rsid w:val="00405E8E"/>
    <w:rsid w:val="0040606B"/>
    <w:rsid w:val="004063CD"/>
    <w:rsid w:val="004076A1"/>
    <w:rsid w:val="00407B54"/>
    <w:rsid w:val="0041015E"/>
    <w:rsid w:val="004104DC"/>
    <w:rsid w:val="004108E3"/>
    <w:rsid w:val="00411C0D"/>
    <w:rsid w:val="00412D19"/>
    <w:rsid w:val="0041392C"/>
    <w:rsid w:val="0041562D"/>
    <w:rsid w:val="00415DD0"/>
    <w:rsid w:val="004160F8"/>
    <w:rsid w:val="00421B56"/>
    <w:rsid w:val="00422269"/>
    <w:rsid w:val="00423C2D"/>
    <w:rsid w:val="00427178"/>
    <w:rsid w:val="00430259"/>
    <w:rsid w:val="00431BDA"/>
    <w:rsid w:val="00431D4F"/>
    <w:rsid w:val="00432625"/>
    <w:rsid w:val="00432A9E"/>
    <w:rsid w:val="00432BFB"/>
    <w:rsid w:val="0043579E"/>
    <w:rsid w:val="0043767B"/>
    <w:rsid w:val="0043773F"/>
    <w:rsid w:val="00437B33"/>
    <w:rsid w:val="00441DB4"/>
    <w:rsid w:val="00442B22"/>
    <w:rsid w:val="004435CB"/>
    <w:rsid w:val="004504EE"/>
    <w:rsid w:val="004538AC"/>
    <w:rsid w:val="00453E7D"/>
    <w:rsid w:val="00456EB3"/>
    <w:rsid w:val="0046075D"/>
    <w:rsid w:val="00460C41"/>
    <w:rsid w:val="00464D7F"/>
    <w:rsid w:val="00465051"/>
    <w:rsid w:val="00465D62"/>
    <w:rsid w:val="004726C1"/>
    <w:rsid w:val="0047317F"/>
    <w:rsid w:val="004748D2"/>
    <w:rsid w:val="00475F16"/>
    <w:rsid w:val="004819C6"/>
    <w:rsid w:val="00481BDE"/>
    <w:rsid w:val="004825A2"/>
    <w:rsid w:val="00482A5A"/>
    <w:rsid w:val="00484606"/>
    <w:rsid w:val="00484C4F"/>
    <w:rsid w:val="004861B5"/>
    <w:rsid w:val="00490F79"/>
    <w:rsid w:val="0049103F"/>
    <w:rsid w:val="00491821"/>
    <w:rsid w:val="00492375"/>
    <w:rsid w:val="004945F4"/>
    <w:rsid w:val="00496D4B"/>
    <w:rsid w:val="00497852"/>
    <w:rsid w:val="004A0BD0"/>
    <w:rsid w:val="004A0E2F"/>
    <w:rsid w:val="004A2166"/>
    <w:rsid w:val="004A2738"/>
    <w:rsid w:val="004A378C"/>
    <w:rsid w:val="004A6BD8"/>
    <w:rsid w:val="004A71D2"/>
    <w:rsid w:val="004B38AD"/>
    <w:rsid w:val="004B4214"/>
    <w:rsid w:val="004C0032"/>
    <w:rsid w:val="004C1321"/>
    <w:rsid w:val="004C13D6"/>
    <w:rsid w:val="004C2FB7"/>
    <w:rsid w:val="004C32E9"/>
    <w:rsid w:val="004C44A5"/>
    <w:rsid w:val="004C7FF6"/>
    <w:rsid w:val="004D1BA9"/>
    <w:rsid w:val="004D2948"/>
    <w:rsid w:val="004D3568"/>
    <w:rsid w:val="004D3B5B"/>
    <w:rsid w:val="004D68D5"/>
    <w:rsid w:val="004E0032"/>
    <w:rsid w:val="004E1BB0"/>
    <w:rsid w:val="004E6032"/>
    <w:rsid w:val="004E6DFE"/>
    <w:rsid w:val="004E7696"/>
    <w:rsid w:val="004F09E1"/>
    <w:rsid w:val="004F1340"/>
    <w:rsid w:val="004F1400"/>
    <w:rsid w:val="004F1873"/>
    <w:rsid w:val="004F2FAE"/>
    <w:rsid w:val="004F514C"/>
    <w:rsid w:val="005008C5"/>
    <w:rsid w:val="00502517"/>
    <w:rsid w:val="005046A9"/>
    <w:rsid w:val="00507AC9"/>
    <w:rsid w:val="0051101E"/>
    <w:rsid w:val="005112E6"/>
    <w:rsid w:val="005116E0"/>
    <w:rsid w:val="00511A3C"/>
    <w:rsid w:val="005120E5"/>
    <w:rsid w:val="005137B5"/>
    <w:rsid w:val="00514EFF"/>
    <w:rsid w:val="00514FB1"/>
    <w:rsid w:val="00523916"/>
    <w:rsid w:val="005241DE"/>
    <w:rsid w:val="00526E58"/>
    <w:rsid w:val="0053278B"/>
    <w:rsid w:val="0053340C"/>
    <w:rsid w:val="005336A1"/>
    <w:rsid w:val="00533C70"/>
    <w:rsid w:val="005341CF"/>
    <w:rsid w:val="00534ECF"/>
    <w:rsid w:val="0053594F"/>
    <w:rsid w:val="0053660F"/>
    <w:rsid w:val="005374F8"/>
    <w:rsid w:val="00537AA4"/>
    <w:rsid w:val="00537ADD"/>
    <w:rsid w:val="00541F94"/>
    <w:rsid w:val="00542280"/>
    <w:rsid w:val="00542884"/>
    <w:rsid w:val="005434E4"/>
    <w:rsid w:val="00543871"/>
    <w:rsid w:val="00544636"/>
    <w:rsid w:val="00546ACF"/>
    <w:rsid w:val="005478B7"/>
    <w:rsid w:val="0055288B"/>
    <w:rsid w:val="00552E45"/>
    <w:rsid w:val="00553E75"/>
    <w:rsid w:val="00556507"/>
    <w:rsid w:val="005628C4"/>
    <w:rsid w:val="00563D7C"/>
    <w:rsid w:val="00565427"/>
    <w:rsid w:val="0056570D"/>
    <w:rsid w:val="00565D72"/>
    <w:rsid w:val="005670C6"/>
    <w:rsid w:val="0057099E"/>
    <w:rsid w:val="005712B9"/>
    <w:rsid w:val="00571F31"/>
    <w:rsid w:val="005723C6"/>
    <w:rsid w:val="00575FCA"/>
    <w:rsid w:val="005779B2"/>
    <w:rsid w:val="0058065B"/>
    <w:rsid w:val="00580EAB"/>
    <w:rsid w:val="00581E6E"/>
    <w:rsid w:val="00583FD1"/>
    <w:rsid w:val="00584ABE"/>
    <w:rsid w:val="005852EC"/>
    <w:rsid w:val="00587109"/>
    <w:rsid w:val="0058711E"/>
    <w:rsid w:val="00591503"/>
    <w:rsid w:val="00594499"/>
    <w:rsid w:val="005944AC"/>
    <w:rsid w:val="00595418"/>
    <w:rsid w:val="005A08B8"/>
    <w:rsid w:val="005A09EA"/>
    <w:rsid w:val="005A2377"/>
    <w:rsid w:val="005A2C69"/>
    <w:rsid w:val="005A3221"/>
    <w:rsid w:val="005A6320"/>
    <w:rsid w:val="005A7476"/>
    <w:rsid w:val="005B10C1"/>
    <w:rsid w:val="005B222D"/>
    <w:rsid w:val="005B271E"/>
    <w:rsid w:val="005B29ED"/>
    <w:rsid w:val="005B57C5"/>
    <w:rsid w:val="005B629F"/>
    <w:rsid w:val="005C2324"/>
    <w:rsid w:val="005C2A4E"/>
    <w:rsid w:val="005C2D58"/>
    <w:rsid w:val="005C6475"/>
    <w:rsid w:val="005C7078"/>
    <w:rsid w:val="005D063E"/>
    <w:rsid w:val="005D28C3"/>
    <w:rsid w:val="005D356E"/>
    <w:rsid w:val="005D36DF"/>
    <w:rsid w:val="005D4303"/>
    <w:rsid w:val="005D6330"/>
    <w:rsid w:val="005D74DF"/>
    <w:rsid w:val="005D7E04"/>
    <w:rsid w:val="005E025A"/>
    <w:rsid w:val="005E71E6"/>
    <w:rsid w:val="005E7A58"/>
    <w:rsid w:val="005F057A"/>
    <w:rsid w:val="005F0C85"/>
    <w:rsid w:val="005F3BD1"/>
    <w:rsid w:val="005F54BB"/>
    <w:rsid w:val="005F57C2"/>
    <w:rsid w:val="005F5B53"/>
    <w:rsid w:val="005F6188"/>
    <w:rsid w:val="005F6DFC"/>
    <w:rsid w:val="005F78A3"/>
    <w:rsid w:val="005F7B69"/>
    <w:rsid w:val="00601068"/>
    <w:rsid w:val="00601AC1"/>
    <w:rsid w:val="00602E61"/>
    <w:rsid w:val="00603AEC"/>
    <w:rsid w:val="00605208"/>
    <w:rsid w:val="0060554E"/>
    <w:rsid w:val="006058F5"/>
    <w:rsid w:val="00606CC7"/>
    <w:rsid w:val="006116F6"/>
    <w:rsid w:val="00611C9F"/>
    <w:rsid w:val="00612C52"/>
    <w:rsid w:val="006135A2"/>
    <w:rsid w:val="0061554A"/>
    <w:rsid w:val="00616B8D"/>
    <w:rsid w:val="00617F8E"/>
    <w:rsid w:val="00617FAF"/>
    <w:rsid w:val="00621FFA"/>
    <w:rsid w:val="0062349A"/>
    <w:rsid w:val="0062483F"/>
    <w:rsid w:val="0062736D"/>
    <w:rsid w:val="00627EC2"/>
    <w:rsid w:val="0062AE50"/>
    <w:rsid w:val="00630655"/>
    <w:rsid w:val="006308CD"/>
    <w:rsid w:val="00633EC9"/>
    <w:rsid w:val="00634CFE"/>
    <w:rsid w:val="00637388"/>
    <w:rsid w:val="00640562"/>
    <w:rsid w:val="006463FD"/>
    <w:rsid w:val="00650E4D"/>
    <w:rsid w:val="00651444"/>
    <w:rsid w:val="00652B3E"/>
    <w:rsid w:val="006555DA"/>
    <w:rsid w:val="006568F2"/>
    <w:rsid w:val="00656D79"/>
    <w:rsid w:val="00660CFF"/>
    <w:rsid w:val="0066129C"/>
    <w:rsid w:val="00661C38"/>
    <w:rsid w:val="00662DE6"/>
    <w:rsid w:val="00663662"/>
    <w:rsid w:val="006637F0"/>
    <w:rsid w:val="00665733"/>
    <w:rsid w:val="006678AB"/>
    <w:rsid w:val="00672CE9"/>
    <w:rsid w:val="006744E7"/>
    <w:rsid w:val="0067467E"/>
    <w:rsid w:val="00674BF8"/>
    <w:rsid w:val="00675024"/>
    <w:rsid w:val="0067562A"/>
    <w:rsid w:val="00676888"/>
    <w:rsid w:val="0068237E"/>
    <w:rsid w:val="006829B2"/>
    <w:rsid w:val="00682F42"/>
    <w:rsid w:val="00683AF4"/>
    <w:rsid w:val="00684BB8"/>
    <w:rsid w:val="00684F72"/>
    <w:rsid w:val="00685A5F"/>
    <w:rsid w:val="00686653"/>
    <w:rsid w:val="006866EB"/>
    <w:rsid w:val="0068793E"/>
    <w:rsid w:val="00687D85"/>
    <w:rsid w:val="00690094"/>
    <w:rsid w:val="0069010A"/>
    <w:rsid w:val="00692982"/>
    <w:rsid w:val="00693610"/>
    <w:rsid w:val="006A011A"/>
    <w:rsid w:val="006A1340"/>
    <w:rsid w:val="006A1522"/>
    <w:rsid w:val="006A236E"/>
    <w:rsid w:val="006A27B7"/>
    <w:rsid w:val="006A2A95"/>
    <w:rsid w:val="006A2F79"/>
    <w:rsid w:val="006B0D2B"/>
    <w:rsid w:val="006B1351"/>
    <w:rsid w:val="006B35F1"/>
    <w:rsid w:val="006B4272"/>
    <w:rsid w:val="006B4959"/>
    <w:rsid w:val="006B6574"/>
    <w:rsid w:val="006C07E6"/>
    <w:rsid w:val="006C1D9A"/>
    <w:rsid w:val="006C1F15"/>
    <w:rsid w:val="006C4613"/>
    <w:rsid w:val="006C5AE9"/>
    <w:rsid w:val="006C5CB1"/>
    <w:rsid w:val="006C7236"/>
    <w:rsid w:val="006D01F2"/>
    <w:rsid w:val="006D2B60"/>
    <w:rsid w:val="006D4680"/>
    <w:rsid w:val="006D6365"/>
    <w:rsid w:val="006D6998"/>
    <w:rsid w:val="006D7186"/>
    <w:rsid w:val="006E0C64"/>
    <w:rsid w:val="006E1F85"/>
    <w:rsid w:val="006E607D"/>
    <w:rsid w:val="006E6C5B"/>
    <w:rsid w:val="006F0974"/>
    <w:rsid w:val="006F158A"/>
    <w:rsid w:val="006F201A"/>
    <w:rsid w:val="006F3B55"/>
    <w:rsid w:val="006F7CEC"/>
    <w:rsid w:val="007003A4"/>
    <w:rsid w:val="00701ACE"/>
    <w:rsid w:val="00703FE7"/>
    <w:rsid w:val="00705476"/>
    <w:rsid w:val="00707A23"/>
    <w:rsid w:val="00710B51"/>
    <w:rsid w:val="00713759"/>
    <w:rsid w:val="00715BF7"/>
    <w:rsid w:val="00720F53"/>
    <w:rsid w:val="00724F90"/>
    <w:rsid w:val="0072517B"/>
    <w:rsid w:val="00726669"/>
    <w:rsid w:val="00727CCF"/>
    <w:rsid w:val="00730975"/>
    <w:rsid w:val="0073102D"/>
    <w:rsid w:val="00733BB5"/>
    <w:rsid w:val="00734185"/>
    <w:rsid w:val="00734B89"/>
    <w:rsid w:val="007361F6"/>
    <w:rsid w:val="007406FE"/>
    <w:rsid w:val="00740C49"/>
    <w:rsid w:val="007423D2"/>
    <w:rsid w:val="00753141"/>
    <w:rsid w:val="00753313"/>
    <w:rsid w:val="007538B9"/>
    <w:rsid w:val="0075397A"/>
    <w:rsid w:val="00754F5F"/>
    <w:rsid w:val="00756667"/>
    <w:rsid w:val="007569F4"/>
    <w:rsid w:val="0075715C"/>
    <w:rsid w:val="00760ED1"/>
    <w:rsid w:val="0076230B"/>
    <w:rsid w:val="007650AB"/>
    <w:rsid w:val="007667E7"/>
    <w:rsid w:val="007673DA"/>
    <w:rsid w:val="007701E3"/>
    <w:rsid w:val="00773BB3"/>
    <w:rsid w:val="00773DF6"/>
    <w:rsid w:val="00775634"/>
    <w:rsid w:val="00775CEE"/>
    <w:rsid w:val="00777E72"/>
    <w:rsid w:val="007805FF"/>
    <w:rsid w:val="00781885"/>
    <w:rsid w:val="00782A16"/>
    <w:rsid w:val="00785832"/>
    <w:rsid w:val="00786FA9"/>
    <w:rsid w:val="00787A9C"/>
    <w:rsid w:val="00791FFA"/>
    <w:rsid w:val="00793D31"/>
    <w:rsid w:val="00793FF9"/>
    <w:rsid w:val="00796DC0"/>
    <w:rsid w:val="0079700D"/>
    <w:rsid w:val="00797B88"/>
    <w:rsid w:val="007A06CB"/>
    <w:rsid w:val="007A4CEC"/>
    <w:rsid w:val="007A64FB"/>
    <w:rsid w:val="007A6D85"/>
    <w:rsid w:val="007B1C29"/>
    <w:rsid w:val="007B2227"/>
    <w:rsid w:val="007B3BD4"/>
    <w:rsid w:val="007B4673"/>
    <w:rsid w:val="007B46DA"/>
    <w:rsid w:val="007B57B4"/>
    <w:rsid w:val="007B64B7"/>
    <w:rsid w:val="007B75FB"/>
    <w:rsid w:val="007C07F6"/>
    <w:rsid w:val="007C1986"/>
    <w:rsid w:val="007C1EF6"/>
    <w:rsid w:val="007C42A2"/>
    <w:rsid w:val="007C4D5F"/>
    <w:rsid w:val="007C6C12"/>
    <w:rsid w:val="007D2771"/>
    <w:rsid w:val="007D35BA"/>
    <w:rsid w:val="007D5240"/>
    <w:rsid w:val="007D5689"/>
    <w:rsid w:val="007D6233"/>
    <w:rsid w:val="007E091E"/>
    <w:rsid w:val="007E0A78"/>
    <w:rsid w:val="007E3F67"/>
    <w:rsid w:val="007E5E9D"/>
    <w:rsid w:val="007F130B"/>
    <w:rsid w:val="007F2DE5"/>
    <w:rsid w:val="007F501C"/>
    <w:rsid w:val="007F7D0E"/>
    <w:rsid w:val="008012F7"/>
    <w:rsid w:val="00805804"/>
    <w:rsid w:val="00806806"/>
    <w:rsid w:val="008069F9"/>
    <w:rsid w:val="0081054A"/>
    <w:rsid w:val="008111F4"/>
    <w:rsid w:val="008114FE"/>
    <w:rsid w:val="00813DF3"/>
    <w:rsid w:val="008142BA"/>
    <w:rsid w:val="0081578E"/>
    <w:rsid w:val="00815DA4"/>
    <w:rsid w:val="008164BE"/>
    <w:rsid w:val="00816F43"/>
    <w:rsid w:val="0081710E"/>
    <w:rsid w:val="00817254"/>
    <w:rsid w:val="0081797B"/>
    <w:rsid w:val="00817FC9"/>
    <w:rsid w:val="0082043C"/>
    <w:rsid w:val="00822F78"/>
    <w:rsid w:val="00823224"/>
    <w:rsid w:val="00823337"/>
    <w:rsid w:val="00823373"/>
    <w:rsid w:val="0082353C"/>
    <w:rsid w:val="00823768"/>
    <w:rsid w:val="00823859"/>
    <w:rsid w:val="00824BA4"/>
    <w:rsid w:val="00825873"/>
    <w:rsid w:val="008274A1"/>
    <w:rsid w:val="00830A2C"/>
    <w:rsid w:val="008322D3"/>
    <w:rsid w:val="008324FD"/>
    <w:rsid w:val="0083408F"/>
    <w:rsid w:val="008345CB"/>
    <w:rsid w:val="00834D39"/>
    <w:rsid w:val="008356D8"/>
    <w:rsid w:val="00835A6A"/>
    <w:rsid w:val="00836526"/>
    <w:rsid w:val="008372BF"/>
    <w:rsid w:val="0083776B"/>
    <w:rsid w:val="008437D5"/>
    <w:rsid w:val="00845B3B"/>
    <w:rsid w:val="00845E7C"/>
    <w:rsid w:val="008469A4"/>
    <w:rsid w:val="0085064C"/>
    <w:rsid w:val="00852F4F"/>
    <w:rsid w:val="00855CC4"/>
    <w:rsid w:val="0085741E"/>
    <w:rsid w:val="00857D5B"/>
    <w:rsid w:val="00860F6F"/>
    <w:rsid w:val="00861A30"/>
    <w:rsid w:val="00864DC6"/>
    <w:rsid w:val="008659C5"/>
    <w:rsid w:val="00871E20"/>
    <w:rsid w:val="00872435"/>
    <w:rsid w:val="00872F75"/>
    <w:rsid w:val="00873485"/>
    <w:rsid w:val="0087369D"/>
    <w:rsid w:val="008747BF"/>
    <w:rsid w:val="00875220"/>
    <w:rsid w:val="00875B61"/>
    <w:rsid w:val="00875F08"/>
    <w:rsid w:val="00880400"/>
    <w:rsid w:val="00880870"/>
    <w:rsid w:val="00880871"/>
    <w:rsid w:val="00882820"/>
    <w:rsid w:val="00882E47"/>
    <w:rsid w:val="0088302A"/>
    <w:rsid w:val="00883489"/>
    <w:rsid w:val="00884287"/>
    <w:rsid w:val="00884C2E"/>
    <w:rsid w:val="0088554F"/>
    <w:rsid w:val="008861C5"/>
    <w:rsid w:val="00890205"/>
    <w:rsid w:val="0089032E"/>
    <w:rsid w:val="00891F6A"/>
    <w:rsid w:val="00892522"/>
    <w:rsid w:val="008934BD"/>
    <w:rsid w:val="008957AE"/>
    <w:rsid w:val="0089637F"/>
    <w:rsid w:val="00896A6E"/>
    <w:rsid w:val="00896C85"/>
    <w:rsid w:val="008A1173"/>
    <w:rsid w:val="008A3375"/>
    <w:rsid w:val="008A722B"/>
    <w:rsid w:val="008A7771"/>
    <w:rsid w:val="008A795A"/>
    <w:rsid w:val="008A7DB3"/>
    <w:rsid w:val="008B114D"/>
    <w:rsid w:val="008B12C8"/>
    <w:rsid w:val="008B1385"/>
    <w:rsid w:val="008B2201"/>
    <w:rsid w:val="008B2CFF"/>
    <w:rsid w:val="008B307E"/>
    <w:rsid w:val="008B3D7A"/>
    <w:rsid w:val="008B3F4C"/>
    <w:rsid w:val="008B4DFF"/>
    <w:rsid w:val="008B6004"/>
    <w:rsid w:val="008B6846"/>
    <w:rsid w:val="008C1464"/>
    <w:rsid w:val="008C2EED"/>
    <w:rsid w:val="008C3316"/>
    <w:rsid w:val="008C67FB"/>
    <w:rsid w:val="008C7CF5"/>
    <w:rsid w:val="008D6CDB"/>
    <w:rsid w:val="008D7159"/>
    <w:rsid w:val="008D7286"/>
    <w:rsid w:val="008D7445"/>
    <w:rsid w:val="008D7764"/>
    <w:rsid w:val="008D7FEA"/>
    <w:rsid w:val="008E4499"/>
    <w:rsid w:val="008E4ECD"/>
    <w:rsid w:val="008E63FD"/>
    <w:rsid w:val="008E6C7E"/>
    <w:rsid w:val="008F00B7"/>
    <w:rsid w:val="008F0E99"/>
    <w:rsid w:val="008F2F6E"/>
    <w:rsid w:val="008F46CB"/>
    <w:rsid w:val="008F715F"/>
    <w:rsid w:val="008F7C61"/>
    <w:rsid w:val="0090281F"/>
    <w:rsid w:val="00902AE7"/>
    <w:rsid w:val="0090312A"/>
    <w:rsid w:val="009031F9"/>
    <w:rsid w:val="00903429"/>
    <w:rsid w:val="00903F7F"/>
    <w:rsid w:val="00904876"/>
    <w:rsid w:val="00913C50"/>
    <w:rsid w:val="00913DD3"/>
    <w:rsid w:val="009212AF"/>
    <w:rsid w:val="00921527"/>
    <w:rsid w:val="009217AF"/>
    <w:rsid w:val="00921E01"/>
    <w:rsid w:val="009222A6"/>
    <w:rsid w:val="00925696"/>
    <w:rsid w:val="0092770D"/>
    <w:rsid w:val="0092773A"/>
    <w:rsid w:val="00927E89"/>
    <w:rsid w:val="00927F94"/>
    <w:rsid w:val="00930CFD"/>
    <w:rsid w:val="00931D1A"/>
    <w:rsid w:val="0093226D"/>
    <w:rsid w:val="00934C99"/>
    <w:rsid w:val="00941E38"/>
    <w:rsid w:val="00947309"/>
    <w:rsid w:val="009503EF"/>
    <w:rsid w:val="00952E1F"/>
    <w:rsid w:val="00952E60"/>
    <w:rsid w:val="00954162"/>
    <w:rsid w:val="00955469"/>
    <w:rsid w:val="00956C84"/>
    <w:rsid w:val="009574FD"/>
    <w:rsid w:val="00962FB9"/>
    <w:rsid w:val="009634FB"/>
    <w:rsid w:val="00967406"/>
    <w:rsid w:val="009703DC"/>
    <w:rsid w:val="00970CCB"/>
    <w:rsid w:val="00971756"/>
    <w:rsid w:val="009717D0"/>
    <w:rsid w:val="00971944"/>
    <w:rsid w:val="00972106"/>
    <w:rsid w:val="00972806"/>
    <w:rsid w:val="00973AC8"/>
    <w:rsid w:val="00974178"/>
    <w:rsid w:val="00975752"/>
    <w:rsid w:val="009773CB"/>
    <w:rsid w:val="009816AC"/>
    <w:rsid w:val="00981BD2"/>
    <w:rsid w:val="00981EE1"/>
    <w:rsid w:val="009823AC"/>
    <w:rsid w:val="00984752"/>
    <w:rsid w:val="009863FC"/>
    <w:rsid w:val="0098663D"/>
    <w:rsid w:val="00987A5C"/>
    <w:rsid w:val="00987F61"/>
    <w:rsid w:val="00990422"/>
    <w:rsid w:val="0099283F"/>
    <w:rsid w:val="0099520E"/>
    <w:rsid w:val="009958D0"/>
    <w:rsid w:val="00995E50"/>
    <w:rsid w:val="00997D11"/>
    <w:rsid w:val="00997DA6"/>
    <w:rsid w:val="009A27E3"/>
    <w:rsid w:val="009A3A1A"/>
    <w:rsid w:val="009A42CD"/>
    <w:rsid w:val="009A47A2"/>
    <w:rsid w:val="009A5C6F"/>
    <w:rsid w:val="009A5D7B"/>
    <w:rsid w:val="009A73A7"/>
    <w:rsid w:val="009B09F4"/>
    <w:rsid w:val="009B136C"/>
    <w:rsid w:val="009B1C85"/>
    <w:rsid w:val="009B1CDA"/>
    <w:rsid w:val="009B53B1"/>
    <w:rsid w:val="009B6990"/>
    <w:rsid w:val="009B6FC0"/>
    <w:rsid w:val="009B7910"/>
    <w:rsid w:val="009C0944"/>
    <w:rsid w:val="009C0E8C"/>
    <w:rsid w:val="009C11F5"/>
    <w:rsid w:val="009C1901"/>
    <w:rsid w:val="009C4A99"/>
    <w:rsid w:val="009C6B3F"/>
    <w:rsid w:val="009C6C68"/>
    <w:rsid w:val="009C6FB0"/>
    <w:rsid w:val="009C723F"/>
    <w:rsid w:val="009D15CB"/>
    <w:rsid w:val="009D19F5"/>
    <w:rsid w:val="009D24D8"/>
    <w:rsid w:val="009D2C43"/>
    <w:rsid w:val="009D4452"/>
    <w:rsid w:val="009D469A"/>
    <w:rsid w:val="009D67AE"/>
    <w:rsid w:val="009D7414"/>
    <w:rsid w:val="009D7619"/>
    <w:rsid w:val="009E1686"/>
    <w:rsid w:val="009E24D0"/>
    <w:rsid w:val="009E492D"/>
    <w:rsid w:val="009E4B55"/>
    <w:rsid w:val="009E7D87"/>
    <w:rsid w:val="009F0E0C"/>
    <w:rsid w:val="009F29B5"/>
    <w:rsid w:val="009F3D17"/>
    <w:rsid w:val="009F5D86"/>
    <w:rsid w:val="009F677A"/>
    <w:rsid w:val="009F6D1C"/>
    <w:rsid w:val="00A00BB4"/>
    <w:rsid w:val="00A00EBA"/>
    <w:rsid w:val="00A0141E"/>
    <w:rsid w:val="00A02A0E"/>
    <w:rsid w:val="00A0591F"/>
    <w:rsid w:val="00A068C9"/>
    <w:rsid w:val="00A072CF"/>
    <w:rsid w:val="00A10781"/>
    <w:rsid w:val="00A108DF"/>
    <w:rsid w:val="00A11CD2"/>
    <w:rsid w:val="00A13F9F"/>
    <w:rsid w:val="00A150B7"/>
    <w:rsid w:val="00A15AB4"/>
    <w:rsid w:val="00A15B10"/>
    <w:rsid w:val="00A16435"/>
    <w:rsid w:val="00A17667"/>
    <w:rsid w:val="00A17A31"/>
    <w:rsid w:val="00A20F1E"/>
    <w:rsid w:val="00A21618"/>
    <w:rsid w:val="00A227D6"/>
    <w:rsid w:val="00A23CCC"/>
    <w:rsid w:val="00A23D9C"/>
    <w:rsid w:val="00A241DE"/>
    <w:rsid w:val="00A24C11"/>
    <w:rsid w:val="00A312FA"/>
    <w:rsid w:val="00A313CE"/>
    <w:rsid w:val="00A3169F"/>
    <w:rsid w:val="00A316F7"/>
    <w:rsid w:val="00A33531"/>
    <w:rsid w:val="00A344C1"/>
    <w:rsid w:val="00A34F1C"/>
    <w:rsid w:val="00A36785"/>
    <w:rsid w:val="00A40024"/>
    <w:rsid w:val="00A405C1"/>
    <w:rsid w:val="00A40896"/>
    <w:rsid w:val="00A41A9A"/>
    <w:rsid w:val="00A41E9E"/>
    <w:rsid w:val="00A43367"/>
    <w:rsid w:val="00A44B91"/>
    <w:rsid w:val="00A44C36"/>
    <w:rsid w:val="00A45D0C"/>
    <w:rsid w:val="00A473D6"/>
    <w:rsid w:val="00A51007"/>
    <w:rsid w:val="00A54019"/>
    <w:rsid w:val="00A54D6B"/>
    <w:rsid w:val="00A54E9C"/>
    <w:rsid w:val="00A5562E"/>
    <w:rsid w:val="00A56DE0"/>
    <w:rsid w:val="00A61143"/>
    <w:rsid w:val="00A6271E"/>
    <w:rsid w:val="00A63830"/>
    <w:rsid w:val="00A63AA2"/>
    <w:rsid w:val="00A63EEF"/>
    <w:rsid w:val="00A65696"/>
    <w:rsid w:val="00A65A6E"/>
    <w:rsid w:val="00A664E3"/>
    <w:rsid w:val="00A67257"/>
    <w:rsid w:val="00A67340"/>
    <w:rsid w:val="00A71B71"/>
    <w:rsid w:val="00A71C0D"/>
    <w:rsid w:val="00A7383E"/>
    <w:rsid w:val="00A74568"/>
    <w:rsid w:val="00A74CB8"/>
    <w:rsid w:val="00A8056E"/>
    <w:rsid w:val="00A818FE"/>
    <w:rsid w:val="00A82019"/>
    <w:rsid w:val="00A82A6A"/>
    <w:rsid w:val="00A83C21"/>
    <w:rsid w:val="00A8402A"/>
    <w:rsid w:val="00A84759"/>
    <w:rsid w:val="00A84BC8"/>
    <w:rsid w:val="00A9107B"/>
    <w:rsid w:val="00A91AF1"/>
    <w:rsid w:val="00A921EF"/>
    <w:rsid w:val="00A925CA"/>
    <w:rsid w:val="00A93485"/>
    <w:rsid w:val="00A94130"/>
    <w:rsid w:val="00A94873"/>
    <w:rsid w:val="00A95465"/>
    <w:rsid w:val="00A9736D"/>
    <w:rsid w:val="00AA385D"/>
    <w:rsid w:val="00AA3E1F"/>
    <w:rsid w:val="00AA7380"/>
    <w:rsid w:val="00AB33E7"/>
    <w:rsid w:val="00AB35D7"/>
    <w:rsid w:val="00AB49BE"/>
    <w:rsid w:val="00AB5EFD"/>
    <w:rsid w:val="00AB6AD2"/>
    <w:rsid w:val="00AB6BF3"/>
    <w:rsid w:val="00AC1B50"/>
    <w:rsid w:val="00AC30CD"/>
    <w:rsid w:val="00AC5761"/>
    <w:rsid w:val="00AC6D52"/>
    <w:rsid w:val="00AD04F6"/>
    <w:rsid w:val="00AD06A8"/>
    <w:rsid w:val="00AD0C1E"/>
    <w:rsid w:val="00AD3B18"/>
    <w:rsid w:val="00AD4E98"/>
    <w:rsid w:val="00AD7BE2"/>
    <w:rsid w:val="00AE00FB"/>
    <w:rsid w:val="00AE0851"/>
    <w:rsid w:val="00AE0E78"/>
    <w:rsid w:val="00AE324D"/>
    <w:rsid w:val="00AE5BC8"/>
    <w:rsid w:val="00AF09AA"/>
    <w:rsid w:val="00AF26EA"/>
    <w:rsid w:val="00AF3C3A"/>
    <w:rsid w:val="00AF42A9"/>
    <w:rsid w:val="00AF5BC4"/>
    <w:rsid w:val="00AF78D1"/>
    <w:rsid w:val="00B019AB"/>
    <w:rsid w:val="00B02064"/>
    <w:rsid w:val="00B02671"/>
    <w:rsid w:val="00B04BA2"/>
    <w:rsid w:val="00B04CF1"/>
    <w:rsid w:val="00B06D33"/>
    <w:rsid w:val="00B11C12"/>
    <w:rsid w:val="00B12C03"/>
    <w:rsid w:val="00B14BE2"/>
    <w:rsid w:val="00B15A16"/>
    <w:rsid w:val="00B17A05"/>
    <w:rsid w:val="00B20223"/>
    <w:rsid w:val="00B21B1F"/>
    <w:rsid w:val="00B220B6"/>
    <w:rsid w:val="00B22677"/>
    <w:rsid w:val="00B2319F"/>
    <w:rsid w:val="00B232BE"/>
    <w:rsid w:val="00B2529F"/>
    <w:rsid w:val="00B26A94"/>
    <w:rsid w:val="00B26F77"/>
    <w:rsid w:val="00B30135"/>
    <w:rsid w:val="00B32BFE"/>
    <w:rsid w:val="00B330EA"/>
    <w:rsid w:val="00B35315"/>
    <w:rsid w:val="00B3595D"/>
    <w:rsid w:val="00B35B0C"/>
    <w:rsid w:val="00B35B31"/>
    <w:rsid w:val="00B35C82"/>
    <w:rsid w:val="00B40D1B"/>
    <w:rsid w:val="00B4482F"/>
    <w:rsid w:val="00B45068"/>
    <w:rsid w:val="00B500EC"/>
    <w:rsid w:val="00B53091"/>
    <w:rsid w:val="00B54886"/>
    <w:rsid w:val="00B5723C"/>
    <w:rsid w:val="00B64520"/>
    <w:rsid w:val="00B6522B"/>
    <w:rsid w:val="00B7036C"/>
    <w:rsid w:val="00B73035"/>
    <w:rsid w:val="00B74E30"/>
    <w:rsid w:val="00B75520"/>
    <w:rsid w:val="00B758D2"/>
    <w:rsid w:val="00B76986"/>
    <w:rsid w:val="00B83195"/>
    <w:rsid w:val="00B84312"/>
    <w:rsid w:val="00B8497C"/>
    <w:rsid w:val="00B8574C"/>
    <w:rsid w:val="00B85FEF"/>
    <w:rsid w:val="00B86A48"/>
    <w:rsid w:val="00B9044D"/>
    <w:rsid w:val="00B917DD"/>
    <w:rsid w:val="00B93AF7"/>
    <w:rsid w:val="00B940AC"/>
    <w:rsid w:val="00B94B56"/>
    <w:rsid w:val="00B94E65"/>
    <w:rsid w:val="00B97154"/>
    <w:rsid w:val="00BA3C34"/>
    <w:rsid w:val="00BA3CF8"/>
    <w:rsid w:val="00BA5443"/>
    <w:rsid w:val="00BA73E1"/>
    <w:rsid w:val="00BA7480"/>
    <w:rsid w:val="00BB13F9"/>
    <w:rsid w:val="00BB613F"/>
    <w:rsid w:val="00BC209B"/>
    <w:rsid w:val="00BC3B05"/>
    <w:rsid w:val="00BC4A9E"/>
    <w:rsid w:val="00BC6E2F"/>
    <w:rsid w:val="00BC78E9"/>
    <w:rsid w:val="00BD01B7"/>
    <w:rsid w:val="00BD1710"/>
    <w:rsid w:val="00BD1FA6"/>
    <w:rsid w:val="00BD51BB"/>
    <w:rsid w:val="00BD543F"/>
    <w:rsid w:val="00BD5510"/>
    <w:rsid w:val="00BD6D70"/>
    <w:rsid w:val="00BE07B7"/>
    <w:rsid w:val="00BE0B18"/>
    <w:rsid w:val="00BE17AC"/>
    <w:rsid w:val="00BE3588"/>
    <w:rsid w:val="00BE48DC"/>
    <w:rsid w:val="00BF05DC"/>
    <w:rsid w:val="00BF0DCC"/>
    <w:rsid w:val="00BF139C"/>
    <w:rsid w:val="00BF5588"/>
    <w:rsid w:val="00BF5B94"/>
    <w:rsid w:val="00BF7530"/>
    <w:rsid w:val="00C03283"/>
    <w:rsid w:val="00C05396"/>
    <w:rsid w:val="00C06CC5"/>
    <w:rsid w:val="00C071A3"/>
    <w:rsid w:val="00C073CD"/>
    <w:rsid w:val="00C119DB"/>
    <w:rsid w:val="00C1259A"/>
    <w:rsid w:val="00C13284"/>
    <w:rsid w:val="00C16605"/>
    <w:rsid w:val="00C16B4A"/>
    <w:rsid w:val="00C1728C"/>
    <w:rsid w:val="00C20134"/>
    <w:rsid w:val="00C202AE"/>
    <w:rsid w:val="00C203FF"/>
    <w:rsid w:val="00C2058F"/>
    <w:rsid w:val="00C208C5"/>
    <w:rsid w:val="00C227E7"/>
    <w:rsid w:val="00C239A6"/>
    <w:rsid w:val="00C252A6"/>
    <w:rsid w:val="00C25F0E"/>
    <w:rsid w:val="00C310B6"/>
    <w:rsid w:val="00C31738"/>
    <w:rsid w:val="00C33EFA"/>
    <w:rsid w:val="00C37960"/>
    <w:rsid w:val="00C41F46"/>
    <w:rsid w:val="00C42C5D"/>
    <w:rsid w:val="00C4399A"/>
    <w:rsid w:val="00C43D40"/>
    <w:rsid w:val="00C47557"/>
    <w:rsid w:val="00C47978"/>
    <w:rsid w:val="00C47F50"/>
    <w:rsid w:val="00C52B29"/>
    <w:rsid w:val="00C5357E"/>
    <w:rsid w:val="00C54D05"/>
    <w:rsid w:val="00C55C63"/>
    <w:rsid w:val="00C60D90"/>
    <w:rsid w:val="00C61B51"/>
    <w:rsid w:val="00C64F7D"/>
    <w:rsid w:val="00C66C5D"/>
    <w:rsid w:val="00C72E8B"/>
    <w:rsid w:val="00C73010"/>
    <w:rsid w:val="00C74FFB"/>
    <w:rsid w:val="00C75D01"/>
    <w:rsid w:val="00C76B94"/>
    <w:rsid w:val="00C77576"/>
    <w:rsid w:val="00C7793B"/>
    <w:rsid w:val="00C77A40"/>
    <w:rsid w:val="00C77AF0"/>
    <w:rsid w:val="00C77CDA"/>
    <w:rsid w:val="00C80855"/>
    <w:rsid w:val="00C828A0"/>
    <w:rsid w:val="00C83B2D"/>
    <w:rsid w:val="00C848A4"/>
    <w:rsid w:val="00C84DD5"/>
    <w:rsid w:val="00C86698"/>
    <w:rsid w:val="00C871C1"/>
    <w:rsid w:val="00C92412"/>
    <w:rsid w:val="00C9430A"/>
    <w:rsid w:val="00C94612"/>
    <w:rsid w:val="00C9510F"/>
    <w:rsid w:val="00C96E1B"/>
    <w:rsid w:val="00CA42B5"/>
    <w:rsid w:val="00CA4304"/>
    <w:rsid w:val="00CA5CF8"/>
    <w:rsid w:val="00CA64A7"/>
    <w:rsid w:val="00CA6550"/>
    <w:rsid w:val="00CA74B1"/>
    <w:rsid w:val="00CA7EBF"/>
    <w:rsid w:val="00CB0253"/>
    <w:rsid w:val="00CB17AF"/>
    <w:rsid w:val="00CB29CE"/>
    <w:rsid w:val="00CB3459"/>
    <w:rsid w:val="00CB5B55"/>
    <w:rsid w:val="00CB65D4"/>
    <w:rsid w:val="00CB69B3"/>
    <w:rsid w:val="00CC0DC6"/>
    <w:rsid w:val="00CC1091"/>
    <w:rsid w:val="00CC4E73"/>
    <w:rsid w:val="00CC62D5"/>
    <w:rsid w:val="00CC6875"/>
    <w:rsid w:val="00CC6BA5"/>
    <w:rsid w:val="00CC721D"/>
    <w:rsid w:val="00CD3919"/>
    <w:rsid w:val="00CD5E3E"/>
    <w:rsid w:val="00CD6FB3"/>
    <w:rsid w:val="00CD7C29"/>
    <w:rsid w:val="00CE047F"/>
    <w:rsid w:val="00CE1882"/>
    <w:rsid w:val="00CE1CFA"/>
    <w:rsid w:val="00CE55AE"/>
    <w:rsid w:val="00CE7D1B"/>
    <w:rsid w:val="00CF25E9"/>
    <w:rsid w:val="00CF30A4"/>
    <w:rsid w:val="00CF3C65"/>
    <w:rsid w:val="00CF4E41"/>
    <w:rsid w:val="00CF5A48"/>
    <w:rsid w:val="00CF7BEB"/>
    <w:rsid w:val="00CF7CA7"/>
    <w:rsid w:val="00D0089E"/>
    <w:rsid w:val="00D00C10"/>
    <w:rsid w:val="00D00FB7"/>
    <w:rsid w:val="00D01E05"/>
    <w:rsid w:val="00D049D0"/>
    <w:rsid w:val="00D05EB1"/>
    <w:rsid w:val="00D06317"/>
    <w:rsid w:val="00D1089A"/>
    <w:rsid w:val="00D1140C"/>
    <w:rsid w:val="00D11B5C"/>
    <w:rsid w:val="00D13A14"/>
    <w:rsid w:val="00D22120"/>
    <w:rsid w:val="00D22260"/>
    <w:rsid w:val="00D2229E"/>
    <w:rsid w:val="00D22C86"/>
    <w:rsid w:val="00D251A3"/>
    <w:rsid w:val="00D253B0"/>
    <w:rsid w:val="00D26368"/>
    <w:rsid w:val="00D26E13"/>
    <w:rsid w:val="00D27688"/>
    <w:rsid w:val="00D34A23"/>
    <w:rsid w:val="00D358CF"/>
    <w:rsid w:val="00D3597B"/>
    <w:rsid w:val="00D36E0B"/>
    <w:rsid w:val="00D40019"/>
    <w:rsid w:val="00D40A57"/>
    <w:rsid w:val="00D40E0D"/>
    <w:rsid w:val="00D41355"/>
    <w:rsid w:val="00D4306B"/>
    <w:rsid w:val="00D43100"/>
    <w:rsid w:val="00D43348"/>
    <w:rsid w:val="00D4423F"/>
    <w:rsid w:val="00D448FA"/>
    <w:rsid w:val="00D4633B"/>
    <w:rsid w:val="00D46464"/>
    <w:rsid w:val="00D47221"/>
    <w:rsid w:val="00D502E4"/>
    <w:rsid w:val="00D50AAD"/>
    <w:rsid w:val="00D517D5"/>
    <w:rsid w:val="00D52F0D"/>
    <w:rsid w:val="00D533CD"/>
    <w:rsid w:val="00D53FE5"/>
    <w:rsid w:val="00D54951"/>
    <w:rsid w:val="00D565D9"/>
    <w:rsid w:val="00D57DA6"/>
    <w:rsid w:val="00D60537"/>
    <w:rsid w:val="00D60BC7"/>
    <w:rsid w:val="00D60EAD"/>
    <w:rsid w:val="00D6229D"/>
    <w:rsid w:val="00D624BD"/>
    <w:rsid w:val="00D64560"/>
    <w:rsid w:val="00D64668"/>
    <w:rsid w:val="00D654D9"/>
    <w:rsid w:val="00D671B2"/>
    <w:rsid w:val="00D67882"/>
    <w:rsid w:val="00D7369F"/>
    <w:rsid w:val="00D74A0F"/>
    <w:rsid w:val="00D75AD4"/>
    <w:rsid w:val="00D7634B"/>
    <w:rsid w:val="00D76A59"/>
    <w:rsid w:val="00D83070"/>
    <w:rsid w:val="00D84BCA"/>
    <w:rsid w:val="00D86F58"/>
    <w:rsid w:val="00D86FF9"/>
    <w:rsid w:val="00D91011"/>
    <w:rsid w:val="00D9313E"/>
    <w:rsid w:val="00D936AB"/>
    <w:rsid w:val="00D946A5"/>
    <w:rsid w:val="00D97147"/>
    <w:rsid w:val="00DA0BA5"/>
    <w:rsid w:val="00DA0D9F"/>
    <w:rsid w:val="00DA17B4"/>
    <w:rsid w:val="00DA1A2F"/>
    <w:rsid w:val="00DA4950"/>
    <w:rsid w:val="00DA4EA3"/>
    <w:rsid w:val="00DB1BB1"/>
    <w:rsid w:val="00DB3453"/>
    <w:rsid w:val="00DB493D"/>
    <w:rsid w:val="00DC0C61"/>
    <w:rsid w:val="00DC0CCE"/>
    <w:rsid w:val="00DC30CD"/>
    <w:rsid w:val="00DC4B0E"/>
    <w:rsid w:val="00DD10EB"/>
    <w:rsid w:val="00DD2AE9"/>
    <w:rsid w:val="00DD3C13"/>
    <w:rsid w:val="00DD49B2"/>
    <w:rsid w:val="00DD5C43"/>
    <w:rsid w:val="00DD7E8C"/>
    <w:rsid w:val="00DE00A4"/>
    <w:rsid w:val="00DE00E1"/>
    <w:rsid w:val="00DE19DA"/>
    <w:rsid w:val="00DE1B13"/>
    <w:rsid w:val="00DE27D4"/>
    <w:rsid w:val="00DE28AE"/>
    <w:rsid w:val="00DE3287"/>
    <w:rsid w:val="00DE3A86"/>
    <w:rsid w:val="00DE5218"/>
    <w:rsid w:val="00DE6453"/>
    <w:rsid w:val="00DF1967"/>
    <w:rsid w:val="00DF19DB"/>
    <w:rsid w:val="00DF1B62"/>
    <w:rsid w:val="00DF1DC1"/>
    <w:rsid w:val="00DF250E"/>
    <w:rsid w:val="00DF26BE"/>
    <w:rsid w:val="00DF2B30"/>
    <w:rsid w:val="00DF3198"/>
    <w:rsid w:val="00DF45DC"/>
    <w:rsid w:val="00DF4883"/>
    <w:rsid w:val="00DF741E"/>
    <w:rsid w:val="00E02234"/>
    <w:rsid w:val="00E02634"/>
    <w:rsid w:val="00E0367D"/>
    <w:rsid w:val="00E04327"/>
    <w:rsid w:val="00E04ACC"/>
    <w:rsid w:val="00E055A3"/>
    <w:rsid w:val="00E05E64"/>
    <w:rsid w:val="00E0607A"/>
    <w:rsid w:val="00E108E9"/>
    <w:rsid w:val="00E11C62"/>
    <w:rsid w:val="00E125A3"/>
    <w:rsid w:val="00E14740"/>
    <w:rsid w:val="00E15821"/>
    <w:rsid w:val="00E20ACE"/>
    <w:rsid w:val="00E24AC9"/>
    <w:rsid w:val="00E31CDF"/>
    <w:rsid w:val="00E31F84"/>
    <w:rsid w:val="00E40B67"/>
    <w:rsid w:val="00E42E93"/>
    <w:rsid w:val="00E43D3A"/>
    <w:rsid w:val="00E43F9C"/>
    <w:rsid w:val="00E44BDD"/>
    <w:rsid w:val="00E526DD"/>
    <w:rsid w:val="00E55150"/>
    <w:rsid w:val="00E563E6"/>
    <w:rsid w:val="00E57B55"/>
    <w:rsid w:val="00E57B5C"/>
    <w:rsid w:val="00E601AE"/>
    <w:rsid w:val="00E606ED"/>
    <w:rsid w:val="00E6111B"/>
    <w:rsid w:val="00E62B9F"/>
    <w:rsid w:val="00E62BB3"/>
    <w:rsid w:val="00E62CCC"/>
    <w:rsid w:val="00E65C9C"/>
    <w:rsid w:val="00E660B8"/>
    <w:rsid w:val="00E678D7"/>
    <w:rsid w:val="00E73B24"/>
    <w:rsid w:val="00E75433"/>
    <w:rsid w:val="00E82163"/>
    <w:rsid w:val="00E833E8"/>
    <w:rsid w:val="00E83A70"/>
    <w:rsid w:val="00E83F8E"/>
    <w:rsid w:val="00E85289"/>
    <w:rsid w:val="00E85FFC"/>
    <w:rsid w:val="00E906E6"/>
    <w:rsid w:val="00E91871"/>
    <w:rsid w:val="00E91B7F"/>
    <w:rsid w:val="00E92472"/>
    <w:rsid w:val="00E947B7"/>
    <w:rsid w:val="00E976C9"/>
    <w:rsid w:val="00E97E50"/>
    <w:rsid w:val="00EA06AB"/>
    <w:rsid w:val="00EA1A88"/>
    <w:rsid w:val="00EA44EA"/>
    <w:rsid w:val="00EB1295"/>
    <w:rsid w:val="00EB1F84"/>
    <w:rsid w:val="00EB4503"/>
    <w:rsid w:val="00EB5632"/>
    <w:rsid w:val="00EB5642"/>
    <w:rsid w:val="00EB61BA"/>
    <w:rsid w:val="00EC0A00"/>
    <w:rsid w:val="00EC1B56"/>
    <w:rsid w:val="00EC2A52"/>
    <w:rsid w:val="00EC2B08"/>
    <w:rsid w:val="00EC4735"/>
    <w:rsid w:val="00EC5C39"/>
    <w:rsid w:val="00EC6A16"/>
    <w:rsid w:val="00ED1A5B"/>
    <w:rsid w:val="00ED380A"/>
    <w:rsid w:val="00ED4F69"/>
    <w:rsid w:val="00EE0156"/>
    <w:rsid w:val="00EE0C2C"/>
    <w:rsid w:val="00EE11A6"/>
    <w:rsid w:val="00EE238C"/>
    <w:rsid w:val="00EE27F1"/>
    <w:rsid w:val="00EE518E"/>
    <w:rsid w:val="00EE57C7"/>
    <w:rsid w:val="00EE6376"/>
    <w:rsid w:val="00EE6D72"/>
    <w:rsid w:val="00EE7845"/>
    <w:rsid w:val="00EE78AC"/>
    <w:rsid w:val="00EF2FD9"/>
    <w:rsid w:val="00EF5009"/>
    <w:rsid w:val="00EF6C6D"/>
    <w:rsid w:val="00F0065D"/>
    <w:rsid w:val="00F00EC2"/>
    <w:rsid w:val="00F019DB"/>
    <w:rsid w:val="00F02845"/>
    <w:rsid w:val="00F037BD"/>
    <w:rsid w:val="00F043F5"/>
    <w:rsid w:val="00F077AD"/>
    <w:rsid w:val="00F07C5E"/>
    <w:rsid w:val="00F13BBF"/>
    <w:rsid w:val="00F1673B"/>
    <w:rsid w:val="00F16B3C"/>
    <w:rsid w:val="00F16FD8"/>
    <w:rsid w:val="00F2073E"/>
    <w:rsid w:val="00F2489B"/>
    <w:rsid w:val="00F2554A"/>
    <w:rsid w:val="00F25ED8"/>
    <w:rsid w:val="00F27CE8"/>
    <w:rsid w:val="00F303EA"/>
    <w:rsid w:val="00F30D6D"/>
    <w:rsid w:val="00F31937"/>
    <w:rsid w:val="00F31C73"/>
    <w:rsid w:val="00F33D21"/>
    <w:rsid w:val="00F340F8"/>
    <w:rsid w:val="00F37BD3"/>
    <w:rsid w:val="00F37C98"/>
    <w:rsid w:val="00F40709"/>
    <w:rsid w:val="00F40D18"/>
    <w:rsid w:val="00F42092"/>
    <w:rsid w:val="00F428CD"/>
    <w:rsid w:val="00F46D0F"/>
    <w:rsid w:val="00F54A3E"/>
    <w:rsid w:val="00F55224"/>
    <w:rsid w:val="00F559CC"/>
    <w:rsid w:val="00F56B1D"/>
    <w:rsid w:val="00F56B9E"/>
    <w:rsid w:val="00F56E38"/>
    <w:rsid w:val="00F56FDC"/>
    <w:rsid w:val="00F575A7"/>
    <w:rsid w:val="00F61508"/>
    <w:rsid w:val="00F64D91"/>
    <w:rsid w:val="00F659F1"/>
    <w:rsid w:val="00F707D4"/>
    <w:rsid w:val="00F7368B"/>
    <w:rsid w:val="00F73733"/>
    <w:rsid w:val="00F75152"/>
    <w:rsid w:val="00F75410"/>
    <w:rsid w:val="00F80BF4"/>
    <w:rsid w:val="00F82B3A"/>
    <w:rsid w:val="00F87251"/>
    <w:rsid w:val="00F90C7F"/>
    <w:rsid w:val="00F91769"/>
    <w:rsid w:val="00F919B0"/>
    <w:rsid w:val="00F921F9"/>
    <w:rsid w:val="00F9431C"/>
    <w:rsid w:val="00F95811"/>
    <w:rsid w:val="00F97024"/>
    <w:rsid w:val="00F9796C"/>
    <w:rsid w:val="00FA101A"/>
    <w:rsid w:val="00FA346F"/>
    <w:rsid w:val="00FB09A1"/>
    <w:rsid w:val="00FB0A44"/>
    <w:rsid w:val="00FB1211"/>
    <w:rsid w:val="00FB2782"/>
    <w:rsid w:val="00FB39FD"/>
    <w:rsid w:val="00FB433A"/>
    <w:rsid w:val="00FB5DA8"/>
    <w:rsid w:val="00FB6180"/>
    <w:rsid w:val="00FB7D9F"/>
    <w:rsid w:val="00FC0A60"/>
    <w:rsid w:val="00FC0F5F"/>
    <w:rsid w:val="00FC1083"/>
    <w:rsid w:val="00FC2575"/>
    <w:rsid w:val="00FC3448"/>
    <w:rsid w:val="00FC4726"/>
    <w:rsid w:val="00FD18D1"/>
    <w:rsid w:val="00FD1ABC"/>
    <w:rsid w:val="00FD25BC"/>
    <w:rsid w:val="00FD32A9"/>
    <w:rsid w:val="00FD41F7"/>
    <w:rsid w:val="00FD479B"/>
    <w:rsid w:val="00FD5871"/>
    <w:rsid w:val="00FD7EE5"/>
    <w:rsid w:val="00FE261C"/>
    <w:rsid w:val="00FE44E6"/>
    <w:rsid w:val="00FF2449"/>
    <w:rsid w:val="00FF6D8C"/>
    <w:rsid w:val="00FF7C3E"/>
    <w:rsid w:val="00FF7D55"/>
    <w:rsid w:val="013E01C6"/>
    <w:rsid w:val="01FC549D"/>
    <w:rsid w:val="02F53A60"/>
    <w:rsid w:val="036DB101"/>
    <w:rsid w:val="07190549"/>
    <w:rsid w:val="07B27180"/>
    <w:rsid w:val="09668FAC"/>
    <w:rsid w:val="097DF8FB"/>
    <w:rsid w:val="09DBECD4"/>
    <w:rsid w:val="0AA325B4"/>
    <w:rsid w:val="0B8B164C"/>
    <w:rsid w:val="0CE859B4"/>
    <w:rsid w:val="0FCBF3BF"/>
    <w:rsid w:val="10310377"/>
    <w:rsid w:val="131AF07A"/>
    <w:rsid w:val="13782743"/>
    <w:rsid w:val="158E8447"/>
    <w:rsid w:val="16BC6633"/>
    <w:rsid w:val="16F00124"/>
    <w:rsid w:val="1822EC06"/>
    <w:rsid w:val="19186E07"/>
    <w:rsid w:val="19917661"/>
    <w:rsid w:val="1B2D46C2"/>
    <w:rsid w:val="1DA6581D"/>
    <w:rsid w:val="1DA6581D"/>
    <w:rsid w:val="1DC04F34"/>
    <w:rsid w:val="1FE25929"/>
    <w:rsid w:val="2065C7D5"/>
    <w:rsid w:val="20DDF8DF"/>
    <w:rsid w:val="2415A62A"/>
    <w:rsid w:val="245CA04B"/>
    <w:rsid w:val="2AC8A41D"/>
    <w:rsid w:val="2D5E374E"/>
    <w:rsid w:val="2EFA07AF"/>
    <w:rsid w:val="30B240D2"/>
    <w:rsid w:val="3147F949"/>
    <w:rsid w:val="316EF192"/>
    <w:rsid w:val="31C24800"/>
    <w:rsid w:val="341C41A2"/>
    <w:rsid w:val="355020D6"/>
    <w:rsid w:val="35EA2685"/>
    <w:rsid w:val="37FB63DC"/>
    <w:rsid w:val="38BC46FE"/>
    <w:rsid w:val="38C876BF"/>
    <w:rsid w:val="38F19B1C"/>
    <w:rsid w:val="3A7F302E"/>
    <w:rsid w:val="3E0C553B"/>
    <w:rsid w:val="444FA567"/>
    <w:rsid w:val="46AC7AC2"/>
    <w:rsid w:val="49625515"/>
    <w:rsid w:val="4B812BF3"/>
    <w:rsid w:val="4C80868D"/>
    <w:rsid w:val="4F6A062E"/>
    <w:rsid w:val="510C8302"/>
    <w:rsid w:val="523B45D6"/>
    <w:rsid w:val="536E2B0E"/>
    <w:rsid w:val="53814D22"/>
    <w:rsid w:val="53F34A1E"/>
    <w:rsid w:val="5509FB6F"/>
    <w:rsid w:val="580031D8"/>
    <w:rsid w:val="5B4DA985"/>
    <w:rsid w:val="5D1C38E4"/>
    <w:rsid w:val="5D245840"/>
    <w:rsid w:val="5D6445B9"/>
    <w:rsid w:val="5F0D4539"/>
    <w:rsid w:val="60064027"/>
    <w:rsid w:val="60907615"/>
    <w:rsid w:val="6138F178"/>
    <w:rsid w:val="638C3C5E"/>
    <w:rsid w:val="64D74D59"/>
    <w:rsid w:val="653A0C8F"/>
    <w:rsid w:val="65F8CBB9"/>
    <w:rsid w:val="66C3DD20"/>
    <w:rsid w:val="6AEE5A67"/>
    <w:rsid w:val="6B72630E"/>
    <w:rsid w:val="6F26D2DD"/>
    <w:rsid w:val="715673F7"/>
    <w:rsid w:val="743932BF"/>
    <w:rsid w:val="762C4B4B"/>
    <w:rsid w:val="76C099C4"/>
    <w:rsid w:val="78D5EC3B"/>
    <w:rsid w:val="798C5947"/>
    <w:rsid w:val="79BBF2AB"/>
    <w:rsid w:val="7A7A30B9"/>
    <w:rsid w:val="7CE7458E"/>
    <w:rsid w:val="7DB7C88A"/>
    <w:rsid w:val="7E23DD04"/>
    <w:rsid w:val="7F271CB9"/>
    <w:rsid w:val="7F950970"/>
    <w:rsid w:val="7FA41FC2"/>
    <w:rsid w:val="7FB7DFF6"/>
    <w:rsid w:val="7FBAD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401A"/>
  <w15:docId w15:val="{8292C360-C4B3-4B41-A73F-F4060555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eastAsia="Arial" w:cs="Arial"/>
      <w:b/>
      <w:smallCaps/>
      <w:sz w:val="32"/>
      <w:szCs w:val="32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spacing w:after="60"/>
      <w:outlineLvl w:val="1"/>
    </w:pPr>
    <w:rPr>
      <w:rFonts w:ascii="Arial" w:hAnsi="Arial" w:eastAsia="Arial" w:cs="Arial"/>
      <w:b/>
      <w:sz w:val="28"/>
      <w:szCs w:val="28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spacing w:after="60"/>
      <w:outlineLvl w:val="2"/>
    </w:pPr>
    <w:rPr>
      <w:rFonts w:ascii="Arial" w:hAnsi="Arial" w:eastAsia="Arial" w:cs="Arial"/>
      <w:b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spacing w:after="60"/>
      <w:ind w:hanging="709"/>
      <w:outlineLvl w:val="3"/>
    </w:pPr>
  </w:style>
  <w:style w:type="paragraph" w:styleId="Overskrift5">
    <w:name w:val="heading 5"/>
    <w:basedOn w:val="Normal"/>
    <w:next w:val="Normal"/>
    <w:uiPriority w:val="9"/>
    <w:semiHidden/>
    <w:unhideWhenUsed/>
    <w:qFormat/>
    <w:pPr>
      <w:spacing w:before="240" w:after="60"/>
      <w:ind w:left="3540" w:hanging="708"/>
      <w:outlineLvl w:val="4"/>
    </w:pPr>
    <w:rPr>
      <w:rFonts w:ascii="Arial" w:hAnsi="Arial" w:eastAsia="Arial" w:cs="Arial"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spacing w:before="240" w:after="60"/>
      <w:ind w:left="4248" w:hanging="708"/>
      <w:outlineLvl w:val="5"/>
    </w:pPr>
    <w:rPr>
      <w:i/>
      <w:sz w:val="22"/>
      <w:szCs w:val="22"/>
    </w:rPr>
  </w:style>
  <w:style w:type="paragraph" w:styleId="Overskrift7">
    <w:name w:val="heading 7"/>
    <w:basedOn w:val="Normal0"/>
    <w:next w:val="Normal0"/>
    <w:qFormat/>
    <w:rsid w:val="007E180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0"/>
    <w:next w:val="Normal0"/>
    <w:qFormat/>
    <w:rsid w:val="007E180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0"/>
    <w:next w:val="Normal0"/>
    <w:qFormat/>
    <w:rsid w:val="007E180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  <w:qFormat/>
    <w:rsid w:val="00866194"/>
  </w:style>
  <w:style w:type="paragraph" w:styleId="heading10" w:customStyle="1">
    <w:name w:val="heading 10"/>
    <w:aliases w:val="Overskrift 2_toll2"/>
    <w:basedOn w:val="Normal0"/>
    <w:next w:val="Normal0"/>
    <w:qFormat/>
    <w:rsid w:val="007E180A"/>
    <w:pPr>
      <w:keepNext/>
      <w:spacing w:before="240" w:after="60"/>
      <w:outlineLvl w:val="0"/>
    </w:pPr>
    <w:rPr>
      <w:rFonts w:ascii="Arial" w:hAnsi="Arial"/>
      <w:b/>
      <w:caps/>
      <w:kern w:val="28"/>
      <w:sz w:val="32"/>
    </w:rPr>
  </w:style>
  <w:style w:type="paragraph" w:styleId="heading20" w:customStyle="1">
    <w:name w:val="heading 20"/>
    <w:basedOn w:val="heading10"/>
    <w:next w:val="Normal0"/>
    <w:link w:val="Heading2Char"/>
    <w:qFormat/>
    <w:rsid w:val="007E180A"/>
    <w:pPr>
      <w:numPr>
        <w:ilvl w:val="1"/>
      </w:numPr>
      <w:spacing w:before="0"/>
      <w:outlineLvl w:val="1"/>
    </w:pPr>
    <w:rPr>
      <w:caps w:val="0"/>
      <w:sz w:val="28"/>
    </w:rPr>
  </w:style>
  <w:style w:type="paragraph" w:styleId="heading30" w:customStyle="1">
    <w:name w:val="heading 30"/>
    <w:basedOn w:val="heading20"/>
    <w:next w:val="Normal0"/>
    <w:link w:val="Heading3Char"/>
    <w:qFormat/>
    <w:rsid w:val="007E180A"/>
    <w:pPr>
      <w:numPr>
        <w:ilvl w:val="2"/>
      </w:numPr>
      <w:outlineLvl w:val="2"/>
    </w:pPr>
    <w:rPr>
      <w:sz w:val="24"/>
    </w:rPr>
  </w:style>
  <w:style w:type="paragraph" w:styleId="heading40" w:customStyle="1">
    <w:name w:val="heading 40"/>
    <w:basedOn w:val="heading30"/>
    <w:next w:val="Normal0"/>
    <w:link w:val="Heading4Char"/>
    <w:qFormat/>
    <w:rsid w:val="007E180A"/>
    <w:pPr>
      <w:numPr>
        <w:ilvl w:val="3"/>
      </w:numPr>
      <w:ind w:hanging="709"/>
      <w:outlineLvl w:val="3"/>
    </w:pPr>
    <w:rPr>
      <w:rFonts w:ascii="Times New Roman" w:hAnsi="Times New Roman"/>
      <w:b w:val="0"/>
    </w:rPr>
  </w:style>
  <w:style w:type="paragraph" w:styleId="heading50" w:customStyle="1">
    <w:name w:val="heading 50"/>
    <w:basedOn w:val="Normal0"/>
    <w:next w:val="Normal0"/>
    <w:qFormat/>
    <w:rsid w:val="007E180A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0" w:customStyle="1">
    <w:name w:val="heading 60"/>
    <w:basedOn w:val="Normal0"/>
    <w:next w:val="Normal0"/>
    <w:qFormat/>
    <w:rsid w:val="007E180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unntekst">
    <w:name w:val="footer"/>
    <w:basedOn w:val="Normal0"/>
    <w:link w:val="BunntekstTegn"/>
    <w:uiPriority w:val="99"/>
    <w:rsid w:val="007E180A"/>
    <w:pPr>
      <w:tabs>
        <w:tab w:val="center" w:pos="4536"/>
        <w:tab w:val="right" w:pos="9072"/>
      </w:tabs>
    </w:pPr>
  </w:style>
  <w:style w:type="paragraph" w:styleId="Innrykk1" w:customStyle="1">
    <w:name w:val="Innrykk 1"/>
    <w:basedOn w:val="Normal0"/>
    <w:rsid w:val="007E180A"/>
    <w:pPr>
      <w:ind w:left="142"/>
    </w:pPr>
    <w:rPr>
      <w:color w:val="000000"/>
    </w:rPr>
  </w:style>
  <w:style w:type="paragraph" w:styleId="Innrykk2" w:customStyle="1">
    <w:name w:val="Innrykk 2"/>
    <w:basedOn w:val="Innrykk1"/>
    <w:rsid w:val="007E180A"/>
    <w:pPr>
      <w:ind w:left="284"/>
    </w:pPr>
  </w:style>
  <w:style w:type="paragraph" w:styleId="Kule1" w:customStyle="1">
    <w:name w:val="Kule 1"/>
    <w:basedOn w:val="Normal0"/>
    <w:rsid w:val="007E180A"/>
    <w:pPr>
      <w:ind w:left="284" w:hanging="284"/>
    </w:pPr>
    <w:rPr>
      <w:color w:val="000000"/>
    </w:rPr>
  </w:style>
  <w:style w:type="paragraph" w:styleId="Kule2" w:customStyle="1">
    <w:name w:val="Kule 2"/>
    <w:basedOn w:val="Normal0"/>
    <w:rsid w:val="007E180A"/>
    <w:pPr>
      <w:ind w:left="567" w:hanging="283"/>
    </w:pPr>
    <w:rPr>
      <w:color w:val="000000"/>
    </w:rPr>
  </w:style>
  <w:style w:type="paragraph" w:styleId="Overskrift" w:customStyle="1">
    <w:name w:val="Overskrift"/>
    <w:basedOn w:val="Normal0"/>
    <w:rsid w:val="007E180A"/>
    <w:rPr>
      <w:rFonts w:ascii="Arial" w:hAnsi="Arial"/>
      <w:b/>
      <w:caps/>
      <w:color w:val="000000"/>
      <w:sz w:val="32"/>
    </w:rPr>
  </w:style>
  <w:style w:type="paragraph" w:styleId="Topptekst">
    <w:name w:val="header"/>
    <w:basedOn w:val="Normal0"/>
    <w:rsid w:val="007E180A"/>
    <w:pPr>
      <w:tabs>
        <w:tab w:val="center" w:pos="4536"/>
        <w:tab w:val="right" w:pos="9072"/>
      </w:tabs>
    </w:pPr>
  </w:style>
  <w:style w:type="paragraph" w:styleId="Ledetekst" w:customStyle="1">
    <w:name w:val="Ledetekst"/>
    <w:basedOn w:val="Normal0"/>
    <w:rsid w:val="007E180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Bobletekst">
    <w:name w:val="Balloon Text"/>
    <w:basedOn w:val="Normal0"/>
    <w:link w:val="BobletekstTegn"/>
    <w:rsid w:val="00BB7651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rsid w:val="00BB765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0"/>
    <w:link w:val="ListeavsnittTegn"/>
    <w:uiPriority w:val="34"/>
    <w:qFormat/>
    <w:rsid w:val="009C5EFF"/>
    <w:pPr>
      <w:ind w:left="720"/>
      <w:contextualSpacing/>
    </w:pPr>
  </w:style>
  <w:style w:type="character" w:styleId="MPBrdtekstTegn" w:customStyle="1">
    <w:name w:val="MP Brødtekst Tegn"/>
    <w:basedOn w:val="Standardskriftforavsnitt"/>
    <w:link w:val="MPBrdtekst"/>
    <w:uiPriority w:val="99"/>
    <w:locked/>
    <w:rsid w:val="00777313"/>
    <w:rPr>
      <w:sz w:val="24"/>
      <w:szCs w:val="22"/>
      <w:lang w:val="da-DK" w:eastAsia="en-US"/>
    </w:rPr>
  </w:style>
  <w:style w:type="paragraph" w:styleId="MPBrdtekst" w:customStyle="1">
    <w:name w:val="MP Brødtekst"/>
    <w:basedOn w:val="Normal0"/>
    <w:link w:val="MPBrdtekstTegn"/>
    <w:uiPriority w:val="99"/>
    <w:qFormat/>
    <w:rsid w:val="00777313"/>
    <w:pPr>
      <w:spacing w:line="280" w:lineRule="atLeast"/>
      <w:jc w:val="both"/>
    </w:pPr>
    <w:rPr>
      <w:szCs w:val="22"/>
      <w:lang w:val="da-DK" w:eastAsia="en-US"/>
    </w:rPr>
  </w:style>
  <w:style w:type="character" w:styleId="MP1OverskriftsniveauTegn" w:customStyle="1">
    <w:name w:val="MP 1 Overskriftsniveau Tegn"/>
    <w:basedOn w:val="Standardskriftforavsnitt"/>
    <w:link w:val="MP1Overskriftsniveau"/>
    <w:uiPriority w:val="99"/>
    <w:locked/>
    <w:rsid w:val="0081468E"/>
    <w:rPr>
      <w:rFonts w:ascii="Arial" w:hAnsi="Arial" w:cs="Arial"/>
      <w:sz w:val="28"/>
      <w:szCs w:val="28"/>
      <w:lang w:val="da-DK" w:eastAsia="en-US"/>
    </w:rPr>
  </w:style>
  <w:style w:type="paragraph" w:styleId="MP1Overskriftsniveau" w:customStyle="1">
    <w:name w:val="MP 1 Overskriftsniveau"/>
    <w:basedOn w:val="Normal0"/>
    <w:link w:val="MP1OverskriftsniveauTegn"/>
    <w:uiPriority w:val="99"/>
    <w:qFormat/>
    <w:rsid w:val="0081468E"/>
    <w:pPr>
      <w:spacing w:line="280" w:lineRule="atLeast"/>
      <w:jc w:val="both"/>
    </w:pPr>
    <w:rPr>
      <w:rFonts w:ascii="Arial" w:hAnsi="Arial" w:cs="Arial"/>
      <w:sz w:val="28"/>
      <w:szCs w:val="28"/>
      <w:lang w:val="da-DK" w:eastAsia="en-US"/>
    </w:rPr>
  </w:style>
  <w:style w:type="paragraph" w:styleId="NormalWeb">
    <w:name w:val="Normal (Web)"/>
    <w:basedOn w:val="Normal0"/>
    <w:uiPriority w:val="99"/>
    <w:unhideWhenUsed/>
    <w:rsid w:val="002F3CA7"/>
    <w:pPr>
      <w:spacing w:before="100" w:beforeAutospacing="1" w:after="100" w:afterAutospacing="1"/>
    </w:pPr>
  </w:style>
  <w:style w:type="table" w:styleId="Tabellrutenett">
    <w:name w:val="Table Grid"/>
    <w:basedOn w:val="NormalTable0"/>
    <w:uiPriority w:val="39"/>
    <w:rsid w:val="004204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Undertittel">
    <w:name w:val="Subtitle"/>
    <w:basedOn w:val="Normal0"/>
    <w:next w:val="Normal0"/>
    <w:link w:val="UndertittelTegn"/>
    <w:uiPriority w:val="11"/>
    <w:qFormat/>
    <w:rsid w:val="00420457"/>
    <w:pPr>
      <w:keepNext/>
      <w:keepLines/>
      <w:spacing w:before="60" w:after="120" w:line="340" w:lineRule="atLeast"/>
    </w:pPr>
    <w:rPr>
      <w:rFonts w:ascii="Arial" w:hAnsi="Arial"/>
      <w:spacing w:val="-16"/>
      <w:kern w:val="28"/>
      <w:sz w:val="32"/>
    </w:rPr>
  </w:style>
  <w:style w:type="character" w:styleId="UndertittelTegn" w:customStyle="1">
    <w:name w:val="Undertittel Tegn"/>
    <w:basedOn w:val="Standardskriftforavsnitt"/>
    <w:link w:val="Undertittel"/>
    <w:rsid w:val="00420457"/>
    <w:rPr>
      <w:rFonts w:ascii="Arial" w:hAnsi="Arial"/>
      <w:spacing w:val="-16"/>
      <w:kern w:val="28"/>
      <w:sz w:val="32"/>
    </w:rPr>
  </w:style>
  <w:style w:type="paragraph" w:styleId="MP2Overskriftsniveau" w:customStyle="1">
    <w:name w:val="MP 2 Overskriftsniveau"/>
    <w:basedOn w:val="Normal0"/>
    <w:next w:val="MPBrdtekst"/>
    <w:link w:val="MP2OverskriftsniveauTegn"/>
    <w:uiPriority w:val="99"/>
    <w:qFormat/>
    <w:rsid w:val="009473C9"/>
    <w:pPr>
      <w:spacing w:line="280" w:lineRule="atLeast"/>
      <w:jc w:val="both"/>
    </w:pPr>
    <w:rPr>
      <w:rFonts w:ascii="Arial" w:hAnsi="Arial" w:cs="Arial"/>
      <w:lang w:val="da-DK" w:eastAsia="en-US"/>
    </w:rPr>
  </w:style>
  <w:style w:type="character" w:styleId="MP2OverskriftsniveauTegn" w:customStyle="1">
    <w:name w:val="MP 2 Overskriftsniveau Tegn"/>
    <w:basedOn w:val="Standardskriftforavsnitt"/>
    <w:link w:val="MP2Overskriftsniveau"/>
    <w:uiPriority w:val="99"/>
    <w:rsid w:val="009473C9"/>
    <w:rPr>
      <w:rFonts w:ascii="Arial" w:hAnsi="Arial" w:cs="Arial"/>
      <w:sz w:val="24"/>
      <w:szCs w:val="24"/>
      <w:lang w:val="da-DK" w:eastAsia="en-US"/>
    </w:rPr>
  </w:style>
  <w:style w:type="paragraph" w:styleId="OverskriftT" w:customStyle="1">
    <w:name w:val="Overskrift T"/>
    <w:basedOn w:val="Normal0"/>
    <w:next w:val="BrdtekstT"/>
    <w:link w:val="OverskriftTTegn"/>
    <w:qFormat/>
    <w:rsid w:val="00777313"/>
    <w:pPr>
      <w:numPr>
        <w:numId w:val="7"/>
      </w:numPr>
    </w:pPr>
    <w:rPr>
      <w:b/>
      <w:bCs/>
    </w:rPr>
  </w:style>
  <w:style w:type="paragraph" w:styleId="BrdtekstT" w:customStyle="1">
    <w:name w:val="Brødtekst T"/>
    <w:basedOn w:val="Normal0"/>
    <w:link w:val="BrdtekstTTegn"/>
    <w:qFormat/>
    <w:rsid w:val="00777313"/>
    <w:rPr>
      <w:color w:val="595959"/>
    </w:rPr>
  </w:style>
  <w:style w:type="character" w:styleId="OverskriftTTegn" w:customStyle="1">
    <w:name w:val="Overskrift T Tegn"/>
    <w:basedOn w:val="Standardskriftforavsnitt"/>
    <w:link w:val="OverskriftT"/>
    <w:rsid w:val="00777313"/>
    <w:rPr>
      <w:b/>
      <w:bCs/>
    </w:rPr>
  </w:style>
  <w:style w:type="character" w:styleId="BrdtekstTTegn" w:customStyle="1">
    <w:name w:val="Brødtekst T Tegn"/>
    <w:basedOn w:val="Standardskriftforavsnitt"/>
    <w:link w:val="BrdtekstT"/>
    <w:rsid w:val="00777313"/>
    <w:rPr>
      <w:color w:val="595959"/>
      <w:sz w:val="24"/>
    </w:rPr>
  </w:style>
  <w:style w:type="paragraph" w:styleId="Overskriftforinnholdsfortegnelse">
    <w:name w:val="TOC Heading"/>
    <w:basedOn w:val="heading10"/>
    <w:next w:val="Normal0"/>
    <w:uiPriority w:val="39"/>
    <w:unhideWhenUsed/>
    <w:qFormat/>
    <w:rsid w:val="00066AA9"/>
    <w:pPr>
      <w:keepLines/>
      <w:spacing w:before="480" w:after="0" w:line="276" w:lineRule="auto"/>
      <w:outlineLvl w:val="9"/>
    </w:pPr>
    <w:rPr>
      <w:rFonts w:asciiTheme="majorHAnsi" w:hAnsiTheme="majorHAnsi" w:eastAsiaTheme="majorEastAsia" w:cstheme="majorBidi"/>
      <w:bCs/>
      <w:caps w:val="0"/>
      <w:color w:val="365F91" w:themeColor="accent1" w:themeShade="BF"/>
      <w:kern w:val="0"/>
      <w:sz w:val="28"/>
      <w:szCs w:val="28"/>
    </w:rPr>
  </w:style>
  <w:style w:type="paragraph" w:styleId="INNH1">
    <w:name w:val="toc 1"/>
    <w:basedOn w:val="Normal0"/>
    <w:next w:val="Normal0"/>
    <w:autoRedefine/>
    <w:uiPriority w:val="39"/>
    <w:rsid w:val="00291607"/>
    <w:pPr>
      <w:tabs>
        <w:tab w:val="left" w:pos="440"/>
        <w:tab w:val="right" w:leader="dot" w:pos="9214"/>
      </w:tabs>
      <w:spacing w:after="100" w:line="360" w:lineRule="auto"/>
    </w:pPr>
  </w:style>
  <w:style w:type="character" w:styleId="Hyperkobling">
    <w:name w:val="Hyperlink"/>
    <w:basedOn w:val="Standardskriftforavsnitt"/>
    <w:uiPriority w:val="99"/>
    <w:unhideWhenUsed/>
    <w:rsid w:val="00E57B82"/>
    <w:rPr>
      <w:color w:val="0000FF" w:themeColor="hyperlink"/>
      <w:u w:val="single"/>
    </w:rPr>
  </w:style>
  <w:style w:type="character" w:styleId="BunntekstTegn" w:customStyle="1">
    <w:name w:val="Bunntekst Tegn"/>
    <w:basedOn w:val="Standardskriftforavsnitt"/>
    <w:link w:val="Bunntekst"/>
    <w:uiPriority w:val="99"/>
    <w:rsid w:val="0023127E"/>
    <w:rPr>
      <w:sz w:val="24"/>
    </w:rPr>
  </w:style>
  <w:style w:type="character" w:styleId="Merknadsreferanse">
    <w:name w:val="annotation reference"/>
    <w:basedOn w:val="Standardskriftforavsnitt"/>
    <w:rsid w:val="008555FE"/>
    <w:rPr>
      <w:sz w:val="16"/>
      <w:szCs w:val="16"/>
    </w:rPr>
  </w:style>
  <w:style w:type="paragraph" w:styleId="Merknadstekst">
    <w:name w:val="annotation text"/>
    <w:basedOn w:val="Normal0"/>
    <w:link w:val="MerknadstekstTegn"/>
    <w:rsid w:val="008555FE"/>
    <w:rPr>
      <w:rFonts w:ascii="Palatino Linotype" w:hAnsi="Palatino Linotype"/>
      <w:sz w:val="20"/>
    </w:rPr>
  </w:style>
  <w:style w:type="character" w:styleId="MerknadstekstTegn" w:customStyle="1">
    <w:name w:val="Merknadstekst Tegn"/>
    <w:basedOn w:val="Standardskriftforavsnitt"/>
    <w:link w:val="Merknadstekst"/>
    <w:rsid w:val="008555FE"/>
    <w:rPr>
      <w:rFonts w:ascii="Palatino Linotype" w:hAnsi="Palatino Linotype"/>
    </w:rPr>
  </w:style>
  <w:style w:type="paragraph" w:styleId="Fotnotetekst">
    <w:name w:val="footnote text"/>
    <w:basedOn w:val="Normal0"/>
    <w:link w:val="FotnotetekstTegn"/>
    <w:rsid w:val="008555FE"/>
    <w:rPr>
      <w:rFonts w:ascii="Palatino Linotype" w:hAnsi="Palatino Linotype"/>
      <w:sz w:val="20"/>
    </w:rPr>
  </w:style>
  <w:style w:type="character" w:styleId="FotnotetekstTegn" w:customStyle="1">
    <w:name w:val="Fotnotetekst Tegn"/>
    <w:basedOn w:val="Standardskriftforavsnitt"/>
    <w:link w:val="Fotnotetekst"/>
    <w:rsid w:val="008555FE"/>
    <w:rPr>
      <w:rFonts w:ascii="Palatino Linotype" w:hAnsi="Palatino Linotype"/>
    </w:rPr>
  </w:style>
  <w:style w:type="character" w:styleId="Fotnotereferanse">
    <w:name w:val="footnote reference"/>
    <w:basedOn w:val="Standardskriftforavsnitt"/>
    <w:rsid w:val="008555FE"/>
    <w:rPr>
      <w:vertAlign w:val="superscript"/>
    </w:rPr>
  </w:style>
  <w:style w:type="table" w:styleId="Tabellrutenett1" w:customStyle="1">
    <w:name w:val="Tabellrutenett1"/>
    <w:basedOn w:val="NormalTable0"/>
    <w:next w:val="Tabellrutenett"/>
    <w:rsid w:val="008555FE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NH2">
    <w:name w:val="toc 2"/>
    <w:basedOn w:val="Normal0"/>
    <w:next w:val="Normal0"/>
    <w:autoRedefine/>
    <w:uiPriority w:val="39"/>
    <w:rsid w:val="00630655"/>
    <w:pPr>
      <w:tabs>
        <w:tab w:val="left" w:pos="660"/>
        <w:tab w:val="right" w:leader="dot" w:pos="9062"/>
      </w:tabs>
      <w:spacing w:after="100"/>
      <w:ind w:left="240"/>
    </w:pPr>
  </w:style>
  <w:style w:type="paragraph" w:styleId="INNH3">
    <w:name w:val="toc 3"/>
    <w:basedOn w:val="Normal0"/>
    <w:next w:val="Normal0"/>
    <w:autoRedefine/>
    <w:uiPriority w:val="39"/>
    <w:rsid w:val="00D845EF"/>
    <w:pPr>
      <w:spacing w:after="100"/>
      <w:ind w:left="480"/>
    </w:pPr>
  </w:style>
  <w:style w:type="paragraph" w:styleId="Kommentaremne">
    <w:name w:val="annotation subject"/>
    <w:basedOn w:val="Merknadstekst"/>
    <w:next w:val="Merknadstekst"/>
    <w:link w:val="KommentaremneTegn"/>
    <w:rsid w:val="00A11337"/>
    <w:rPr>
      <w:rFonts w:ascii="Times New Roman" w:hAnsi="Times New Roman"/>
      <w:b/>
      <w:bCs/>
    </w:rPr>
  </w:style>
  <w:style w:type="character" w:styleId="KommentaremneTegn" w:customStyle="1">
    <w:name w:val="Kommentaremne Tegn"/>
    <w:basedOn w:val="MerknadstekstTegn"/>
    <w:link w:val="Kommentaremne"/>
    <w:rsid w:val="00A11337"/>
    <w:rPr>
      <w:rFonts w:ascii="Palatino Linotype" w:hAnsi="Palatino Linotype"/>
      <w:b/>
      <w:bCs/>
    </w:rPr>
  </w:style>
  <w:style w:type="character" w:styleId="ListeavsnittTegn" w:customStyle="1">
    <w:name w:val="Listeavsnitt Tegn"/>
    <w:link w:val="Listeavsnitt"/>
    <w:uiPriority w:val="34"/>
    <w:rsid w:val="005472DF"/>
    <w:rPr>
      <w:sz w:val="24"/>
    </w:rPr>
  </w:style>
  <w:style w:type="character" w:styleId="Heading4Char" w:customStyle="1">
    <w:name w:val="Heading 4 Char"/>
    <w:basedOn w:val="Standardskriftforavsnitt"/>
    <w:link w:val="heading40"/>
    <w:rsid w:val="000B0624"/>
    <w:rPr>
      <w:kern w:val="28"/>
      <w:sz w:val="24"/>
    </w:rPr>
  </w:style>
  <w:style w:type="character" w:styleId="Heading3Char" w:customStyle="1">
    <w:name w:val="Heading 3 Char"/>
    <w:basedOn w:val="Standardskriftforavsnitt"/>
    <w:link w:val="heading30"/>
    <w:rsid w:val="003B3BE7"/>
    <w:rPr>
      <w:rFonts w:ascii="Arial" w:hAnsi="Arial"/>
      <w:b/>
      <w:kern w:val="28"/>
      <w:sz w:val="24"/>
    </w:rPr>
  </w:style>
  <w:style w:type="character" w:styleId="Heading2Char" w:customStyle="1">
    <w:name w:val="Heading 2 Char"/>
    <w:basedOn w:val="Standardskriftforavsnitt"/>
    <w:link w:val="heading20"/>
    <w:rsid w:val="00342DF7"/>
    <w:rPr>
      <w:rFonts w:ascii="Arial" w:hAnsi="Arial"/>
      <w:b/>
      <w:kern w:val="28"/>
      <w:sz w:val="28"/>
    </w:rPr>
  </w:style>
  <w:style w:type="paragraph" w:styleId="Subtitle0" w:customStyle="1">
    <w:name w:val="Subtitle0"/>
    <w:basedOn w:val="Normal0"/>
    <w:next w:val="Normal0"/>
    <w:pPr>
      <w:keepNext/>
      <w:keepLines/>
      <w:spacing w:before="60" w:after="120"/>
    </w:pPr>
    <w:rPr>
      <w:rFonts w:ascii="Arial" w:hAnsi="Arial" w:eastAsia="Arial" w:cs="Arial"/>
      <w:sz w:val="32"/>
      <w:szCs w:val="32"/>
    </w:rPr>
  </w:style>
  <w:style w:type="table" w:styleId="a" w:customStyle="1">
    <w:basedOn w:val="NormalTable0"/>
    <w:rPr>
      <w:rFonts w:ascii="Calibri" w:hAnsi="Calibri" w:eastAsia="Calibri" w:cs="Calibri"/>
      <w:sz w:val="22"/>
      <w:szCs w:val="22"/>
    </w:rPr>
    <w:tblPr>
      <w:tblStyleRowBandSize w:val="1"/>
      <w:tblStyleColBandSize w:val="1"/>
    </w:tblPr>
  </w:style>
  <w:style w:type="character" w:styleId="HTML-sitat">
    <w:name w:val="HTML Cite"/>
    <w:basedOn w:val="Standardskriftforavsnitt"/>
    <w:uiPriority w:val="99"/>
    <w:semiHidden/>
    <w:unhideWhenUsed/>
    <w:rsid w:val="002213AC"/>
    <w:rPr>
      <w:i/>
      <w:iCs/>
    </w:rPr>
  </w:style>
  <w:style w:type="character" w:styleId="Ulstomtale">
    <w:name w:val="Unresolved Mention"/>
    <w:basedOn w:val="Standardskriftforavsnitt"/>
    <w:uiPriority w:val="99"/>
    <w:unhideWhenUsed/>
    <w:rsid w:val="00A65696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9B53B1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9E24D0"/>
  </w:style>
  <w:style w:type="character" w:styleId="Omtale">
    <w:name w:val="Mention"/>
    <w:basedOn w:val="Standardskriftforavsnitt"/>
    <w:uiPriority w:val="99"/>
    <w:unhideWhenUsed/>
    <w:rsid w:val="0072517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2752">
          <w:marLeft w:val="734"/>
          <w:marRight w:val="0"/>
          <w:marTop w:val="1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9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4760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3650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688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2983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847">
          <w:marLeft w:val="50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841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91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241">
          <w:marLeft w:val="1757"/>
          <w:marRight w:val="0"/>
          <w:marTop w:val="1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2050">
          <w:marLeft w:val="1757"/>
          <w:marRight w:val="0"/>
          <w:marTop w:val="1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770">
          <w:marLeft w:val="734"/>
          <w:marRight w:val="0"/>
          <w:marTop w:val="1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9529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4770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262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526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756">
          <w:marLeft w:val="504"/>
          <w:marRight w:val="0"/>
          <w:marTop w:val="3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66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309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3017">
          <w:marLeft w:val="5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5535">
          <w:marLeft w:val="5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2555">
          <w:marLeft w:val="5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855">
          <w:marLeft w:val="5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90">
          <w:marLeft w:val="5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882">
          <w:marLeft w:val="5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tyles" Target="style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Relationship Type="http://schemas.openxmlformats.org/officeDocument/2006/relationships/theme" Target="theme/theme1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E9709E8352E47AA3F9FD56CAA3196" ma:contentTypeVersion="15" ma:contentTypeDescription="Opprett et nytt dokument." ma:contentTypeScope="" ma:versionID="ea2541281359c7a10db7fa0f20bacc17">
  <xsd:schema xmlns:xsd="http://www.w3.org/2001/XMLSchema" xmlns:xs="http://www.w3.org/2001/XMLSchema" xmlns:p="http://schemas.microsoft.com/office/2006/metadata/properties" xmlns:ns2="daa413a9-c56b-4e69-b21d-c39f9d3a7250" xmlns:ns3="19cf1d16-0620-413e-9199-c7242c98e42e" targetNamespace="http://schemas.microsoft.com/office/2006/metadata/properties" ma:root="true" ma:fieldsID="07f41e91ecd823f036b035da019bee11" ns2:_="" ns3:_="">
    <xsd:import namespace="daa413a9-c56b-4e69-b21d-c39f9d3a7250"/>
    <xsd:import namespace="19cf1d16-0620-413e-9199-c7242c98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13a9-c56b-4e69-b21d-c39f9d3a7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1d16-0620-413e-9199-c7242c98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0f5eb9-08b3-4028-9cec-4bec41536cda}" ma:internalName="TaxCatchAll" ma:showField="CatchAllData" ma:web="19cf1d16-0620-413e-9199-c7242c98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a413a9-c56b-4e69-b21d-c39f9d3a7250">
      <Terms xmlns="http://schemas.microsoft.com/office/infopath/2007/PartnerControls"/>
    </lcf76f155ced4ddcb4097134ff3c332f>
    <TaxCatchAll xmlns="19cf1d16-0620-413e-9199-c7242c98e42e" xsi:nil="true"/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vd4PTdmMzY00U365MpBBQ3e0DA==">AMUW2mXusvvAANFZN+N1dQwOqRLD+pyBVwdRzAyL5Uvd3Nje6cjoA6VEL12MiuO+0i6ZViZSnJ94v7VYal9Km8XJcdeOVqf5YMObB/7uLS+BE2Lhc55Bfni7rru/ivdaimjREuvNfR0wtsW6euT9cksrA8HIp7g5DutDHN5wIWIdGtG18Pu3H8J/eJcG3Q6do8ZQageHqzeA4uZh5tfR0KDy5rlt+2j+Ot7tC5wdR9eAAckwIXOc7tLTL7Ka0npmR2UPPAVL2tZuq+NRhvvGxlUJNkLCDe72BbwR4Jbsm+QGKZuH8QqGVdgxYGGuGFfU2p1cVo/6oZzDi6pPOZ7pNV0u2ky93itUHA==</go:docsCustomData>
</go:gDocsCustomXmlDataStorage>
</file>

<file path=customXml/itemProps1.xml><?xml version="1.0" encoding="utf-8"?>
<ds:datastoreItem xmlns:ds="http://schemas.openxmlformats.org/officeDocument/2006/customXml" ds:itemID="{3BB0C3DB-4C85-47AF-8AD4-B75972DD2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07FC2-B3C7-4D1C-83A3-3C3DB2F36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413a9-c56b-4e69-b21d-c39f9d3a7250"/>
    <ds:schemaRef ds:uri="19cf1d16-0620-413e-9199-c7242c98e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D4144A-F17F-4DCD-A7D9-B053790FCE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14F235-FB7B-454C-BC3F-35705A672FD6}">
  <ds:schemaRefs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daa413a9-c56b-4e69-b21d-c39f9d3a7250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9cf1d16-0620-413e-9199-c7242c98e42e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Kibsgaard-Petersen</dc:creator>
  <cp:keywords/>
  <cp:lastModifiedBy>Mona Leinum</cp:lastModifiedBy>
  <cp:revision>69</cp:revision>
  <cp:lastPrinted>2023-02-06T14:23:00Z</cp:lastPrinted>
  <dcterms:created xsi:type="dcterms:W3CDTF">2023-02-06T14:32:00Z</dcterms:created>
  <dcterms:modified xsi:type="dcterms:W3CDTF">2023-02-17T13:17:29Z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0x010100872E9709E8352E47AA3F9FD56CAA3196</vt:lpwstr>
  </property>
  <property fmtid="{D5CDD505-2E9C-101B-9397-08002B2CF9AE}" pid="3" name="MediaServiceImageTags">
    <vt:lpwstr/>
  </property>
</Properties>
</file>