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7D93" w14:textId="5FB05212" w:rsidR="008D4E01" w:rsidRPr="00F33181" w:rsidRDefault="00A214A8">
      <w:pPr>
        <w:rPr>
          <w:szCs w:val="24"/>
          <w:lang w:val="en-U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6DDC0" wp14:editId="31F8BE59">
                <wp:simplePos x="0" y="0"/>
                <wp:positionH relativeFrom="margin">
                  <wp:posOffset>-220980</wp:posOffset>
                </wp:positionH>
                <wp:positionV relativeFrom="paragraph">
                  <wp:posOffset>141605</wp:posOffset>
                </wp:positionV>
                <wp:extent cx="6048375" cy="25590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E7519" w14:textId="77777777" w:rsidR="00A514B7" w:rsidRDefault="00A514B7" w:rsidP="008D4E01">
                            <w:pPr>
                              <w:pStyle w:val="Header"/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95A5E" wp14:editId="64BCBF0E">
                                  <wp:extent cx="981024" cy="68579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349" cy="694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EEE77" w14:textId="77777777" w:rsidR="00A514B7" w:rsidRDefault="00A514B7" w:rsidP="00283450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618F0F6A" w14:textId="77777777" w:rsidR="00A514B7" w:rsidRPr="00AB44BB" w:rsidRDefault="00A514B7" w:rsidP="0028345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AB44BB"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  <w:t>INGRESS – Denne ligger inne i rekrutteringssystemet og kommer automatisk med ved publisering.</w:t>
                            </w:r>
                          </w:p>
                          <w:p w14:paraId="484F3A96" w14:textId="77777777" w:rsidR="00A514B7" w:rsidRPr="00AB44BB" w:rsidRDefault="00A514B7" w:rsidP="00283450">
                            <w:pP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</w:rPr>
                            </w:pPr>
                            <w:r w:rsidRPr="00AB44BB">
                              <w:rPr>
                                <w:rFonts w:ascii="Arial" w:hAnsi="Arial" w:cs="Arial"/>
                                <w:bCs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14:paraId="2287679B" w14:textId="437FADA3" w:rsidR="00A514B7" w:rsidRPr="00DF61CA" w:rsidRDefault="00A514B7" w:rsidP="00474E25">
                            <w:pPr>
                              <w:rPr>
                                <w:lang w:val="nn-NO"/>
                              </w:rPr>
                            </w:pPr>
                            <w:r w:rsidRPr="002C1995">
                              <w:t>OsloMet –  storbyuniversitetet er</w:t>
                            </w:r>
                            <w:r w:rsidR="00232B66" w:rsidRPr="002C1995">
                              <w:t xml:space="preserve"> det </w:t>
                            </w:r>
                            <w:r w:rsidRPr="002C1995">
                              <w:t>tredje største universitet</w:t>
                            </w:r>
                            <w:r w:rsidR="00232B66" w:rsidRPr="002C1995">
                              <w:t xml:space="preserve"> i landet</w:t>
                            </w:r>
                            <w:r w:rsidRPr="002C1995">
                              <w:t xml:space="preserve">, med over 20 000 </w:t>
                            </w:r>
                            <w:proofErr w:type="spellStart"/>
                            <w:r w:rsidRPr="002C1995">
                              <w:t>studentar</w:t>
                            </w:r>
                            <w:proofErr w:type="spellEnd"/>
                            <w:r w:rsidRPr="002C1995">
                              <w:t xml:space="preserve"> og </w:t>
                            </w:r>
                            <w:proofErr w:type="spellStart"/>
                            <w:r w:rsidRPr="002C1995">
                              <w:t>meir</w:t>
                            </w:r>
                            <w:proofErr w:type="spellEnd"/>
                            <w:r w:rsidRPr="002C1995">
                              <w:t xml:space="preserve"> enn 2000 tilsette. </w:t>
                            </w:r>
                            <w:r w:rsidRPr="00A214A8">
                              <w:rPr>
                                <w:lang w:val="nn-NO"/>
                              </w:rPr>
                              <w:t xml:space="preserve">OsloMet leverar kunnskap og yrkesutøvarar som  samfunnet er avhengig av, og </w:t>
                            </w:r>
                            <w:r w:rsidR="00DF61CA">
                              <w:rPr>
                                <w:lang w:val="nn-NO"/>
                              </w:rPr>
                              <w:t xml:space="preserve">universitet </w:t>
                            </w:r>
                            <w:r w:rsidRPr="00A214A8">
                              <w:rPr>
                                <w:lang w:val="nn-NO"/>
                              </w:rPr>
                              <w:t>er tett på arbeidslivet sine</w:t>
                            </w:r>
                            <w:r w:rsidR="00DF61CA">
                              <w:rPr>
                                <w:lang w:val="nn-NO"/>
                              </w:rPr>
                              <w:t xml:space="preserve"> behov. </w:t>
                            </w:r>
                            <w:r w:rsidRPr="00A214A8">
                              <w:rPr>
                                <w:lang w:val="nn-NO"/>
                              </w:rPr>
                              <w:t xml:space="preserve">OsloMet er eit urbant og </w:t>
                            </w:r>
                            <w:r w:rsidR="00A214A8" w:rsidRPr="00A214A8">
                              <w:rPr>
                                <w:lang w:val="nn-NO"/>
                              </w:rPr>
                              <w:t>mangfaldig</w:t>
                            </w:r>
                            <w:r w:rsidRPr="00A214A8">
                              <w:rPr>
                                <w:lang w:val="nn-NO"/>
                              </w:rPr>
                              <w:t xml:space="preserve"> universitet med internasjonalt preg og ein attraktiv studie- og arbeidsstad med studiestader midt i Oslo og på Kjeller ved Lillestrøm.</w:t>
                            </w:r>
                            <w:r w:rsidR="00A214A8" w:rsidRPr="00A214A8">
                              <w:rPr>
                                <w:lang w:val="nn-NO"/>
                              </w:rPr>
                              <w:t xml:space="preserve"> </w:t>
                            </w:r>
                            <w:r w:rsidR="00232B66" w:rsidRPr="00DF61CA">
                              <w:rPr>
                                <w:lang w:val="nn-NO"/>
                              </w:rPr>
                              <w:t>U</w:t>
                            </w:r>
                            <w:r w:rsidRPr="00DF61CA">
                              <w:rPr>
                                <w:lang w:val="nn-NO"/>
                              </w:rPr>
                              <w:t xml:space="preserve">niversitetet </w:t>
                            </w:r>
                            <w:r w:rsidR="00232B66" w:rsidRPr="00DF61CA">
                              <w:rPr>
                                <w:lang w:val="nn-NO"/>
                              </w:rPr>
                              <w:t xml:space="preserve">har </w:t>
                            </w:r>
                            <w:r w:rsidRPr="00DF61CA">
                              <w:rPr>
                                <w:lang w:val="nn-NO"/>
                              </w:rPr>
                              <w:t xml:space="preserve">gode </w:t>
                            </w:r>
                            <w:r w:rsidR="00DF61CA" w:rsidRPr="00DF61CA">
                              <w:rPr>
                                <w:lang w:val="nn-NO"/>
                              </w:rPr>
                              <w:t>muligheiter</w:t>
                            </w:r>
                            <w:r w:rsidRPr="00DF61CA">
                              <w:rPr>
                                <w:lang w:val="nn-NO"/>
                              </w:rPr>
                              <w:t xml:space="preserve"> til å forstå og h</w:t>
                            </w:r>
                            <w:r w:rsidR="00232B66" w:rsidRPr="00DF61CA">
                              <w:rPr>
                                <w:lang w:val="nn-NO"/>
                              </w:rPr>
                              <w:t>au</w:t>
                            </w:r>
                            <w:r w:rsidRPr="00DF61CA">
                              <w:rPr>
                                <w:lang w:val="nn-NO"/>
                              </w:rPr>
                              <w:t>st</w:t>
                            </w:r>
                            <w:r w:rsidR="00232B66" w:rsidRPr="00DF61CA">
                              <w:rPr>
                                <w:lang w:val="nn-NO"/>
                              </w:rPr>
                              <w:t>a</w:t>
                            </w:r>
                            <w:r w:rsidR="00A214A8" w:rsidRPr="00DF61CA">
                              <w:rPr>
                                <w:lang w:val="nn-NO"/>
                              </w:rPr>
                              <w:t xml:space="preserve"> </w:t>
                            </w:r>
                            <w:r w:rsidR="00DF61CA" w:rsidRPr="00DF61CA">
                              <w:rPr>
                                <w:lang w:val="nn-NO"/>
                              </w:rPr>
                              <w:t>fordelne</w:t>
                            </w:r>
                            <w:r w:rsidRPr="00DF61CA">
                              <w:rPr>
                                <w:lang w:val="nn-NO"/>
                              </w:rPr>
                              <w:t xml:space="preserve"> av byen</w:t>
                            </w:r>
                            <w:r w:rsidR="00DF61CA" w:rsidRPr="00DF61CA">
                              <w:rPr>
                                <w:lang w:val="nn-NO"/>
                              </w:rPr>
                              <w:t xml:space="preserve">s varierte folkesetnadssamansetning </w:t>
                            </w:r>
                            <w:r w:rsidR="00DF61CA">
                              <w:rPr>
                                <w:lang w:val="nn-NO"/>
                              </w:rPr>
                              <w:t>fordi de er i hovu</w:t>
                            </w:r>
                            <w:r w:rsidR="00A214A8" w:rsidRPr="00DF61CA">
                              <w:rPr>
                                <w:lang w:val="nn-NO"/>
                              </w:rPr>
                              <w:t>dstadsregionen</w:t>
                            </w:r>
                            <w:r w:rsidR="00232B66" w:rsidRPr="00DF61CA">
                              <w:rPr>
                                <w:lang w:val="nn-NO"/>
                              </w:rPr>
                              <w:t xml:space="preserve">. </w:t>
                            </w:r>
                          </w:p>
                          <w:p w14:paraId="3F9E7A5A" w14:textId="77777777" w:rsidR="00A514B7" w:rsidRPr="00DF61CA" w:rsidRDefault="00A514B7" w:rsidP="00C22369">
                            <w:pPr>
                              <w:spacing w:after="150"/>
                              <w:rPr>
                                <w:rFonts w:ascii="Arial" w:hAnsi="Arial" w:cs="Arial"/>
                                <w:i/>
                                <w:sz w:val="2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D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11.15pt;width:476.25pt;height:20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6VLAIAAFE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XNKNGs&#10;R4kexejJOxhJFtgZjCsw6MFgmB/xGFWOlTpzD/y7Ixq2HdOtuLUWhk6wGrObh5vJxdUJxwWQavgE&#10;NT7D9h4i0NjYPlCHZBBER5WOZ2VCKhwPr9LF8u11TglHX5bnqzSP2iWseL5urPMfBPQkbEpqUfoI&#10;zw73zod0WPEcEl5zoGS9k0pFw7bVVllyYNgmu/jFCl6EKU2Gkq7yLJ8Y+CtEGr8/QfTSY78r2Zd0&#10;eQ5iReDtva5jN3om1bTHlJU+ERm4m1j0YzWehKmgPiKlFqa+xjnETQf2JyUD9nRJ3Y89s4IS9VGj&#10;LKv5YhGGIBqL/DpDw156qksP0xyhSuopmbZbPw3O3ljZdvjS1AgablHKRkaSg+ZTVqe8sW8j96cZ&#10;C4NxaceoX3+CzRMAAAD//wMAUEsDBBQABgAIAAAAIQDD9Ccc4QAAAAoBAAAPAAAAZHJzL2Rvd25y&#10;ZXYueG1sTI/NTsMwEITvSLyDtUhcUOs0CU0bsqkQEghuUKpydeNtEuGfYLtpeHvMCY6jGc18U20m&#10;rdhIzvfWICzmCTAyjZW9aRF274+zFTAfhJFCWUMI3+RhU19eVKKU9mzeaNyGlsUS40uB0IUwlJz7&#10;piMt/NwOZKJ3tE6LEKVruXTiHMu14mmSLLkWvYkLnRjooaPmc3vSCKv8efzwL9nrvlke1TrcFOPT&#10;l0O8vpru74AFmsJfGH7xIzrUkelgT0Z6phBmWR7RA0KaZsBiYL0oCmAHhDy9zYDXFf9/of4BAAD/&#10;/wMAUEsBAi0AFAAGAAgAAAAhALaDOJL+AAAA4QEAABMAAAAAAAAAAAAAAAAAAAAAAFtDb250ZW50&#10;X1R5cGVzXS54bWxQSwECLQAUAAYACAAAACEAOP0h/9YAAACUAQAACwAAAAAAAAAAAAAAAAAvAQAA&#10;X3JlbHMvLnJlbHNQSwECLQAUAAYACAAAACEAWGW+lSwCAABRBAAADgAAAAAAAAAAAAAAAAAuAgAA&#10;ZHJzL2Uyb0RvYy54bWxQSwECLQAUAAYACAAAACEAw/QnHOEAAAAKAQAADwAAAAAAAAAAAAAAAACG&#10;BAAAZHJzL2Rvd25yZXYueG1sUEsFBgAAAAAEAAQA8wAAAJQFAAAAAA==&#10;">
                <v:textbox>
                  <w:txbxContent>
                    <w:p w14:paraId="121E7519" w14:textId="77777777" w:rsidR="00A514B7" w:rsidRDefault="00A514B7" w:rsidP="008D4E01">
                      <w:pPr>
                        <w:pStyle w:val="Header"/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95A5E" wp14:editId="64BCBF0E">
                            <wp:extent cx="981024" cy="68579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349" cy="694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EEE77" w14:textId="77777777" w:rsidR="00A514B7" w:rsidRDefault="00A514B7" w:rsidP="00283450">
                      <w:pP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</w:pPr>
                    </w:p>
                    <w:p w14:paraId="618F0F6A" w14:textId="77777777" w:rsidR="00A514B7" w:rsidRPr="00AB44BB" w:rsidRDefault="00A514B7" w:rsidP="00283450">
                      <w:pPr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</w:pPr>
                      <w:r w:rsidRPr="00AB44BB"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  <w:t>INGRESS – Denne ligger inne i rekrutteringssystemet og kommer automatisk med ved publisering.</w:t>
                      </w:r>
                    </w:p>
                    <w:p w14:paraId="484F3A96" w14:textId="77777777" w:rsidR="00A514B7" w:rsidRPr="00AB44BB" w:rsidRDefault="00A514B7" w:rsidP="00283450">
                      <w:pPr>
                        <w:rPr>
                          <w:rFonts w:ascii="Arial" w:hAnsi="Arial" w:cs="Arial"/>
                          <w:i/>
                          <w:color w:val="333333"/>
                          <w:sz w:val="20"/>
                        </w:rPr>
                      </w:pPr>
                      <w:r w:rsidRPr="00AB44BB">
                        <w:rPr>
                          <w:rFonts w:ascii="Arial" w:hAnsi="Arial" w:cs="Arial"/>
                          <w:bCs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14:paraId="2287679B" w14:textId="437FADA3" w:rsidR="00A514B7" w:rsidRPr="00DF61CA" w:rsidRDefault="00A514B7" w:rsidP="00474E25">
                      <w:pPr>
                        <w:rPr>
                          <w:lang w:val="nn-NO"/>
                        </w:rPr>
                      </w:pPr>
                      <w:r w:rsidRPr="002C1995">
                        <w:t>OsloMet –  storbyuniversitetet er</w:t>
                      </w:r>
                      <w:r w:rsidR="00232B66" w:rsidRPr="002C1995">
                        <w:t xml:space="preserve"> det </w:t>
                      </w:r>
                      <w:r w:rsidRPr="002C1995">
                        <w:t>tredje største universitet</w:t>
                      </w:r>
                      <w:r w:rsidR="00232B66" w:rsidRPr="002C1995">
                        <w:t xml:space="preserve"> i landet</w:t>
                      </w:r>
                      <w:r w:rsidRPr="002C1995">
                        <w:t xml:space="preserve">, med over 20 000 </w:t>
                      </w:r>
                      <w:proofErr w:type="spellStart"/>
                      <w:r w:rsidRPr="002C1995">
                        <w:t>studentar</w:t>
                      </w:r>
                      <w:proofErr w:type="spellEnd"/>
                      <w:r w:rsidRPr="002C1995">
                        <w:t xml:space="preserve"> og </w:t>
                      </w:r>
                      <w:proofErr w:type="spellStart"/>
                      <w:r w:rsidRPr="002C1995">
                        <w:t>meir</w:t>
                      </w:r>
                      <w:proofErr w:type="spellEnd"/>
                      <w:r w:rsidRPr="002C1995">
                        <w:t xml:space="preserve"> enn 2000 tilsette. </w:t>
                      </w:r>
                      <w:r w:rsidRPr="00A214A8">
                        <w:rPr>
                          <w:lang w:val="nn-NO"/>
                        </w:rPr>
                        <w:t xml:space="preserve">OsloMet leverar kunnskap og yrkesutøvarar som  samfunnet er avhengig av, og </w:t>
                      </w:r>
                      <w:r w:rsidR="00DF61CA">
                        <w:rPr>
                          <w:lang w:val="nn-NO"/>
                        </w:rPr>
                        <w:t xml:space="preserve">universitet </w:t>
                      </w:r>
                      <w:r w:rsidRPr="00A214A8">
                        <w:rPr>
                          <w:lang w:val="nn-NO"/>
                        </w:rPr>
                        <w:t>er tett på arbeidslivet sine</w:t>
                      </w:r>
                      <w:r w:rsidR="00DF61CA">
                        <w:rPr>
                          <w:lang w:val="nn-NO"/>
                        </w:rPr>
                        <w:t xml:space="preserve"> behov. </w:t>
                      </w:r>
                      <w:r w:rsidRPr="00A214A8">
                        <w:rPr>
                          <w:lang w:val="nn-NO"/>
                        </w:rPr>
                        <w:t xml:space="preserve">OsloMet er eit urbant og </w:t>
                      </w:r>
                      <w:r w:rsidR="00A214A8" w:rsidRPr="00A214A8">
                        <w:rPr>
                          <w:lang w:val="nn-NO"/>
                        </w:rPr>
                        <w:t>mangfaldig</w:t>
                      </w:r>
                      <w:r w:rsidRPr="00A214A8">
                        <w:rPr>
                          <w:lang w:val="nn-NO"/>
                        </w:rPr>
                        <w:t xml:space="preserve"> universitet med internasjonalt preg og ein attraktiv studie- og arbeidsstad med studiestader midt i Oslo og på Kjeller ved Lillestrøm.</w:t>
                      </w:r>
                      <w:r w:rsidR="00A214A8" w:rsidRPr="00A214A8">
                        <w:rPr>
                          <w:lang w:val="nn-NO"/>
                        </w:rPr>
                        <w:t xml:space="preserve"> </w:t>
                      </w:r>
                      <w:r w:rsidR="00232B66" w:rsidRPr="00DF61CA">
                        <w:rPr>
                          <w:lang w:val="nn-NO"/>
                        </w:rPr>
                        <w:t>U</w:t>
                      </w:r>
                      <w:r w:rsidRPr="00DF61CA">
                        <w:rPr>
                          <w:lang w:val="nn-NO"/>
                        </w:rPr>
                        <w:t xml:space="preserve">niversitetet </w:t>
                      </w:r>
                      <w:r w:rsidR="00232B66" w:rsidRPr="00DF61CA">
                        <w:rPr>
                          <w:lang w:val="nn-NO"/>
                        </w:rPr>
                        <w:t xml:space="preserve">har </w:t>
                      </w:r>
                      <w:r w:rsidRPr="00DF61CA">
                        <w:rPr>
                          <w:lang w:val="nn-NO"/>
                        </w:rPr>
                        <w:t xml:space="preserve">gode </w:t>
                      </w:r>
                      <w:r w:rsidR="00DF61CA" w:rsidRPr="00DF61CA">
                        <w:rPr>
                          <w:lang w:val="nn-NO"/>
                        </w:rPr>
                        <w:t>muligheiter</w:t>
                      </w:r>
                      <w:r w:rsidRPr="00DF61CA">
                        <w:rPr>
                          <w:lang w:val="nn-NO"/>
                        </w:rPr>
                        <w:t xml:space="preserve"> til å forstå og h</w:t>
                      </w:r>
                      <w:r w:rsidR="00232B66" w:rsidRPr="00DF61CA">
                        <w:rPr>
                          <w:lang w:val="nn-NO"/>
                        </w:rPr>
                        <w:t>au</w:t>
                      </w:r>
                      <w:r w:rsidRPr="00DF61CA">
                        <w:rPr>
                          <w:lang w:val="nn-NO"/>
                        </w:rPr>
                        <w:t>st</w:t>
                      </w:r>
                      <w:r w:rsidR="00232B66" w:rsidRPr="00DF61CA">
                        <w:rPr>
                          <w:lang w:val="nn-NO"/>
                        </w:rPr>
                        <w:t>a</w:t>
                      </w:r>
                      <w:r w:rsidR="00A214A8" w:rsidRPr="00DF61CA">
                        <w:rPr>
                          <w:lang w:val="nn-NO"/>
                        </w:rPr>
                        <w:t xml:space="preserve"> </w:t>
                      </w:r>
                      <w:r w:rsidR="00DF61CA" w:rsidRPr="00DF61CA">
                        <w:rPr>
                          <w:lang w:val="nn-NO"/>
                        </w:rPr>
                        <w:t>fordelne</w:t>
                      </w:r>
                      <w:r w:rsidRPr="00DF61CA">
                        <w:rPr>
                          <w:lang w:val="nn-NO"/>
                        </w:rPr>
                        <w:t xml:space="preserve"> av byen</w:t>
                      </w:r>
                      <w:r w:rsidR="00DF61CA" w:rsidRPr="00DF61CA">
                        <w:rPr>
                          <w:lang w:val="nn-NO"/>
                        </w:rPr>
                        <w:t xml:space="preserve">s varierte folkesetnadssamansetning </w:t>
                      </w:r>
                      <w:r w:rsidR="00DF61CA">
                        <w:rPr>
                          <w:lang w:val="nn-NO"/>
                        </w:rPr>
                        <w:t>fordi de er i hovu</w:t>
                      </w:r>
                      <w:r w:rsidR="00A214A8" w:rsidRPr="00DF61CA">
                        <w:rPr>
                          <w:lang w:val="nn-NO"/>
                        </w:rPr>
                        <w:t>dstadsregionen</w:t>
                      </w:r>
                      <w:r w:rsidR="00232B66" w:rsidRPr="00DF61CA">
                        <w:rPr>
                          <w:lang w:val="nn-NO"/>
                        </w:rPr>
                        <w:t xml:space="preserve">. </w:t>
                      </w:r>
                    </w:p>
                    <w:p w14:paraId="3F9E7A5A" w14:textId="77777777" w:rsidR="00A514B7" w:rsidRPr="00DF61CA" w:rsidRDefault="00A514B7" w:rsidP="00C22369">
                      <w:pPr>
                        <w:spacing w:after="150"/>
                        <w:rPr>
                          <w:rFonts w:ascii="Arial" w:hAnsi="Arial" w:cs="Arial"/>
                          <w:i/>
                          <w:sz w:val="20"/>
                          <w:lang w:val="nn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03C02" w14:textId="28625700" w:rsidR="008D4E01" w:rsidRPr="00F33181" w:rsidRDefault="008D4E01" w:rsidP="008D4E01">
      <w:pPr>
        <w:rPr>
          <w:szCs w:val="24"/>
          <w:lang w:val="en-US"/>
        </w:rPr>
      </w:pPr>
    </w:p>
    <w:p w14:paraId="57DAD6C4" w14:textId="2E7BEDDB" w:rsidR="008D4E01" w:rsidRPr="00F33181" w:rsidRDefault="008D4E01" w:rsidP="008D4E01">
      <w:pPr>
        <w:rPr>
          <w:szCs w:val="24"/>
          <w:lang w:val="en-US"/>
        </w:rPr>
      </w:pPr>
    </w:p>
    <w:p w14:paraId="016E0655" w14:textId="77777777" w:rsidR="008D4E01" w:rsidRPr="00F33181" w:rsidRDefault="008D4E01" w:rsidP="008D4E01">
      <w:pPr>
        <w:rPr>
          <w:szCs w:val="24"/>
          <w:lang w:val="en-US"/>
        </w:rPr>
      </w:pPr>
    </w:p>
    <w:p w14:paraId="74F59848" w14:textId="77777777" w:rsidR="008D4E01" w:rsidRPr="00F33181" w:rsidRDefault="008D4E01" w:rsidP="008D4E01">
      <w:pPr>
        <w:rPr>
          <w:szCs w:val="24"/>
          <w:lang w:val="en-US"/>
        </w:rPr>
      </w:pPr>
    </w:p>
    <w:p w14:paraId="0CE00536" w14:textId="77777777" w:rsidR="008D4E01" w:rsidRDefault="008D4E01" w:rsidP="008D4E01">
      <w:pPr>
        <w:rPr>
          <w:szCs w:val="24"/>
          <w:lang w:val="en-US"/>
        </w:rPr>
      </w:pPr>
    </w:p>
    <w:p w14:paraId="09349BCC" w14:textId="77777777" w:rsidR="00C22369" w:rsidRDefault="00C22369" w:rsidP="008D4E01">
      <w:pPr>
        <w:rPr>
          <w:szCs w:val="24"/>
          <w:lang w:val="en-US"/>
        </w:rPr>
      </w:pPr>
    </w:p>
    <w:p w14:paraId="424996E8" w14:textId="77777777" w:rsidR="00C22369" w:rsidRDefault="00C22369" w:rsidP="008D4E01">
      <w:pPr>
        <w:rPr>
          <w:szCs w:val="24"/>
          <w:lang w:val="en-US"/>
        </w:rPr>
      </w:pPr>
    </w:p>
    <w:p w14:paraId="1C2F2C28" w14:textId="7EBE804B" w:rsidR="00C22369" w:rsidRDefault="00C22369" w:rsidP="008D4E01">
      <w:pPr>
        <w:rPr>
          <w:szCs w:val="24"/>
          <w:lang w:val="en-US"/>
        </w:rPr>
      </w:pPr>
    </w:p>
    <w:p w14:paraId="6D4CBE0C" w14:textId="3423B57E" w:rsidR="00AB44BB" w:rsidRDefault="00AB44BB" w:rsidP="008D4E01">
      <w:pPr>
        <w:rPr>
          <w:szCs w:val="24"/>
          <w:lang w:val="en-US"/>
        </w:rPr>
      </w:pPr>
    </w:p>
    <w:p w14:paraId="58F6623D" w14:textId="7F23923A" w:rsidR="00AB44BB" w:rsidRDefault="00AB44BB" w:rsidP="008D4E01">
      <w:pPr>
        <w:rPr>
          <w:szCs w:val="24"/>
          <w:lang w:val="en-US"/>
        </w:rPr>
      </w:pPr>
    </w:p>
    <w:p w14:paraId="12ADB3A2" w14:textId="2CD10B5F" w:rsidR="00AB44BB" w:rsidRDefault="00AB44BB" w:rsidP="008D4E01">
      <w:pPr>
        <w:rPr>
          <w:szCs w:val="24"/>
          <w:lang w:val="en-US"/>
        </w:rPr>
      </w:pPr>
    </w:p>
    <w:p w14:paraId="6AADF3DB" w14:textId="2E71092D" w:rsidR="00AB44BB" w:rsidRDefault="00AB44BB" w:rsidP="008D4E01">
      <w:pPr>
        <w:rPr>
          <w:szCs w:val="24"/>
          <w:lang w:val="en-US"/>
        </w:rPr>
      </w:pPr>
    </w:p>
    <w:p w14:paraId="1DE82C3C" w14:textId="79DD42C2" w:rsidR="00AB44BB" w:rsidRPr="00F33181" w:rsidRDefault="00AB44BB" w:rsidP="008D4E01">
      <w:pPr>
        <w:rPr>
          <w:szCs w:val="24"/>
          <w:lang w:val="en-US"/>
        </w:rPr>
      </w:pPr>
    </w:p>
    <w:p w14:paraId="31A6D57D" w14:textId="27F24950" w:rsidR="00DD7B00" w:rsidRDefault="00DD7B00" w:rsidP="001558A7">
      <w:pPr>
        <w:rPr>
          <w:lang w:val="nn-NO"/>
        </w:rPr>
      </w:pPr>
    </w:p>
    <w:p w14:paraId="14F356CF" w14:textId="13C2A774" w:rsidR="001558A7" w:rsidRDefault="001558A7" w:rsidP="001558A7">
      <w:pPr>
        <w:rPr>
          <w:lang w:val="nn-NO"/>
        </w:rPr>
      </w:pPr>
    </w:p>
    <w:p w14:paraId="5D51100E" w14:textId="3010EDA2" w:rsidR="001558A7" w:rsidRPr="00B5410F" w:rsidRDefault="001558A7" w:rsidP="001558A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n-NO"/>
        </w:rPr>
      </w:pPr>
      <w:r w:rsidRPr="00B5410F">
        <w:rPr>
          <w:color w:val="808080" w:themeColor="background1" w:themeShade="80"/>
          <w:lang w:val="nn-NO"/>
        </w:rPr>
        <w:t xml:space="preserve">Hjelpetekster </w:t>
      </w:r>
      <w:r w:rsidR="004F2C5B">
        <w:rPr>
          <w:color w:val="808080" w:themeColor="background1" w:themeShade="80"/>
          <w:lang w:val="nn-NO"/>
        </w:rPr>
        <w:t>markera</w:t>
      </w:r>
      <w:r w:rsidRPr="00B5410F">
        <w:rPr>
          <w:color w:val="808080" w:themeColor="background1" w:themeShade="80"/>
          <w:lang w:val="nn-NO"/>
        </w:rPr>
        <w:t>s</w:t>
      </w:r>
      <w:r w:rsidR="004F2C5B">
        <w:rPr>
          <w:color w:val="808080" w:themeColor="background1" w:themeShade="80"/>
          <w:lang w:val="nn-NO"/>
        </w:rPr>
        <w:t>t</w:t>
      </w:r>
      <w:r w:rsidRPr="00B5410F">
        <w:rPr>
          <w:color w:val="808080" w:themeColor="background1" w:themeShade="80"/>
          <w:lang w:val="nn-NO"/>
        </w:rPr>
        <w:t xml:space="preserve"> i grått</w:t>
      </w:r>
    </w:p>
    <w:p w14:paraId="79276396" w14:textId="576F20FB" w:rsidR="001558A7" w:rsidRPr="004F2C5B" w:rsidRDefault="001558A7" w:rsidP="001558A7">
      <w:pPr>
        <w:pStyle w:val="ListParagraph"/>
        <w:numPr>
          <w:ilvl w:val="0"/>
          <w:numId w:val="24"/>
        </w:numPr>
        <w:rPr>
          <w:color w:val="808080" w:themeColor="background1" w:themeShade="80"/>
        </w:rPr>
      </w:pPr>
      <w:r w:rsidRPr="004F2C5B">
        <w:rPr>
          <w:color w:val="808080" w:themeColor="background1" w:themeShade="80"/>
        </w:rPr>
        <w:t>Blokkbokstaver i en klamme i teksten betyr at du må gjøre et obligatorisk valg.</w:t>
      </w:r>
    </w:p>
    <w:p w14:paraId="2D9ED154" w14:textId="0DAE7767" w:rsidR="001558A7" w:rsidRPr="004F2C5B" w:rsidRDefault="001558A7" w:rsidP="001558A7"/>
    <w:p w14:paraId="58BDC742" w14:textId="4E1CB30B" w:rsidR="00D31431" w:rsidRPr="00B5410F" w:rsidRDefault="001558A7" w:rsidP="00D750AC">
      <w:pPr>
        <w:pStyle w:val="Heading1"/>
        <w:rPr>
          <w:lang w:val="nn-NO"/>
        </w:rPr>
      </w:pPr>
      <w:r w:rsidRPr="00B5410F">
        <w:rPr>
          <w:lang w:val="nn-NO"/>
        </w:rPr>
        <w:t>(FØRSTEAMANUENSIS/FØRSTELEKTOR/FORSK</w:t>
      </w:r>
      <w:r w:rsidR="006D3A4A" w:rsidRPr="00B5410F">
        <w:rPr>
          <w:lang w:val="nn-NO"/>
        </w:rPr>
        <w:t>A</w:t>
      </w:r>
      <w:r w:rsidRPr="00B5410F">
        <w:rPr>
          <w:lang w:val="nn-NO"/>
        </w:rPr>
        <w:t xml:space="preserve">R II) </w:t>
      </w:r>
      <w:r w:rsidR="00D750AC" w:rsidRPr="00B5410F">
        <w:rPr>
          <w:lang w:val="nn-NO"/>
        </w:rPr>
        <w:t>i</w:t>
      </w:r>
      <w:r w:rsidRPr="00B5410F">
        <w:rPr>
          <w:lang w:val="nn-NO"/>
        </w:rPr>
        <w:t>nn</w:t>
      </w:r>
      <w:r w:rsidR="006D3A4A" w:rsidRPr="00B5410F">
        <w:rPr>
          <w:lang w:val="nn-NO"/>
        </w:rPr>
        <w:t>a</w:t>
      </w:r>
      <w:r w:rsidRPr="00B5410F">
        <w:rPr>
          <w:lang w:val="nn-NO"/>
        </w:rPr>
        <w:t>n/i</w:t>
      </w:r>
      <w:r w:rsidR="00D750AC" w:rsidRPr="00B5410F">
        <w:rPr>
          <w:lang w:val="nn-NO"/>
        </w:rPr>
        <w:t xml:space="preserve"> </w:t>
      </w:r>
      <w:r w:rsidR="00591537" w:rsidRPr="00B5410F">
        <w:rPr>
          <w:lang w:val="nn-NO"/>
        </w:rPr>
        <w:t xml:space="preserve">og </w:t>
      </w:r>
      <w:r w:rsidRPr="00B5410F">
        <w:rPr>
          <w:lang w:val="nn-NO"/>
        </w:rPr>
        <w:t xml:space="preserve">(ARBEIDS-/FAGOMRÅDE) </w:t>
      </w:r>
    </w:p>
    <w:p w14:paraId="039208D2" w14:textId="0011C2DD" w:rsidR="00A61B68" w:rsidRPr="002C1995" w:rsidRDefault="00C1066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Det er denne som </w:t>
      </w:r>
      <w:r w:rsidR="00AB44B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kommer</w:t>
      </w: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som overskrift på </w:t>
      </w:r>
      <w:r w:rsidR="005C164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oslomet</w:t>
      </w: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.no, </w:t>
      </w:r>
      <w:r w:rsidR="00AE4032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NAV</w:t>
      </w: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og </w:t>
      </w:r>
      <w:r w:rsidR="00AE4032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</w:t>
      </w: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inn.no</w:t>
      </w:r>
      <w:r w:rsidR="00681A2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når den </w:t>
      </w:r>
      <w:r w:rsidR="004F2C5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leggas</w:t>
      </w:r>
      <w:r w:rsidR="00681A2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inn som tittel i </w:t>
      </w:r>
      <w:r w:rsidR="00FA7706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Varbi</w:t>
      </w:r>
      <w:r w:rsidR="00681A2B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.</w:t>
      </w:r>
      <w:r w:rsidR="00413EA1"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2E5D24" w:rsidRP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Det er KUN dette som skal stå i her. </w:t>
      </w:r>
      <w:r w:rsidR="004F2C5B" w:rsidRP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Man kan vel</w:t>
      </w:r>
      <w:r w:rsidR="00413EA1" w:rsidRP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 u</w:t>
      </w:r>
      <w:r w:rsidR="004F2C5B" w:rsidRP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nderskrift som kan «trigge» søka</w:t>
      </w:r>
      <w:r w:rsid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re</w:t>
      </w:r>
      <w:r w:rsidR="00946495" w:rsidRPr="002C19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0A39F646" w14:textId="277EA879" w:rsidR="001558A7" w:rsidRPr="002C1995" w:rsidRDefault="001558A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1CEEC5F9" w14:textId="1B137B13" w:rsidR="71C335CB" w:rsidRPr="002C1995" w:rsidRDefault="71C335CB" w:rsidP="00474E25">
      <w:r w:rsidRPr="002C1995">
        <w:t xml:space="preserve">Ved </w:t>
      </w:r>
      <w:r w:rsidR="00DB4660" w:rsidRPr="002C1995">
        <w:t>(</w:t>
      </w:r>
      <w:r w:rsidR="00DB4660" w:rsidRPr="002C1995">
        <w:rPr>
          <w:color w:val="262626" w:themeColor="text1" w:themeTint="D9"/>
        </w:rPr>
        <w:t xml:space="preserve">INSTITUTT FOR XXX) </w:t>
      </w:r>
      <w:r w:rsidR="00413EA1" w:rsidRPr="002C1995">
        <w:t xml:space="preserve">(link til nettside) </w:t>
      </w:r>
      <w:r w:rsidR="6C37E9DC" w:rsidRPr="002C1995">
        <w:t xml:space="preserve">er det ledig stilling </w:t>
      </w:r>
      <w:r w:rsidR="00AB44BB" w:rsidRPr="002C1995">
        <w:t>(</w:t>
      </w:r>
      <w:r w:rsidR="001558A7" w:rsidRPr="002C1995">
        <w:t>VELG STILLINGSOMFANG</w:t>
      </w:r>
      <w:r w:rsidR="00681DFB" w:rsidRPr="002C1995">
        <w:t>)</w:t>
      </w:r>
      <w:r w:rsidR="001558A7" w:rsidRPr="002C1995">
        <w:t xml:space="preserve"> </w:t>
      </w:r>
      <w:r w:rsidR="00681DFB" w:rsidRPr="002C1995">
        <w:rPr>
          <w:color w:val="808080" w:themeColor="background1" w:themeShade="80"/>
        </w:rPr>
        <w:t xml:space="preserve">eks. 100 % fast stilling og for midlertidig stilling angi ansettelsesperiode) </w:t>
      </w:r>
      <w:r w:rsidR="00B5410F" w:rsidRPr="002C1995">
        <w:t xml:space="preserve">som </w:t>
      </w:r>
      <w:r w:rsidR="00DB4660" w:rsidRPr="002C1995">
        <w:t xml:space="preserve">(FØRSTEAMANUENSIS/FØRSTELEKTOR/FORSKER II) </w:t>
      </w:r>
      <w:r w:rsidR="67EDF442" w:rsidRPr="002C1995">
        <w:rPr>
          <w:lang w:val="nn-NO"/>
        </w:rPr>
        <w:t>inn</w:t>
      </w:r>
      <w:r w:rsidR="00232B66" w:rsidRPr="002C1995">
        <w:rPr>
          <w:lang w:val="nn-NO"/>
        </w:rPr>
        <w:t>a</w:t>
      </w:r>
      <w:r w:rsidR="67EDF442" w:rsidRPr="002C1995">
        <w:rPr>
          <w:lang w:val="nn-NO"/>
        </w:rPr>
        <w:t>n</w:t>
      </w:r>
      <w:r w:rsidR="67EDF442" w:rsidRPr="002C1995">
        <w:t xml:space="preserve"> </w:t>
      </w:r>
      <w:r w:rsidR="00A12BBC" w:rsidRPr="002C1995">
        <w:t>(</w:t>
      </w:r>
      <w:r w:rsidR="00DB4660" w:rsidRPr="002C1995">
        <w:t>FAGOMRÅDE)</w:t>
      </w:r>
      <w:r w:rsidR="348A7D46" w:rsidRPr="002C1995">
        <w:t xml:space="preserve">. </w:t>
      </w:r>
    </w:p>
    <w:p w14:paraId="0F2DAFAF" w14:textId="751FF5EE" w:rsidR="00A61B68" w:rsidRPr="002C1995" w:rsidRDefault="00A61B68" w:rsidP="00A61B68">
      <w:pP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</w:pPr>
    </w:p>
    <w:p w14:paraId="723288FD" w14:textId="3793CE3C" w:rsidR="00DB4660" w:rsidRPr="00B5410F" w:rsidRDefault="00DB4660" w:rsidP="00DB4660">
      <w:pPr>
        <w:ind w:right="126"/>
        <w:rPr>
          <w:u w:val="single"/>
          <w:lang w:val="nn-NO"/>
        </w:rPr>
      </w:pPr>
      <w:r w:rsidRPr="00B5410F">
        <w:rPr>
          <w:lang w:val="nn-NO"/>
        </w:rPr>
        <w:t>Les me</w:t>
      </w:r>
      <w:r w:rsidR="006D3A4A" w:rsidRPr="00B5410F">
        <w:rPr>
          <w:lang w:val="nn-NO"/>
        </w:rPr>
        <w:t>i</w:t>
      </w:r>
      <w:r w:rsidRPr="00B5410F">
        <w:rPr>
          <w:lang w:val="nn-NO"/>
        </w:rPr>
        <w:t>r om fakultetet og instituttet</w:t>
      </w:r>
      <w:r w:rsidRPr="00B5410F">
        <w:rPr>
          <w:u w:val="single"/>
          <w:lang w:val="nn-NO"/>
        </w:rPr>
        <w:t xml:space="preserve"> HER</w:t>
      </w:r>
      <w:r w:rsidR="001558A7" w:rsidRPr="00B5410F">
        <w:rPr>
          <w:u w:val="single"/>
          <w:lang w:val="nn-NO"/>
        </w:rPr>
        <w:t xml:space="preserve"> </w:t>
      </w:r>
      <w:r w:rsidRPr="00B5410F">
        <w:rPr>
          <w:u w:val="single"/>
          <w:lang w:val="nn-NO"/>
        </w:rPr>
        <w:t>(sett inn lenke)</w:t>
      </w:r>
    </w:p>
    <w:p w14:paraId="17BE5064" w14:textId="3D6C176A" w:rsidR="00DB4660" w:rsidRPr="00B5410F" w:rsidRDefault="00DB4660" w:rsidP="00DB4660">
      <w:pPr>
        <w:ind w:right="126"/>
        <w:rPr>
          <w:lang w:val="nn-NO"/>
        </w:rPr>
      </w:pPr>
      <w:r w:rsidRPr="00B5410F">
        <w:rPr>
          <w:lang w:val="nn-NO"/>
        </w:rPr>
        <w:t>Les me</w:t>
      </w:r>
      <w:r w:rsidR="00232B66" w:rsidRPr="00B5410F">
        <w:rPr>
          <w:lang w:val="nn-NO"/>
        </w:rPr>
        <w:t>i</w:t>
      </w:r>
      <w:r w:rsidRPr="00B5410F">
        <w:rPr>
          <w:lang w:val="nn-NO"/>
        </w:rPr>
        <w:t xml:space="preserve">r om våre </w:t>
      </w:r>
      <w:r w:rsidR="00A214A8" w:rsidRPr="00B5410F">
        <w:rPr>
          <w:lang w:val="nn-NO"/>
        </w:rPr>
        <w:t>forskargrupper</w:t>
      </w:r>
      <w:r w:rsidRPr="00B5410F">
        <w:rPr>
          <w:lang w:val="nn-NO"/>
        </w:rPr>
        <w:t xml:space="preserve"> HER</w:t>
      </w:r>
      <w:r w:rsidR="001558A7" w:rsidRPr="00B5410F">
        <w:rPr>
          <w:lang w:val="nn-NO"/>
        </w:rPr>
        <w:t xml:space="preserve"> </w:t>
      </w:r>
      <w:r w:rsidRPr="00B5410F">
        <w:rPr>
          <w:u w:val="single"/>
          <w:lang w:val="nn-NO"/>
        </w:rPr>
        <w:t>(sett inn lenke))</w:t>
      </w:r>
    </w:p>
    <w:p w14:paraId="23A6A8C1" w14:textId="18A8DCF7" w:rsidR="00EA5BE0" w:rsidRPr="00B5410F" w:rsidRDefault="00EA5BE0" w:rsidP="00A61B68">
      <w:pP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nn-NO"/>
        </w:rPr>
      </w:pPr>
    </w:p>
    <w:p w14:paraId="66B99853" w14:textId="28DDA733" w:rsidR="00D31431" w:rsidRPr="00B5410F" w:rsidRDefault="00A81748" w:rsidP="0065756C">
      <w:pPr>
        <w:pStyle w:val="Heading2"/>
        <w:rPr>
          <w:b/>
          <w:bCs/>
          <w:lang w:val="nn-NO"/>
        </w:rPr>
      </w:pPr>
      <w:r w:rsidRPr="00B5410F">
        <w:rPr>
          <w:lang w:val="nn-NO"/>
        </w:rPr>
        <w:t>A</w:t>
      </w:r>
      <w:r w:rsidR="00D31431" w:rsidRPr="00B5410F">
        <w:rPr>
          <w:lang w:val="nn-NO"/>
        </w:rPr>
        <w:t>rbeidsoppg</w:t>
      </w:r>
      <w:r w:rsidR="006D3A4A" w:rsidRPr="00B5410F">
        <w:rPr>
          <w:lang w:val="nn-NO"/>
        </w:rPr>
        <w:t>å</w:t>
      </w:r>
      <w:r w:rsidR="00D31431" w:rsidRPr="00B5410F">
        <w:rPr>
          <w:lang w:val="nn-NO"/>
        </w:rPr>
        <w:t>ver</w:t>
      </w:r>
      <w:r w:rsidR="00BB02B4" w:rsidRPr="00B5410F">
        <w:rPr>
          <w:lang w:val="nn-NO"/>
        </w:rPr>
        <w:t xml:space="preserve"> og ansvar</w:t>
      </w:r>
    </w:p>
    <w:p w14:paraId="79159A7D" w14:textId="73240C7B" w:rsidR="00BB02B4" w:rsidRPr="00B5410F" w:rsidRDefault="644F0A04" w:rsidP="00474E25">
      <w:pPr>
        <w:rPr>
          <w:color w:val="808080" w:themeColor="background1" w:themeShade="80"/>
          <w:lang w:val="nn-NO"/>
        </w:rPr>
      </w:pPr>
      <w:r w:rsidRPr="00B5410F">
        <w:rPr>
          <w:color w:val="808080" w:themeColor="background1" w:themeShade="80"/>
          <w:lang w:val="nn-NO"/>
        </w:rPr>
        <w:t>B</w:t>
      </w:r>
      <w:r w:rsidR="00AE4032" w:rsidRPr="00B5410F">
        <w:rPr>
          <w:color w:val="808080" w:themeColor="background1" w:themeShade="80"/>
          <w:lang w:val="nn-NO"/>
        </w:rPr>
        <w:t xml:space="preserve">eskriv de </w:t>
      </w:r>
      <w:r w:rsidR="00B5410F" w:rsidRPr="00B5410F">
        <w:rPr>
          <w:color w:val="808080" w:themeColor="background1" w:themeShade="80"/>
          <w:lang w:val="nn-NO"/>
        </w:rPr>
        <w:t>viktigaste</w:t>
      </w:r>
      <w:r w:rsidR="00AE4032" w:rsidRPr="00B5410F">
        <w:rPr>
          <w:color w:val="808080" w:themeColor="background1" w:themeShade="80"/>
          <w:lang w:val="nn-NO"/>
        </w:rPr>
        <w:t xml:space="preserve"> </w:t>
      </w:r>
      <w:r w:rsidR="00B5410F" w:rsidRPr="00B5410F">
        <w:rPr>
          <w:color w:val="808080" w:themeColor="background1" w:themeShade="80"/>
          <w:lang w:val="nn-NO"/>
        </w:rPr>
        <w:t>arbeidsoppgåvene</w:t>
      </w:r>
      <w:r w:rsidR="00AE4032" w:rsidRPr="00B5410F">
        <w:rPr>
          <w:color w:val="808080" w:themeColor="background1" w:themeShade="80"/>
          <w:lang w:val="nn-NO"/>
        </w:rPr>
        <w:t xml:space="preserve"> i kulepunkter</w:t>
      </w:r>
      <w:r w:rsidR="00E930AD" w:rsidRPr="00B5410F">
        <w:rPr>
          <w:color w:val="808080" w:themeColor="background1" w:themeShade="80"/>
          <w:lang w:val="nn-NO"/>
        </w:rPr>
        <w:t xml:space="preserve"> i en meny liste. </w:t>
      </w:r>
      <w:r w:rsidR="009540AF" w:rsidRPr="00B5410F">
        <w:rPr>
          <w:color w:val="808080" w:themeColor="background1" w:themeShade="80"/>
          <w:lang w:val="nn-NO"/>
        </w:rPr>
        <w:t xml:space="preserve">Husk at teksten må </w:t>
      </w:r>
      <w:r w:rsidR="00B5410F" w:rsidRPr="00B5410F">
        <w:rPr>
          <w:color w:val="808080" w:themeColor="background1" w:themeShade="80"/>
          <w:lang w:val="nn-NO"/>
        </w:rPr>
        <w:t>tilpassast</w:t>
      </w:r>
      <w:r w:rsidR="009540AF" w:rsidRPr="00B5410F">
        <w:rPr>
          <w:color w:val="808080" w:themeColor="background1" w:themeShade="80"/>
          <w:lang w:val="nn-NO"/>
        </w:rPr>
        <w:t xml:space="preserve"> stillingens nivå. Det er forskjell på </w:t>
      </w:r>
      <w:proofErr w:type="spellStart"/>
      <w:r w:rsidR="009540AF" w:rsidRPr="00B5410F">
        <w:rPr>
          <w:color w:val="808080" w:themeColor="background1" w:themeShade="80"/>
          <w:lang w:val="nn-NO"/>
        </w:rPr>
        <w:t>førsteam</w:t>
      </w:r>
      <w:proofErr w:type="spellEnd"/>
      <w:r w:rsidR="009540AF" w:rsidRPr="00B5410F">
        <w:rPr>
          <w:color w:val="808080" w:themeColor="background1" w:themeShade="80"/>
          <w:lang w:val="nn-NO"/>
        </w:rPr>
        <w:t>-/</w:t>
      </w:r>
      <w:proofErr w:type="spellStart"/>
      <w:r w:rsidR="009540AF" w:rsidRPr="00B5410F">
        <w:rPr>
          <w:color w:val="808080" w:themeColor="background1" w:themeShade="80"/>
          <w:lang w:val="nn-NO"/>
        </w:rPr>
        <w:t>førstel</w:t>
      </w:r>
      <w:proofErr w:type="spellEnd"/>
      <w:r w:rsidR="00A81748" w:rsidRPr="00B5410F">
        <w:rPr>
          <w:color w:val="808080" w:themeColor="background1" w:themeShade="80"/>
          <w:lang w:val="nn-NO"/>
        </w:rPr>
        <w:t xml:space="preserve"> ev </w:t>
      </w:r>
      <w:r w:rsidR="00B5410F" w:rsidRPr="00B5410F">
        <w:rPr>
          <w:color w:val="808080" w:themeColor="background1" w:themeShade="80"/>
          <w:lang w:val="nn-NO"/>
        </w:rPr>
        <w:t>forskar</w:t>
      </w:r>
      <w:r w:rsidR="00A81748" w:rsidRPr="00B5410F">
        <w:rPr>
          <w:color w:val="808080" w:themeColor="background1" w:themeShade="80"/>
          <w:lang w:val="nn-NO"/>
        </w:rPr>
        <w:t>.</w:t>
      </w:r>
      <w:r w:rsidR="003A467D" w:rsidRPr="00B5410F" w:rsidDel="003A467D">
        <w:rPr>
          <w:color w:val="808080" w:themeColor="background1" w:themeShade="80"/>
          <w:lang w:val="nn-NO"/>
        </w:rPr>
        <w:t xml:space="preserve"> </w:t>
      </w:r>
      <w:r w:rsidR="268CF166" w:rsidRPr="00B5410F">
        <w:rPr>
          <w:color w:val="808080" w:themeColor="background1" w:themeShade="80"/>
          <w:lang w:val="nn-NO"/>
        </w:rPr>
        <w:t xml:space="preserve">For alle </w:t>
      </w:r>
      <w:r w:rsidR="00B5410F" w:rsidRPr="00B5410F">
        <w:rPr>
          <w:color w:val="808080" w:themeColor="background1" w:themeShade="80"/>
          <w:lang w:val="nn-NO"/>
        </w:rPr>
        <w:t>stillingar</w:t>
      </w:r>
      <w:r w:rsidR="268CF166" w:rsidRPr="00B5410F">
        <w:rPr>
          <w:color w:val="808080" w:themeColor="background1" w:themeShade="80"/>
          <w:lang w:val="nn-NO"/>
        </w:rPr>
        <w:t xml:space="preserve"> </w:t>
      </w:r>
      <w:r w:rsidR="268CF166" w:rsidRPr="00B5410F">
        <w:rPr>
          <w:b/>
          <w:bCs/>
          <w:color w:val="808080" w:themeColor="background1" w:themeShade="80"/>
          <w:lang w:val="nn-NO"/>
        </w:rPr>
        <w:t>kan</w:t>
      </w:r>
      <w:r w:rsidR="268CF166" w:rsidRPr="00B5410F">
        <w:rPr>
          <w:color w:val="808080" w:themeColor="background1" w:themeShade="80"/>
          <w:lang w:val="nn-NO"/>
        </w:rPr>
        <w:t xml:space="preserve"> dette </w:t>
      </w:r>
      <w:r w:rsidR="00B5410F" w:rsidRPr="00B5410F">
        <w:rPr>
          <w:color w:val="808080" w:themeColor="background1" w:themeShade="80"/>
          <w:lang w:val="nn-NO"/>
        </w:rPr>
        <w:t>veles</w:t>
      </w:r>
      <w:r w:rsidR="268CF166" w:rsidRPr="00B5410F">
        <w:rPr>
          <w:color w:val="808080" w:themeColor="background1" w:themeShade="80"/>
          <w:lang w:val="nn-NO"/>
        </w:rPr>
        <w:t>.</w:t>
      </w:r>
    </w:p>
    <w:p w14:paraId="4CD4B4A8" w14:textId="77777777" w:rsidR="268CF166" w:rsidRPr="00B5410F" w:rsidRDefault="268CF166" w:rsidP="00946495">
      <w:pPr>
        <w:pStyle w:val="Header"/>
        <w:ind w:left="36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</w:p>
    <w:p w14:paraId="172365A1" w14:textId="2F0780DE" w:rsidR="00A81748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A81748" w:rsidRPr="00B5410F">
        <w:rPr>
          <w:lang w:val="nn-NO"/>
        </w:rPr>
        <w:t>undervis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 xml:space="preserve"> og </w:t>
      </w:r>
      <w:r w:rsidR="00232B66" w:rsidRPr="00B5410F">
        <w:rPr>
          <w:lang w:val="nn-NO"/>
        </w:rPr>
        <w:t xml:space="preserve">rettleia </w:t>
      </w:r>
      <w:r w:rsidR="00A81748" w:rsidRPr="00B5410F">
        <w:rPr>
          <w:lang w:val="nn-NO"/>
        </w:rPr>
        <w:t xml:space="preserve"> på </w:t>
      </w:r>
      <w:proofErr w:type="spellStart"/>
      <w:r w:rsidR="00A81748" w:rsidRPr="00B5410F">
        <w:rPr>
          <w:lang w:val="nn-NO"/>
        </w:rPr>
        <w:t>bachelor</w:t>
      </w:r>
      <w:proofErr w:type="spellEnd"/>
      <w:r w:rsidR="00A81748" w:rsidRPr="00B5410F">
        <w:rPr>
          <w:lang w:val="nn-NO"/>
        </w:rPr>
        <w:t xml:space="preserve">-, master- </w:t>
      </w:r>
      <w:r w:rsidR="0E8791D0" w:rsidRPr="00B5410F">
        <w:rPr>
          <w:lang w:val="nn-NO"/>
        </w:rPr>
        <w:t>o</w:t>
      </w:r>
      <w:r w:rsidR="191FEB37" w:rsidRPr="00B5410F">
        <w:rPr>
          <w:lang w:val="nn-NO"/>
        </w:rPr>
        <w:t xml:space="preserve">g ev. </w:t>
      </w:r>
      <w:r w:rsidR="00301380" w:rsidRPr="00B5410F">
        <w:rPr>
          <w:lang w:val="nn-NO"/>
        </w:rPr>
        <w:t>e</w:t>
      </w:r>
      <w:r w:rsidR="63DBC63C" w:rsidRPr="00B5410F">
        <w:rPr>
          <w:lang w:val="nn-NO"/>
        </w:rPr>
        <w:t xml:space="preserve">tter- og </w:t>
      </w:r>
      <w:r w:rsidR="00B5410F" w:rsidRPr="00B5410F">
        <w:rPr>
          <w:lang w:val="nn-NO"/>
        </w:rPr>
        <w:t>vidareutdanningar</w:t>
      </w:r>
    </w:p>
    <w:p w14:paraId="43FE87BD" w14:textId="7F6E630A" w:rsidR="00A81748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A81748" w:rsidRPr="00B5410F">
        <w:rPr>
          <w:lang w:val="nn-NO"/>
        </w:rPr>
        <w:t>f</w:t>
      </w:r>
      <w:r w:rsidR="006D3A4A" w:rsidRPr="00B5410F">
        <w:rPr>
          <w:lang w:val="nn-NO"/>
        </w:rPr>
        <w:t xml:space="preserve">ylgja </w:t>
      </w:r>
      <w:r w:rsidR="00A81748" w:rsidRPr="00B5410F">
        <w:rPr>
          <w:lang w:val="nn-NO"/>
        </w:rPr>
        <w:t>opp student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 xml:space="preserve">r i praksis </w:t>
      </w:r>
    </w:p>
    <w:p w14:paraId="16AA249F" w14:textId="772F5421" w:rsidR="00946495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ha </w:t>
      </w:r>
      <w:r w:rsidR="00946495" w:rsidRPr="00B5410F">
        <w:rPr>
          <w:lang w:val="nn-NO"/>
        </w:rPr>
        <w:t>kontakt med yrkesfeltet</w:t>
      </w:r>
    </w:p>
    <w:p w14:paraId="27A363EE" w14:textId="4587C352" w:rsidR="00A81748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A81748" w:rsidRPr="00B5410F">
        <w:rPr>
          <w:lang w:val="nn-NO"/>
        </w:rPr>
        <w:t>gjennomfør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 xml:space="preserve"> </w:t>
      </w:r>
      <w:r w:rsidR="006D3A4A" w:rsidRPr="00B5410F">
        <w:rPr>
          <w:lang w:val="nn-NO"/>
        </w:rPr>
        <w:t xml:space="preserve">eit </w:t>
      </w:r>
      <w:r w:rsidR="00A81748" w:rsidRPr="00B5410F">
        <w:rPr>
          <w:lang w:val="nn-NO"/>
        </w:rPr>
        <w:t>e</w:t>
      </w:r>
      <w:r w:rsidR="006D3A4A" w:rsidRPr="00B5410F">
        <w:rPr>
          <w:lang w:val="nn-NO"/>
        </w:rPr>
        <w:t>i</w:t>
      </w:r>
      <w:r w:rsidR="00A81748" w:rsidRPr="00B5410F">
        <w:rPr>
          <w:lang w:val="nn-NO"/>
        </w:rPr>
        <w:t xml:space="preserve">ge </w:t>
      </w:r>
      <w:r w:rsidR="00B5410F" w:rsidRPr="00B5410F">
        <w:rPr>
          <w:lang w:val="nn-NO"/>
        </w:rPr>
        <w:t>forskings</w:t>
      </w:r>
      <w:r w:rsidR="00A81748" w:rsidRPr="00B5410F">
        <w:rPr>
          <w:lang w:val="nn-NO"/>
        </w:rPr>
        <w:t xml:space="preserve">- og utviklingsarbeid </w:t>
      </w:r>
    </w:p>
    <w:p w14:paraId="423D5E01" w14:textId="005AD6C7" w:rsidR="00A81748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A81748" w:rsidRPr="00B5410F">
        <w:rPr>
          <w:lang w:val="nn-NO"/>
        </w:rPr>
        <w:t>utfør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 xml:space="preserve"> fagl</w:t>
      </w:r>
      <w:r w:rsidR="00232B66" w:rsidRPr="00B5410F">
        <w:rPr>
          <w:lang w:val="nn-NO"/>
        </w:rPr>
        <w:t>e</w:t>
      </w:r>
      <w:r w:rsidR="00A81748" w:rsidRPr="00B5410F">
        <w:rPr>
          <w:lang w:val="nn-NO"/>
        </w:rPr>
        <w:t>g-administrative oppg</w:t>
      </w:r>
      <w:r w:rsidR="006D3A4A" w:rsidRPr="00B5410F">
        <w:rPr>
          <w:lang w:val="nn-NO"/>
        </w:rPr>
        <w:t>å</w:t>
      </w:r>
      <w:r w:rsidR="00A81748" w:rsidRPr="00B5410F">
        <w:rPr>
          <w:lang w:val="nn-NO"/>
        </w:rPr>
        <w:t>ver</w:t>
      </w:r>
    </w:p>
    <w:p w14:paraId="4E097A15" w14:textId="409D0781" w:rsidR="00FF7D6A" w:rsidRPr="00AD7879" w:rsidRDefault="0065756C" w:rsidP="00AD7879">
      <w:pPr>
        <w:pStyle w:val="ListParagraph"/>
        <w:numPr>
          <w:ilvl w:val="0"/>
          <w:numId w:val="2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FF7D6A" w:rsidRPr="00B5410F">
        <w:rPr>
          <w:lang w:val="nn-NO"/>
        </w:rPr>
        <w:t xml:space="preserve">aktivt bidra til utvikling av instituttet og OsloMet som </w:t>
      </w:r>
      <w:r w:rsidR="00AD7879" w:rsidRPr="00C84663">
        <w:rPr>
          <w:lang w:val="nn-NO"/>
        </w:rPr>
        <w:t>heilskap</w:t>
      </w:r>
      <w:bookmarkStart w:id="0" w:name="_GoBack"/>
      <w:bookmarkEnd w:id="0"/>
    </w:p>
    <w:p w14:paraId="5C9D4CD2" w14:textId="1E21B6DB" w:rsidR="00FF7D6A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FF7D6A" w:rsidRPr="00B5410F">
        <w:rPr>
          <w:lang w:val="nn-NO"/>
        </w:rPr>
        <w:t>formidl</w:t>
      </w:r>
      <w:r w:rsidR="006D3A4A" w:rsidRPr="00B5410F">
        <w:rPr>
          <w:lang w:val="nn-NO"/>
        </w:rPr>
        <w:t>a</w:t>
      </w:r>
      <w:r w:rsidR="00FF7D6A" w:rsidRPr="00B5410F">
        <w:rPr>
          <w:lang w:val="nn-NO"/>
        </w:rPr>
        <w:t xml:space="preserve"> </w:t>
      </w:r>
      <w:r w:rsidR="00B5410F" w:rsidRPr="00B5410F">
        <w:rPr>
          <w:lang w:val="nn-NO"/>
        </w:rPr>
        <w:t>forskingsresultatet</w:t>
      </w:r>
      <w:r w:rsidR="00FF7D6A" w:rsidRPr="00B5410F">
        <w:rPr>
          <w:lang w:val="nn-NO"/>
        </w:rPr>
        <w:t xml:space="preserve"> både til </w:t>
      </w:r>
      <w:r w:rsidR="00B5410F" w:rsidRPr="00B5410F">
        <w:rPr>
          <w:lang w:val="nn-NO"/>
        </w:rPr>
        <w:t>fagmiljøa og</w:t>
      </w:r>
      <w:r w:rsidR="00FF7D6A" w:rsidRPr="00B5410F">
        <w:rPr>
          <w:lang w:val="nn-NO"/>
        </w:rPr>
        <w:t xml:space="preserve"> samfunnet</w:t>
      </w:r>
      <w:r w:rsidR="2B3BD53A" w:rsidRPr="00B5410F">
        <w:rPr>
          <w:lang w:val="nn-NO"/>
        </w:rPr>
        <w:t xml:space="preserve"> </w:t>
      </w:r>
      <w:r w:rsidR="006D3A4A" w:rsidRPr="00B5410F">
        <w:rPr>
          <w:lang w:val="nn-NO"/>
        </w:rPr>
        <w:t xml:space="preserve">elles </w:t>
      </w:r>
    </w:p>
    <w:p w14:paraId="19990249" w14:textId="2F43AAE8" w:rsidR="00A81748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A81748" w:rsidRPr="00B5410F">
        <w:rPr>
          <w:lang w:val="nn-NO"/>
        </w:rPr>
        <w:t>delta i utvikling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 xml:space="preserve"> av større </w:t>
      </w:r>
      <w:r w:rsidR="00B5410F">
        <w:rPr>
          <w:lang w:val="nn-NO"/>
        </w:rPr>
        <w:t xml:space="preserve">forskingsprosjekt </w:t>
      </w:r>
      <w:r w:rsidR="00A81748" w:rsidRPr="00B5410F">
        <w:rPr>
          <w:lang w:val="nn-NO"/>
        </w:rPr>
        <w:t>og søknad</w:t>
      </w:r>
      <w:r w:rsidR="006D3A4A" w:rsidRPr="00B5410F">
        <w:rPr>
          <w:lang w:val="nn-NO"/>
        </w:rPr>
        <w:t>a</w:t>
      </w:r>
      <w:r w:rsidR="00A81748" w:rsidRPr="00B5410F">
        <w:rPr>
          <w:lang w:val="nn-NO"/>
        </w:rPr>
        <w:t>r om ekstern finansiering sam</w:t>
      </w:r>
      <w:r w:rsidR="00483E56" w:rsidRPr="00B5410F">
        <w:rPr>
          <w:lang w:val="nn-NO"/>
        </w:rPr>
        <w:t>a</w:t>
      </w:r>
      <w:r w:rsidR="00A81748" w:rsidRPr="00B5410F">
        <w:rPr>
          <w:lang w:val="nn-NO"/>
        </w:rPr>
        <w:t xml:space="preserve">n med </w:t>
      </w:r>
      <w:r w:rsidR="002C1995" w:rsidRPr="00B5410F">
        <w:rPr>
          <w:lang w:val="nn-NO"/>
        </w:rPr>
        <w:t>kollegaer</w:t>
      </w:r>
      <w:r w:rsidR="00A81748" w:rsidRPr="00B5410F">
        <w:rPr>
          <w:lang w:val="nn-NO"/>
        </w:rPr>
        <w:t xml:space="preserve"> i fagmiljøet</w:t>
      </w:r>
    </w:p>
    <w:p w14:paraId="4C5B19D2" w14:textId="4E74D25D" w:rsidR="0065756C" w:rsidRPr="00B5410F" w:rsidRDefault="0065756C" w:rsidP="00474E25">
      <w:pPr>
        <w:pStyle w:val="ListParagraph"/>
        <w:numPr>
          <w:ilvl w:val="0"/>
          <w:numId w:val="15"/>
        </w:numPr>
        <w:rPr>
          <w:lang w:val="nn-NO"/>
        </w:rPr>
      </w:pPr>
      <w:r w:rsidRPr="00B5410F">
        <w:rPr>
          <w:lang w:val="nn-NO"/>
        </w:rPr>
        <w:t xml:space="preserve">å </w:t>
      </w:r>
      <w:r w:rsidR="00B5410F">
        <w:rPr>
          <w:lang w:val="nn-NO"/>
        </w:rPr>
        <w:t xml:space="preserve">delta i forskingssamarbeid </w:t>
      </w:r>
      <w:r w:rsidR="00A81748" w:rsidRPr="00B5410F">
        <w:rPr>
          <w:lang w:val="nn-NO"/>
        </w:rPr>
        <w:t>med nasjonale og internasjonale samarbeidspartn</w:t>
      </w:r>
      <w:r w:rsidR="00483E56" w:rsidRPr="00B5410F">
        <w:rPr>
          <w:lang w:val="nn-NO"/>
        </w:rPr>
        <w:t>arar</w:t>
      </w:r>
    </w:p>
    <w:p w14:paraId="5D9C5E52" w14:textId="77777777" w:rsidR="00474E25" w:rsidRPr="00B5410F" w:rsidRDefault="00474E25" w:rsidP="00946495">
      <w:pPr>
        <w:pStyle w:val="Heading2"/>
        <w:rPr>
          <w:lang w:val="nn-NO"/>
        </w:rPr>
      </w:pPr>
    </w:p>
    <w:p w14:paraId="2DB2F364" w14:textId="00266FD1" w:rsidR="00D31431" w:rsidRPr="00B5410F" w:rsidRDefault="008D7926" w:rsidP="00946495">
      <w:pPr>
        <w:pStyle w:val="Heading2"/>
        <w:rPr>
          <w:lang w:val="nn-NO"/>
        </w:rPr>
      </w:pPr>
      <w:r w:rsidRPr="00B5410F">
        <w:rPr>
          <w:lang w:val="nn-NO"/>
        </w:rPr>
        <w:t>Kvalifikasjon</w:t>
      </w:r>
      <w:r w:rsidR="008D4A0C" w:rsidRPr="00B5410F">
        <w:rPr>
          <w:lang w:val="nn-NO"/>
        </w:rPr>
        <w:t>skrav</w:t>
      </w:r>
    </w:p>
    <w:p w14:paraId="45300318" w14:textId="77777777" w:rsidR="00CF2620" w:rsidRPr="00B5410F" w:rsidRDefault="00CF2620" w:rsidP="00946495">
      <w:pPr>
        <w:rPr>
          <w:lang w:val="nn-NO"/>
        </w:rPr>
      </w:pPr>
    </w:p>
    <w:p w14:paraId="608140AF" w14:textId="75147BB2" w:rsidR="00A43FCB" w:rsidRPr="00B5410F" w:rsidRDefault="00CF2620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Her list</w:t>
      </w:r>
      <w:r w:rsid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es opp krav, utdanning, forskin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gsfelt og erfaring for den aktuelle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stillinga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Skil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tydelig mellom utdanning og erfaring som er krav og </w:t>
      </w:r>
      <w:r w:rsid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kva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som er ønskelig. Dette gir grunnlag for vurdering av den enkelte kandidat opp mot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kompetansekrava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, og rangering av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kandidatane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i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innstillinga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Teksten skal også være et godt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reiskap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for de sakkyndige i deres vurdering av </w:t>
      </w:r>
      <w:r w:rsidR="00B5410F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kandidatane</w:t>
      </w: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. </w:t>
      </w:r>
    </w:p>
    <w:p w14:paraId="6DB1FCBF" w14:textId="603A0E84" w:rsidR="008D4A0C" w:rsidRPr="00B5410F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</w:p>
    <w:p w14:paraId="2E4BC3C8" w14:textId="4097F059" w:rsidR="008D4A0C" w:rsidRPr="00B5410F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</w:pP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Fast teks</w:t>
      </w:r>
      <w:r w:rsid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t som må være med for alle nivå</w:t>
      </w:r>
      <w:r w:rsidRPr="00B5410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:</w:t>
      </w:r>
    </w:p>
    <w:p w14:paraId="40220991" w14:textId="77777777" w:rsidR="008D4A0C" w:rsidRPr="00B5410F" w:rsidRDefault="008D4A0C" w:rsidP="008D4A0C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69A8D2E4" w14:textId="27D23FC0" w:rsidR="008D4A0C" w:rsidRPr="00B5410F" w:rsidRDefault="00681DFB" w:rsidP="00474E25">
      <w:pPr>
        <w:pStyle w:val="ListParagraph"/>
        <w:numPr>
          <w:ilvl w:val="0"/>
          <w:numId w:val="16"/>
        </w:numPr>
        <w:rPr>
          <w:lang w:val="nn-NO"/>
        </w:rPr>
      </w:pPr>
      <w:r>
        <w:rPr>
          <w:lang w:val="nn-NO"/>
        </w:rPr>
        <w:t>f</w:t>
      </w:r>
      <w:r w:rsidR="008D4A0C" w:rsidRPr="00B5410F">
        <w:rPr>
          <w:lang w:val="nn-NO"/>
        </w:rPr>
        <w:t xml:space="preserve">or </w:t>
      </w:r>
      <w:r w:rsidR="008D4A0C" w:rsidRPr="00B5410F">
        <w:rPr>
          <w:b/>
          <w:lang w:val="nn-NO"/>
        </w:rPr>
        <w:t>førsteamanuensis</w:t>
      </w:r>
      <w:r w:rsidR="008D4A0C" w:rsidRPr="00B5410F">
        <w:rPr>
          <w:lang w:val="nn-NO"/>
        </w:rPr>
        <w:t xml:space="preserve"> krev</w:t>
      </w:r>
      <w:r w:rsidR="002C1995">
        <w:rPr>
          <w:lang w:val="nn-NO"/>
        </w:rPr>
        <w:t>ja</w:t>
      </w:r>
      <w:r w:rsidR="00483E56" w:rsidRPr="00B5410F">
        <w:rPr>
          <w:lang w:val="nn-NO"/>
        </w:rPr>
        <w:t>st</w:t>
      </w:r>
      <w:r w:rsidR="008D4A0C" w:rsidRPr="00B5410F">
        <w:rPr>
          <w:lang w:val="nn-NO"/>
        </w:rPr>
        <w:t xml:space="preserve"> doktorgrad i *** eller tilsvar</w:t>
      </w:r>
      <w:r w:rsidR="00483E56" w:rsidRPr="00B5410F">
        <w:rPr>
          <w:lang w:val="nn-NO"/>
        </w:rPr>
        <w:t>a</w:t>
      </w:r>
      <w:r w:rsidR="008D4A0C" w:rsidRPr="00B5410F">
        <w:rPr>
          <w:lang w:val="nn-NO"/>
        </w:rPr>
        <w:t>nde.</w:t>
      </w:r>
    </w:p>
    <w:p w14:paraId="3401A3A0" w14:textId="453240CA" w:rsidR="008D4A0C" w:rsidRPr="00B5410F" w:rsidRDefault="00681DFB" w:rsidP="00474E25">
      <w:pPr>
        <w:pStyle w:val="ListParagraph"/>
        <w:numPr>
          <w:ilvl w:val="0"/>
          <w:numId w:val="16"/>
        </w:numPr>
        <w:rPr>
          <w:color w:val="000000" w:themeColor="text1"/>
          <w:lang w:val="nn-NO"/>
        </w:rPr>
      </w:pPr>
      <w:r>
        <w:rPr>
          <w:lang w:val="nn-NO"/>
        </w:rPr>
        <w:t>f</w:t>
      </w:r>
      <w:r w:rsidR="008D4A0C" w:rsidRPr="00B5410F">
        <w:rPr>
          <w:lang w:val="nn-NO"/>
        </w:rPr>
        <w:t xml:space="preserve">or </w:t>
      </w:r>
      <w:r w:rsidR="008D4A0C" w:rsidRPr="00B5410F">
        <w:rPr>
          <w:b/>
          <w:lang w:val="nn-NO"/>
        </w:rPr>
        <w:t>førstelektor</w:t>
      </w:r>
      <w:r w:rsidR="008D4A0C" w:rsidRPr="00B5410F">
        <w:rPr>
          <w:lang w:val="nn-NO"/>
        </w:rPr>
        <w:t xml:space="preserve"> krev</w:t>
      </w:r>
      <w:r w:rsidR="002C1995">
        <w:rPr>
          <w:lang w:val="nn-NO"/>
        </w:rPr>
        <w:t>ja</w:t>
      </w:r>
      <w:r w:rsidR="00483E56" w:rsidRPr="00B5410F">
        <w:rPr>
          <w:lang w:val="nn-NO"/>
        </w:rPr>
        <w:t>st</w:t>
      </w:r>
      <w:r w:rsidR="008D4A0C" w:rsidRPr="00B5410F">
        <w:rPr>
          <w:lang w:val="nn-NO"/>
        </w:rPr>
        <w:t xml:space="preserve"> embetseksamen, </w:t>
      </w:r>
      <w:r w:rsidR="00B5410F" w:rsidRPr="00B5410F">
        <w:rPr>
          <w:lang w:val="nn-NO"/>
        </w:rPr>
        <w:t>hovudfag</w:t>
      </w:r>
      <w:r w:rsidR="008D4A0C" w:rsidRPr="00B5410F">
        <w:rPr>
          <w:lang w:val="nn-NO"/>
        </w:rPr>
        <w:t xml:space="preserve"> eller mastergrad *** og dokumentert omfatt</w:t>
      </w:r>
      <w:r w:rsidR="00483E56" w:rsidRPr="00B5410F">
        <w:rPr>
          <w:lang w:val="nn-NO"/>
        </w:rPr>
        <w:t>a</w:t>
      </w:r>
      <w:r w:rsidR="008D4A0C" w:rsidRPr="00B5410F">
        <w:rPr>
          <w:lang w:val="nn-NO"/>
        </w:rPr>
        <w:t xml:space="preserve">nde </w:t>
      </w:r>
      <w:r w:rsidR="00B5410F" w:rsidRPr="00B5410F">
        <w:rPr>
          <w:lang w:val="nn-NO"/>
        </w:rPr>
        <w:t>forskings</w:t>
      </w:r>
      <w:r w:rsidR="008D4A0C" w:rsidRPr="00B5410F">
        <w:rPr>
          <w:lang w:val="nn-NO"/>
        </w:rPr>
        <w:t xml:space="preserve">- og utviklingsarbeid som i kvalitet og omfang </w:t>
      </w:r>
      <w:r w:rsidR="00B5410F" w:rsidRPr="00B5410F">
        <w:rPr>
          <w:lang w:val="nn-NO"/>
        </w:rPr>
        <w:t>tilsvara</w:t>
      </w:r>
      <w:r w:rsidR="008D4A0C" w:rsidRPr="00B5410F">
        <w:rPr>
          <w:lang w:val="nn-NO"/>
        </w:rPr>
        <w:t xml:space="preserve"> arbeidsmengde og nivå for e</w:t>
      </w:r>
      <w:r w:rsidR="00483E56" w:rsidRPr="00B5410F">
        <w:rPr>
          <w:lang w:val="nn-NO"/>
        </w:rPr>
        <w:t>i</w:t>
      </w:r>
      <w:r w:rsidR="008D4A0C" w:rsidRPr="00B5410F">
        <w:rPr>
          <w:lang w:val="nn-NO"/>
        </w:rPr>
        <w:t xml:space="preserve"> doktorgradsavhandling. </w:t>
      </w:r>
      <w:r w:rsidR="00E171B4" w:rsidRPr="00B5410F">
        <w:rPr>
          <w:lang w:val="nn-NO"/>
        </w:rPr>
        <w:t>Søk</w:t>
      </w:r>
      <w:r w:rsidR="00483E56" w:rsidRPr="00B5410F">
        <w:rPr>
          <w:lang w:val="nn-NO"/>
        </w:rPr>
        <w:t>jarar</w:t>
      </w:r>
      <w:r w:rsidR="008D4A0C" w:rsidRPr="00B5410F">
        <w:rPr>
          <w:lang w:val="nn-NO"/>
        </w:rPr>
        <w:t xml:space="preserve"> må dokumenter</w:t>
      </w:r>
      <w:r w:rsidR="00483E56" w:rsidRPr="00B5410F">
        <w:rPr>
          <w:lang w:val="nn-NO"/>
        </w:rPr>
        <w:t>a</w:t>
      </w:r>
      <w:r w:rsidR="008D4A0C" w:rsidRPr="00B5410F">
        <w:rPr>
          <w:lang w:val="nn-NO"/>
        </w:rPr>
        <w:t xml:space="preserve"> relevant praktisk-pedagogisk kompetanse inn</w:t>
      </w:r>
      <w:r w:rsidR="00483E56" w:rsidRPr="00B5410F">
        <w:rPr>
          <w:lang w:val="nn-NO"/>
        </w:rPr>
        <w:t>a</w:t>
      </w:r>
      <w:r w:rsidR="008D4A0C" w:rsidRPr="00B5410F">
        <w:rPr>
          <w:lang w:val="nn-NO"/>
        </w:rPr>
        <w:t>n (</w:t>
      </w:r>
      <w:r w:rsidR="00232B66" w:rsidRPr="00B5410F">
        <w:rPr>
          <w:rFonts w:eastAsia="Gill Sans MT"/>
          <w:i/>
          <w:iCs/>
          <w:color w:val="808080" w:themeColor="background1" w:themeShade="80"/>
          <w:lang w:val="nn-NO"/>
        </w:rPr>
        <w:t xml:space="preserve">til dømes  </w:t>
      </w:r>
      <w:r w:rsidR="00B5410F" w:rsidRPr="00B5410F">
        <w:rPr>
          <w:rFonts w:eastAsia="Gill Sans MT"/>
          <w:i/>
          <w:iCs/>
          <w:color w:val="808080" w:themeColor="background1" w:themeShade="80"/>
          <w:lang w:val="nn-NO"/>
        </w:rPr>
        <w:t>forsking</w:t>
      </w:r>
      <w:r w:rsidR="00232B66" w:rsidRPr="00B5410F">
        <w:rPr>
          <w:rFonts w:eastAsia="Gill Sans MT"/>
          <w:i/>
          <w:iCs/>
          <w:color w:val="808080" w:themeColor="background1" w:themeShade="80"/>
          <w:lang w:val="nn-NO"/>
        </w:rPr>
        <w:t xml:space="preserve"> </w:t>
      </w:r>
      <w:r w:rsidR="008D4A0C" w:rsidRPr="00B5410F">
        <w:rPr>
          <w:rFonts w:eastAsia="Gill Sans MT"/>
          <w:i/>
          <w:iCs/>
          <w:color w:val="808080" w:themeColor="background1" w:themeShade="80"/>
          <w:lang w:val="nn-NO"/>
        </w:rPr>
        <w:t xml:space="preserve"> inn</w:t>
      </w:r>
      <w:r w:rsidR="00232B66" w:rsidRPr="00B5410F">
        <w:rPr>
          <w:rFonts w:eastAsia="Gill Sans MT"/>
          <w:i/>
          <w:iCs/>
          <w:color w:val="808080" w:themeColor="background1" w:themeShade="80"/>
          <w:lang w:val="nn-NO"/>
        </w:rPr>
        <w:t>a</w:t>
      </w:r>
      <w:r w:rsidR="008D4A0C" w:rsidRPr="00B5410F">
        <w:rPr>
          <w:rFonts w:eastAsia="Gill Sans MT"/>
          <w:i/>
          <w:iCs/>
          <w:color w:val="808080" w:themeColor="background1" w:themeShade="80"/>
          <w:lang w:val="nn-NO"/>
        </w:rPr>
        <w:t>n aktuelle områder, eller må ha erfaring fr</w:t>
      </w:r>
      <w:r w:rsidR="00232B66" w:rsidRPr="00B5410F">
        <w:rPr>
          <w:rFonts w:eastAsia="Gill Sans MT"/>
          <w:i/>
          <w:iCs/>
          <w:color w:val="808080" w:themeColor="background1" w:themeShade="80"/>
          <w:lang w:val="nn-NO"/>
        </w:rPr>
        <w:t>å</w:t>
      </w:r>
      <w:r w:rsidR="008D4A0C" w:rsidRPr="00B5410F">
        <w:rPr>
          <w:rFonts w:eastAsia="Gill Sans MT"/>
          <w:i/>
          <w:iCs/>
          <w:color w:val="808080" w:themeColor="background1" w:themeShade="80"/>
          <w:lang w:val="nn-NO"/>
        </w:rPr>
        <w:t xml:space="preserve"> yrkesfeltet</w:t>
      </w:r>
      <w:r w:rsidR="00E171B4" w:rsidRPr="00B5410F">
        <w:rPr>
          <w:rFonts w:eastAsia="Gill Sans MT"/>
          <w:i/>
          <w:iCs/>
          <w:color w:val="808080" w:themeColor="background1" w:themeShade="80"/>
          <w:lang w:val="nn-NO"/>
        </w:rPr>
        <w:t xml:space="preserve">. </w:t>
      </w:r>
      <w:r w:rsidR="00E171B4" w:rsidRPr="00B5410F">
        <w:rPr>
          <w:lang w:val="nn-NO"/>
        </w:rPr>
        <w:t>Søk</w:t>
      </w:r>
      <w:r w:rsidR="00F9724D" w:rsidRPr="00B5410F">
        <w:rPr>
          <w:lang w:val="nn-NO"/>
        </w:rPr>
        <w:t>jarar</w:t>
      </w:r>
      <w:r w:rsidR="00E171B4" w:rsidRPr="00B5410F">
        <w:rPr>
          <w:lang w:val="nn-NO"/>
        </w:rPr>
        <w:t xml:space="preserve"> må dokumenter</w:t>
      </w:r>
      <w:r w:rsidR="00F9724D" w:rsidRPr="00B5410F">
        <w:rPr>
          <w:lang w:val="nn-NO"/>
        </w:rPr>
        <w:t>a</w:t>
      </w:r>
      <w:r w:rsidR="00E171B4" w:rsidRPr="00B5410F">
        <w:rPr>
          <w:lang w:val="nn-NO"/>
        </w:rPr>
        <w:t xml:space="preserve"> </w:t>
      </w:r>
      <w:r w:rsidR="00E171B4" w:rsidRPr="00B5410F">
        <w:rPr>
          <w:b/>
          <w:bCs/>
          <w:lang w:val="nn-NO"/>
        </w:rPr>
        <w:t>grunnlegg</w:t>
      </w:r>
      <w:r w:rsidR="00F9724D" w:rsidRPr="00B5410F">
        <w:rPr>
          <w:b/>
          <w:bCs/>
          <w:lang w:val="nn-NO"/>
        </w:rPr>
        <w:t>ja</w:t>
      </w:r>
      <w:r w:rsidR="00E171B4" w:rsidRPr="00B5410F">
        <w:rPr>
          <w:b/>
          <w:bCs/>
          <w:lang w:val="nn-NO"/>
        </w:rPr>
        <w:t xml:space="preserve">nde kompetanse i undervisning og </w:t>
      </w:r>
      <w:r w:rsidR="002C1995">
        <w:rPr>
          <w:b/>
          <w:bCs/>
          <w:lang w:val="nn-NO"/>
        </w:rPr>
        <w:t>rettleiing</w:t>
      </w:r>
      <w:r w:rsidR="00E171B4" w:rsidRPr="00B5410F">
        <w:rPr>
          <w:b/>
          <w:bCs/>
          <w:lang w:val="nn-NO"/>
        </w:rPr>
        <w:t xml:space="preserve"> på universitets- og hø</w:t>
      </w:r>
      <w:r w:rsidR="00F9724D" w:rsidRPr="00B5410F">
        <w:rPr>
          <w:b/>
          <w:bCs/>
          <w:lang w:val="nn-NO"/>
        </w:rPr>
        <w:t>g</w:t>
      </w:r>
      <w:r w:rsidR="00E171B4" w:rsidRPr="00B5410F">
        <w:rPr>
          <w:b/>
          <w:bCs/>
          <w:lang w:val="nn-NO"/>
        </w:rPr>
        <w:t>sk</w:t>
      </w:r>
      <w:r w:rsidR="00F9724D" w:rsidRPr="00B5410F">
        <w:rPr>
          <w:b/>
          <w:bCs/>
          <w:lang w:val="nn-NO"/>
        </w:rPr>
        <w:t>u</w:t>
      </w:r>
      <w:r w:rsidR="00E171B4" w:rsidRPr="00B5410F">
        <w:rPr>
          <w:b/>
          <w:bCs/>
          <w:lang w:val="nn-NO"/>
        </w:rPr>
        <w:t>lenivå</w:t>
      </w:r>
      <w:r w:rsidR="00E171B4" w:rsidRPr="00B5410F">
        <w:rPr>
          <w:lang w:val="nn-NO"/>
        </w:rPr>
        <w:t>. Søk</w:t>
      </w:r>
      <w:r w:rsidR="00F9724D" w:rsidRPr="00B5410F">
        <w:rPr>
          <w:lang w:val="nn-NO"/>
        </w:rPr>
        <w:t>jarar</w:t>
      </w:r>
      <w:r w:rsidR="00E171B4" w:rsidRPr="00B5410F">
        <w:rPr>
          <w:lang w:val="nn-NO"/>
        </w:rPr>
        <w:t xml:space="preserve"> som ved </w:t>
      </w:r>
      <w:r w:rsidR="00F9724D" w:rsidRPr="00B5410F">
        <w:rPr>
          <w:lang w:val="nn-NO"/>
        </w:rPr>
        <w:t xml:space="preserve">tilsetting </w:t>
      </w:r>
      <w:r w:rsidR="00E171B4" w:rsidRPr="00B5410F">
        <w:rPr>
          <w:lang w:val="nn-NO"/>
        </w:rPr>
        <w:t>ikk</w:t>
      </w:r>
      <w:r w:rsidR="00F9724D" w:rsidRPr="00B5410F">
        <w:rPr>
          <w:lang w:val="nn-NO"/>
        </w:rPr>
        <w:t>j</w:t>
      </w:r>
      <w:r w:rsidR="00E171B4" w:rsidRPr="00B5410F">
        <w:rPr>
          <w:lang w:val="nn-NO"/>
        </w:rPr>
        <w:t>e kan dokumenter</w:t>
      </w:r>
      <w:r w:rsidR="00F9724D" w:rsidRPr="00B5410F">
        <w:rPr>
          <w:lang w:val="nn-NO"/>
        </w:rPr>
        <w:t>a</w:t>
      </w:r>
      <w:r w:rsidR="00E171B4" w:rsidRPr="00B5410F">
        <w:rPr>
          <w:lang w:val="nn-NO"/>
        </w:rPr>
        <w:t xml:space="preserve"> </w:t>
      </w:r>
      <w:r w:rsidR="00E171B4" w:rsidRPr="00B5410F">
        <w:rPr>
          <w:b/>
          <w:bCs/>
          <w:lang w:val="nn-NO"/>
        </w:rPr>
        <w:t>slik universitetspedagogisk basiskompetanse</w:t>
      </w:r>
      <w:r w:rsidR="00E171B4" w:rsidRPr="00B5410F">
        <w:rPr>
          <w:lang w:val="nn-NO"/>
        </w:rPr>
        <w:t>, må skaff</w:t>
      </w:r>
      <w:r w:rsidR="00F9724D" w:rsidRPr="00B5410F">
        <w:rPr>
          <w:lang w:val="nn-NO"/>
        </w:rPr>
        <w:t>a</w:t>
      </w:r>
      <w:r w:rsidR="00E171B4" w:rsidRPr="00B5410F">
        <w:rPr>
          <w:lang w:val="nn-NO"/>
        </w:rPr>
        <w:t xml:space="preserve"> seg denne kompetansen i løpet av e</w:t>
      </w:r>
      <w:r w:rsidR="00F9724D" w:rsidRPr="00B5410F">
        <w:rPr>
          <w:lang w:val="nn-NO"/>
        </w:rPr>
        <w:t>i</w:t>
      </w:r>
      <w:r w:rsidR="00E171B4" w:rsidRPr="00B5410F">
        <w:rPr>
          <w:lang w:val="nn-NO"/>
        </w:rPr>
        <w:t> </w:t>
      </w:r>
      <w:r w:rsidR="00B5410F" w:rsidRPr="00B5410F">
        <w:rPr>
          <w:lang w:val="nn-NO"/>
        </w:rPr>
        <w:t>tåars periode</w:t>
      </w:r>
      <w:r w:rsidR="00E171B4" w:rsidRPr="00B5410F">
        <w:rPr>
          <w:lang w:val="nn-NO"/>
        </w:rPr>
        <w:t xml:space="preserve">. OsloMet tilbyr et </w:t>
      </w:r>
      <w:r w:rsidR="00B5410F" w:rsidRPr="00B5410F">
        <w:rPr>
          <w:lang w:val="nn-NO"/>
        </w:rPr>
        <w:t>emnet</w:t>
      </w:r>
      <w:r w:rsidR="00E171B4" w:rsidRPr="00B5410F">
        <w:rPr>
          <w:lang w:val="nn-NO"/>
        </w:rPr>
        <w:t xml:space="preserve"> universitetspedagogikk (UHPED) som dekk</w:t>
      </w:r>
      <w:r>
        <w:rPr>
          <w:lang w:val="nn-NO"/>
        </w:rPr>
        <w:t>j</w:t>
      </w:r>
      <w:r w:rsidR="00F9724D" w:rsidRPr="00B5410F">
        <w:rPr>
          <w:lang w:val="nn-NO"/>
        </w:rPr>
        <w:t>a</w:t>
      </w:r>
      <w:r w:rsidR="00E171B4" w:rsidRPr="00B5410F">
        <w:rPr>
          <w:lang w:val="nn-NO"/>
        </w:rPr>
        <w:t>r dette kravet. </w:t>
      </w:r>
    </w:p>
    <w:p w14:paraId="46C9B39B" w14:textId="7F05B267" w:rsidR="00E72CAE" w:rsidRPr="00B5410F" w:rsidRDefault="00A12BBC" w:rsidP="00474E25">
      <w:pPr>
        <w:pStyle w:val="ListParagraph"/>
        <w:numPr>
          <w:ilvl w:val="0"/>
          <w:numId w:val="16"/>
        </w:numPr>
        <w:rPr>
          <w:color w:val="000000" w:themeColor="text1"/>
          <w:lang w:val="nn-NO"/>
        </w:rPr>
      </w:pPr>
      <w:r w:rsidRPr="00B5410F">
        <w:rPr>
          <w:rFonts w:eastAsia="Gill Sans MT"/>
          <w:lang w:val="nn-NO"/>
        </w:rPr>
        <w:t>Det krev</w:t>
      </w:r>
      <w:r w:rsidR="002C1995">
        <w:rPr>
          <w:rFonts w:eastAsia="Gill Sans MT"/>
          <w:lang w:val="nn-NO"/>
        </w:rPr>
        <w:t>ja</w:t>
      </w:r>
      <w:r w:rsidR="00F9724D" w:rsidRPr="00B5410F">
        <w:rPr>
          <w:rFonts w:eastAsia="Gill Sans MT"/>
          <w:lang w:val="nn-NO"/>
        </w:rPr>
        <w:t>st</w:t>
      </w:r>
      <w:r w:rsidR="005E7403" w:rsidRPr="00B5410F">
        <w:rPr>
          <w:rFonts w:eastAsia="Gill Sans MT"/>
          <w:lang w:val="nn-NO"/>
        </w:rPr>
        <w:t xml:space="preserve"> </w:t>
      </w:r>
      <w:r w:rsidR="00272180" w:rsidRPr="00B5410F">
        <w:rPr>
          <w:rFonts w:eastAsia="Gill Sans MT"/>
          <w:lang w:val="nn-NO"/>
        </w:rPr>
        <w:t>g</w:t>
      </w:r>
      <w:r w:rsidR="1F0669B0" w:rsidRPr="00B5410F">
        <w:rPr>
          <w:rFonts w:eastAsia="Gill Sans MT"/>
          <w:lang w:val="nn-NO"/>
        </w:rPr>
        <w:t>od</w:t>
      </w:r>
      <w:r w:rsidR="00F83E38" w:rsidRPr="00B5410F">
        <w:rPr>
          <w:rFonts w:eastAsia="Gill Sans MT"/>
          <w:lang w:val="nn-NO"/>
        </w:rPr>
        <w:t xml:space="preserve"> mun</w:t>
      </w:r>
      <w:r w:rsidR="00F9724D" w:rsidRPr="00B5410F">
        <w:rPr>
          <w:rFonts w:eastAsia="Gill Sans MT"/>
          <w:lang w:val="nn-NO"/>
        </w:rPr>
        <w:t>n</w:t>
      </w:r>
      <w:r w:rsidR="00F83E38" w:rsidRPr="00B5410F">
        <w:rPr>
          <w:rFonts w:eastAsia="Gill Sans MT"/>
          <w:lang w:val="nn-NO"/>
        </w:rPr>
        <w:t>l</w:t>
      </w:r>
      <w:r w:rsidR="00F9724D" w:rsidRPr="00B5410F">
        <w:rPr>
          <w:rFonts w:eastAsia="Gill Sans MT"/>
          <w:lang w:val="nn-NO"/>
        </w:rPr>
        <w:t>e</w:t>
      </w:r>
      <w:r w:rsidR="00F83E38" w:rsidRPr="00B5410F">
        <w:rPr>
          <w:rFonts w:eastAsia="Gill Sans MT"/>
          <w:lang w:val="nn-NO"/>
        </w:rPr>
        <w:t>g og skriftl</w:t>
      </w:r>
      <w:r w:rsidR="00F9724D" w:rsidRPr="00B5410F">
        <w:rPr>
          <w:rFonts w:eastAsia="Gill Sans MT"/>
          <w:lang w:val="nn-NO"/>
        </w:rPr>
        <w:t>e</w:t>
      </w:r>
      <w:r w:rsidR="00F83E38" w:rsidRPr="00B5410F">
        <w:rPr>
          <w:rFonts w:eastAsia="Gill Sans MT"/>
          <w:lang w:val="nn-NO"/>
        </w:rPr>
        <w:t xml:space="preserve">g framstillingsevne på </w:t>
      </w:r>
      <w:r w:rsidR="1F0669B0" w:rsidRPr="00B5410F">
        <w:rPr>
          <w:rFonts w:eastAsia="Gill Sans MT"/>
          <w:lang w:val="nn-NO"/>
        </w:rPr>
        <w:t>engelsk. Søk</w:t>
      </w:r>
      <w:r w:rsidR="00F9724D" w:rsidRPr="00B5410F">
        <w:rPr>
          <w:rFonts w:eastAsia="Gill Sans MT"/>
          <w:lang w:val="nn-NO"/>
        </w:rPr>
        <w:t xml:space="preserve">jarar </w:t>
      </w:r>
      <w:r w:rsidR="1F0669B0" w:rsidRPr="00B5410F">
        <w:rPr>
          <w:rFonts w:eastAsia="Gill Sans MT"/>
          <w:lang w:val="nn-NO"/>
        </w:rPr>
        <w:t xml:space="preserve"> som ikk</w:t>
      </w:r>
      <w:r w:rsidR="00F9724D" w:rsidRPr="00B5410F">
        <w:rPr>
          <w:rFonts w:eastAsia="Gill Sans MT"/>
          <w:lang w:val="nn-NO"/>
        </w:rPr>
        <w:t>j</w:t>
      </w:r>
      <w:r w:rsidR="1F0669B0" w:rsidRPr="00B5410F">
        <w:rPr>
          <w:rFonts w:eastAsia="Gill Sans MT"/>
          <w:lang w:val="nn-NO"/>
        </w:rPr>
        <w:t>e har tilstrekkel</w:t>
      </w:r>
      <w:r w:rsidR="00F9724D" w:rsidRPr="00B5410F">
        <w:rPr>
          <w:rFonts w:eastAsia="Gill Sans MT"/>
          <w:lang w:val="nn-NO"/>
        </w:rPr>
        <w:t>e</w:t>
      </w:r>
      <w:r w:rsidR="1F0669B0" w:rsidRPr="00B5410F">
        <w:rPr>
          <w:rFonts w:eastAsia="Gill Sans MT"/>
          <w:lang w:val="nn-NO"/>
        </w:rPr>
        <w:t>g kunnskap i skandinavisk</w:t>
      </w:r>
      <w:r w:rsidR="00B5410F">
        <w:rPr>
          <w:rFonts w:eastAsia="Gill Sans MT"/>
          <w:lang w:val="nn-NO"/>
        </w:rPr>
        <w:t>e språk</w:t>
      </w:r>
      <w:r w:rsidR="1F0669B0" w:rsidRPr="00B5410F">
        <w:rPr>
          <w:rFonts w:eastAsia="Gill Sans MT"/>
          <w:lang w:val="nn-NO"/>
        </w:rPr>
        <w:t xml:space="preserve"> må inn</w:t>
      </w:r>
      <w:r w:rsidR="00F9724D" w:rsidRPr="00B5410F">
        <w:rPr>
          <w:rFonts w:eastAsia="Gill Sans MT"/>
          <w:lang w:val="nn-NO"/>
        </w:rPr>
        <w:t>a</w:t>
      </w:r>
      <w:r w:rsidR="1F0669B0" w:rsidRPr="00B5410F">
        <w:rPr>
          <w:rFonts w:eastAsia="Gill Sans MT"/>
          <w:lang w:val="nn-NO"/>
        </w:rPr>
        <w:t xml:space="preserve">n tre år etter </w:t>
      </w:r>
      <w:r w:rsidR="00B5410F">
        <w:rPr>
          <w:rFonts w:eastAsia="Gill Sans MT"/>
          <w:lang w:val="nn-NO"/>
        </w:rPr>
        <w:t>tiltreding</w:t>
      </w:r>
      <w:r w:rsidR="1F0669B0" w:rsidRPr="00B5410F">
        <w:rPr>
          <w:rFonts w:eastAsia="Gill Sans MT"/>
          <w:lang w:val="nn-NO"/>
        </w:rPr>
        <w:t xml:space="preserve"> </w:t>
      </w:r>
      <w:r w:rsidR="00B5410F" w:rsidRPr="00B5410F">
        <w:rPr>
          <w:rFonts w:eastAsia="Gill Sans MT"/>
          <w:lang w:val="nn-NO"/>
        </w:rPr>
        <w:t>tileigna</w:t>
      </w:r>
      <w:r w:rsidR="00B5410F">
        <w:rPr>
          <w:rFonts w:eastAsia="Gill Sans MT"/>
          <w:lang w:val="nn-NO"/>
        </w:rPr>
        <w:t xml:space="preserve"> seg norskkunnskap </w:t>
      </w:r>
      <w:r w:rsidR="1F0669B0" w:rsidRPr="00B5410F">
        <w:rPr>
          <w:rFonts w:eastAsia="Gill Sans MT"/>
          <w:lang w:val="nn-NO"/>
        </w:rPr>
        <w:t>tilsvar</w:t>
      </w:r>
      <w:r w:rsidR="00F9724D" w:rsidRPr="00B5410F">
        <w:rPr>
          <w:rFonts w:eastAsia="Gill Sans MT"/>
          <w:lang w:val="nn-NO"/>
        </w:rPr>
        <w:t>a</w:t>
      </w:r>
      <w:r w:rsidR="1F0669B0" w:rsidRPr="00B5410F">
        <w:rPr>
          <w:rFonts w:eastAsia="Gill Sans MT"/>
          <w:lang w:val="nn-NO"/>
        </w:rPr>
        <w:t xml:space="preserve">nde nivå </w:t>
      </w:r>
      <w:r w:rsidR="009E04CE" w:rsidRPr="00B5410F">
        <w:rPr>
          <w:rFonts w:eastAsia="Gill Sans MT"/>
          <w:lang w:val="nn-NO"/>
        </w:rPr>
        <w:t>B</w:t>
      </w:r>
      <w:r w:rsidR="1F0669B0" w:rsidRPr="00B5410F">
        <w:rPr>
          <w:rFonts w:eastAsia="Gill Sans MT"/>
          <w:lang w:val="nn-NO"/>
        </w:rPr>
        <w:t>2.</w:t>
      </w:r>
    </w:p>
    <w:p w14:paraId="5C56F63A" w14:textId="77777777" w:rsidR="00413EA1" w:rsidRPr="00B5410F" w:rsidRDefault="00413EA1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i/>
          <w:color w:val="808080" w:themeColor="background1" w:themeShade="80"/>
          <w:szCs w:val="24"/>
          <w:lang w:val="nn-NO"/>
        </w:rPr>
      </w:pPr>
    </w:p>
    <w:p w14:paraId="0F30ECE2" w14:textId="1312DAB3" w:rsidR="00413EA1" w:rsidRPr="00B5410F" w:rsidRDefault="00413EA1" w:rsidP="00DB4660">
      <w:pPr>
        <w:rPr>
          <w:i/>
          <w:iCs/>
          <w:color w:val="000000" w:themeColor="text1"/>
          <w:lang w:val="nn-NO"/>
        </w:rPr>
      </w:pPr>
      <w:r w:rsidRPr="00B5410F">
        <w:rPr>
          <w:lang w:val="nn-NO"/>
        </w:rPr>
        <w:t xml:space="preserve">Generelle kriterier for </w:t>
      </w:r>
      <w:r w:rsidR="00F9724D" w:rsidRPr="00B5410F">
        <w:rPr>
          <w:lang w:val="nn-NO"/>
        </w:rPr>
        <w:t xml:space="preserve">tilsetting </w:t>
      </w:r>
      <w:r w:rsidR="00254401" w:rsidRPr="00B5410F">
        <w:rPr>
          <w:lang w:val="nn-NO"/>
        </w:rPr>
        <w:t xml:space="preserve"> </w:t>
      </w:r>
      <w:r w:rsidR="00B5410F">
        <w:rPr>
          <w:lang w:val="nn-NO"/>
        </w:rPr>
        <w:t>i undervisnings- og forsking</w:t>
      </w:r>
      <w:r w:rsidR="00B53976">
        <w:rPr>
          <w:lang w:val="nn-NO"/>
        </w:rPr>
        <w:t xml:space="preserve"> </w:t>
      </w:r>
      <w:r w:rsidRPr="00B5410F">
        <w:rPr>
          <w:lang w:val="nn-NO"/>
        </w:rPr>
        <w:t xml:space="preserve">stilling </w:t>
      </w:r>
      <w:r w:rsidR="00F9724D" w:rsidRPr="00B5410F">
        <w:rPr>
          <w:lang w:val="nn-NO"/>
        </w:rPr>
        <w:t xml:space="preserve">kjem fram </w:t>
      </w:r>
      <w:r w:rsidRPr="00B5410F">
        <w:rPr>
          <w:lang w:val="nn-NO"/>
        </w:rPr>
        <w:t xml:space="preserve">av </w:t>
      </w:r>
      <w:hyperlink r:id="rId12" w:history="1">
        <w:r w:rsidRPr="00B5410F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 xml:space="preserve">Forskrift om </w:t>
        </w:r>
        <w:r w:rsidR="00B53976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>tilsetjing</w:t>
        </w:r>
        <w:r w:rsidRPr="00B5410F">
          <w:rPr>
            <w:rStyle w:val="Hyperlink"/>
            <w:rFonts w:asciiTheme="minorHAnsi" w:hAnsiTheme="minorHAnsi" w:cstheme="minorHAnsi"/>
            <w:sz w:val="22"/>
            <w:szCs w:val="22"/>
            <w:lang w:val="nn-NO"/>
          </w:rPr>
          <w:t xml:space="preserve"> og opprykk i undervisnings- og forskerstillinger</w:t>
        </w:r>
      </w:hyperlink>
      <w:r w:rsidRPr="00B5410F">
        <w:rPr>
          <w:i/>
          <w:iCs/>
          <w:color w:val="808080" w:themeColor="background1" w:themeShade="80"/>
          <w:lang w:val="nn-NO"/>
        </w:rPr>
        <w:t xml:space="preserve"> </w:t>
      </w:r>
    </w:p>
    <w:p w14:paraId="62FC5D76" w14:textId="77777777" w:rsidR="00413EA1" w:rsidRPr="00B5410F" w:rsidRDefault="00413EA1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n-NO"/>
        </w:rPr>
      </w:pPr>
    </w:p>
    <w:p w14:paraId="069A5D06" w14:textId="2D97D4E5" w:rsidR="00413EA1" w:rsidRPr="00B5410F" w:rsidRDefault="00C10666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</w:pPr>
      <w:r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For å forenkle oversikten over må-krav og bør-krav kan også denne </w:t>
      </w:r>
      <w:r w:rsidR="00B53976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overskrifta</w:t>
      </w:r>
      <w:r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B53976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brukas</w:t>
      </w:r>
      <w:r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:</w:t>
      </w:r>
    </w:p>
    <w:p w14:paraId="6AEF6AE5" w14:textId="77777777" w:rsidR="00173E77" w:rsidRPr="00B5410F" w:rsidRDefault="00173E77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nn-NO"/>
        </w:rPr>
      </w:pPr>
    </w:p>
    <w:p w14:paraId="7DE4CA79" w14:textId="22F708F7" w:rsidR="008D7926" w:rsidRPr="00B5410F" w:rsidRDefault="008770AA" w:rsidP="008770AA">
      <w:pPr>
        <w:pStyle w:val="Heading2"/>
        <w:rPr>
          <w:lang w:val="nn-NO"/>
        </w:rPr>
      </w:pPr>
      <w:r w:rsidRPr="00B5410F">
        <w:rPr>
          <w:lang w:val="nn-NO"/>
        </w:rPr>
        <w:t>Ved vurdering og r</w:t>
      </w:r>
      <w:r w:rsidR="002C1995">
        <w:rPr>
          <w:lang w:val="nn-NO"/>
        </w:rPr>
        <w:t xml:space="preserve">angering av kvalifiserte søkarar </w:t>
      </w:r>
      <w:r w:rsidRPr="00B5410F">
        <w:rPr>
          <w:lang w:val="nn-NO"/>
        </w:rPr>
        <w:t>vil det</w:t>
      </w:r>
      <w:r w:rsidR="005E7403" w:rsidRPr="00B5410F">
        <w:rPr>
          <w:lang w:val="nn-NO"/>
        </w:rPr>
        <w:t xml:space="preserve"> verta </w:t>
      </w:r>
      <w:r w:rsidRPr="00B5410F">
        <w:rPr>
          <w:lang w:val="nn-NO"/>
        </w:rPr>
        <w:t>lagt vekt på</w:t>
      </w:r>
    </w:p>
    <w:p w14:paraId="4D388AC1" w14:textId="77777777" w:rsidR="00C10666" w:rsidRPr="00B5410F" w:rsidRDefault="00C10666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  <w:lang w:val="nn-NO"/>
        </w:rPr>
      </w:pPr>
    </w:p>
    <w:p w14:paraId="0D2FDF44" w14:textId="3D749E51" w:rsidR="00A37CD2" w:rsidRPr="00B5410F" w:rsidRDefault="00A11910" w:rsidP="00A11910">
      <w:pPr>
        <w:pStyle w:val="Header"/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B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eskriv de </w:t>
      </w:r>
      <w:r w:rsidR="00B53976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viktigaste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B53976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erfaringsynske</w:t>
      </w:r>
      <w:r w:rsidR="00801907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i kulepunkter. Bruk et aktivt og </w:t>
      </w:r>
      <w:r w:rsidR="00B53976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engasjerande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språk og rett teksten mot ønsket søker. Husk liten forbokstav og </w:t>
      </w:r>
      <w:r w:rsidR="00B53976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utan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punktum (unntatt av når </w:t>
      </w:r>
      <w:r w:rsidR="007911E7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punktan</w:t>
      </w:r>
      <w:r w:rsidR="002C1995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e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 </w:t>
      </w:r>
      <w:r w:rsidR="007911E7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inneheld 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hele </w:t>
      </w:r>
      <w:r w:rsidR="00B53976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>setningar</w:t>
      </w:r>
      <w:r w:rsidR="00A37CD2" w:rsidRPr="00B5410F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nn-NO"/>
        </w:rPr>
        <w:t xml:space="preserve">). </w:t>
      </w:r>
      <w:r w:rsidR="00A37CD2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Husk at teksten må </w:t>
      </w:r>
      <w:r w:rsidR="00B53976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tilpassast</w:t>
      </w:r>
      <w:r w:rsidR="00A37CD2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stillingens nivå. Det er forskjell på </w:t>
      </w:r>
      <w:proofErr w:type="spellStart"/>
      <w:r w:rsidR="00A37CD2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førsteam</w:t>
      </w:r>
      <w:proofErr w:type="spellEnd"/>
      <w:r w:rsidR="00A37CD2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-/fø</w:t>
      </w:r>
      <w:r w:rsid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rstelektor-/ ev forskings</w:t>
      </w:r>
      <w:r w:rsidR="00A37CD2" w:rsidRPr="00B5410F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nivå.</w:t>
      </w:r>
    </w:p>
    <w:p w14:paraId="0094DC52" w14:textId="77777777" w:rsidR="00591537" w:rsidRPr="00B5410F" w:rsidRDefault="00591537" w:rsidP="00DD3D50">
      <w:pPr>
        <w:pStyle w:val="Header"/>
        <w:tabs>
          <w:tab w:val="clear" w:pos="4536"/>
          <w:tab w:val="clear" w:pos="9072"/>
        </w:tabs>
        <w:rPr>
          <w:rFonts w:ascii="Arial" w:hAnsi="Arial" w:cs="Arial"/>
          <w:color w:val="FF0000"/>
          <w:szCs w:val="24"/>
          <w:lang w:val="nn-NO"/>
        </w:rPr>
      </w:pPr>
    </w:p>
    <w:p w14:paraId="02624D91" w14:textId="30B11172" w:rsidR="00A37CD2" w:rsidRPr="00B5410F" w:rsidRDefault="00B53976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forskings</w:t>
      </w:r>
      <w:r w:rsidR="00A37CD2" w:rsidRPr="00B5410F">
        <w:rPr>
          <w:lang w:val="nn-NO"/>
        </w:rPr>
        <w:t>- og utviklingsarbeid som er relevant for stilling</w:t>
      </w:r>
      <w:r w:rsidR="00F9724D" w:rsidRPr="00B5410F">
        <w:rPr>
          <w:lang w:val="nn-NO"/>
        </w:rPr>
        <w:t>a</w:t>
      </w:r>
      <w:r w:rsidR="008770AA" w:rsidRPr="00B5410F">
        <w:rPr>
          <w:lang w:val="nn-NO"/>
        </w:rPr>
        <w:t xml:space="preserve">. </w:t>
      </w:r>
      <w:r w:rsidRPr="00B5410F">
        <w:rPr>
          <w:lang w:val="nn-NO"/>
        </w:rPr>
        <w:t>Vitskapeleg</w:t>
      </w:r>
      <w:r w:rsidR="0005696D" w:rsidRPr="00B5410F">
        <w:rPr>
          <w:lang w:val="nn-NO"/>
        </w:rPr>
        <w:t xml:space="preserve"> produksjon </w:t>
      </w:r>
      <w:r w:rsidR="00A37CD2" w:rsidRPr="00B5410F">
        <w:rPr>
          <w:lang w:val="nn-NO"/>
        </w:rPr>
        <w:t>fr</w:t>
      </w:r>
      <w:r w:rsidR="00F9724D" w:rsidRPr="00B5410F">
        <w:rPr>
          <w:lang w:val="nn-NO"/>
        </w:rPr>
        <w:t>å</w:t>
      </w:r>
      <w:r w:rsidR="00A37CD2" w:rsidRPr="00B5410F">
        <w:rPr>
          <w:lang w:val="nn-NO"/>
        </w:rPr>
        <w:t xml:space="preserve"> de siste seks år</w:t>
      </w:r>
      <w:r w:rsidR="00F9724D" w:rsidRPr="00B5410F">
        <w:rPr>
          <w:lang w:val="nn-NO"/>
        </w:rPr>
        <w:t>a</w:t>
      </w:r>
      <w:r w:rsidR="00A37CD2" w:rsidRPr="00B5410F">
        <w:rPr>
          <w:lang w:val="nn-NO"/>
        </w:rPr>
        <w:t xml:space="preserve"> vil </w:t>
      </w:r>
      <w:r w:rsidR="00F9724D" w:rsidRPr="00B5410F">
        <w:rPr>
          <w:lang w:val="nn-NO"/>
        </w:rPr>
        <w:t>verta</w:t>
      </w:r>
      <w:r w:rsidR="005E7403" w:rsidRPr="00B5410F">
        <w:rPr>
          <w:lang w:val="nn-NO"/>
        </w:rPr>
        <w:t xml:space="preserve"> </w:t>
      </w:r>
      <w:r w:rsidR="008770AA" w:rsidRPr="00B5410F">
        <w:rPr>
          <w:lang w:val="nn-NO"/>
        </w:rPr>
        <w:t>vektlagt</w:t>
      </w:r>
      <w:r w:rsidR="00A37CD2" w:rsidRPr="00B5410F">
        <w:rPr>
          <w:lang w:val="nn-NO"/>
        </w:rPr>
        <w:t>.</w:t>
      </w:r>
    </w:p>
    <w:p w14:paraId="10465CF7" w14:textId="67CC5679" w:rsidR="00A37CD2" w:rsidRPr="00B5410F" w:rsidRDefault="00B53976" w:rsidP="00474E25">
      <w:pPr>
        <w:pStyle w:val="ListParagraph"/>
        <w:numPr>
          <w:ilvl w:val="0"/>
          <w:numId w:val="17"/>
        </w:numPr>
        <w:rPr>
          <w:lang w:val="nn-NO"/>
        </w:rPr>
      </w:pPr>
      <w:r>
        <w:rPr>
          <w:lang w:val="nn-NO"/>
        </w:rPr>
        <w:t>erfaring med forsk</w:t>
      </w:r>
      <w:r w:rsidR="00A37CD2" w:rsidRPr="00B5410F">
        <w:rPr>
          <w:lang w:val="nn-NO"/>
        </w:rPr>
        <w:t>ingsnettverk og prosjekter med ekstern finansiering</w:t>
      </w:r>
    </w:p>
    <w:p w14:paraId="7669266D" w14:textId="77777777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potensial for prosjektakkvisisjon</w:t>
      </w:r>
    </w:p>
    <w:p w14:paraId="3AF42B5E" w14:textId="3E8CC100" w:rsidR="00A37CD2" w:rsidRPr="00B5410F" w:rsidRDefault="00272180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u</w:t>
      </w:r>
      <w:r w:rsidR="00A37CD2" w:rsidRPr="00B5410F">
        <w:rPr>
          <w:lang w:val="nn-NO"/>
        </w:rPr>
        <w:t>ndervisnings</w:t>
      </w:r>
      <w:r w:rsidR="440B85B7" w:rsidRPr="00B5410F">
        <w:rPr>
          <w:lang w:val="nn-NO"/>
        </w:rPr>
        <w:t xml:space="preserve">- og </w:t>
      </w:r>
      <w:r w:rsidR="00B53976">
        <w:rPr>
          <w:lang w:val="nn-NO"/>
        </w:rPr>
        <w:t>rettleiar</w:t>
      </w:r>
      <w:r w:rsidR="440B85B7" w:rsidRPr="00B5410F">
        <w:rPr>
          <w:lang w:val="nn-NO"/>
        </w:rPr>
        <w:t xml:space="preserve"> på </w:t>
      </w:r>
      <w:r w:rsidR="008770AA" w:rsidRPr="00B5410F">
        <w:rPr>
          <w:lang w:val="nn-NO"/>
        </w:rPr>
        <w:t>bachelor- og masternivå</w:t>
      </w:r>
    </w:p>
    <w:p w14:paraId="44309415" w14:textId="77777777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 xml:space="preserve">pedagogiske evner </w:t>
      </w:r>
    </w:p>
    <w:p w14:paraId="16ADC8CA" w14:textId="5A3A085E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 xml:space="preserve">kjennskap til og /eller erfaring </w:t>
      </w:r>
      <w:r w:rsidR="00B53976" w:rsidRPr="00B5410F">
        <w:rPr>
          <w:lang w:val="nn-NO"/>
        </w:rPr>
        <w:t>frå</w:t>
      </w:r>
      <w:r w:rsidRPr="00B5410F">
        <w:rPr>
          <w:lang w:val="nn-NO"/>
        </w:rPr>
        <w:t xml:space="preserve"> ***</w:t>
      </w:r>
    </w:p>
    <w:p w14:paraId="23FCBB16" w14:textId="77777777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god digital kompetanse</w:t>
      </w:r>
    </w:p>
    <w:p w14:paraId="31A1FC55" w14:textId="1D8E543E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god evne til å kommuniser</w:t>
      </w:r>
      <w:r w:rsidR="00506C41" w:rsidRPr="00B5410F">
        <w:rPr>
          <w:lang w:val="nn-NO"/>
        </w:rPr>
        <w:t>a</w:t>
      </w:r>
      <w:r w:rsidRPr="00B5410F">
        <w:rPr>
          <w:lang w:val="nn-NO"/>
        </w:rPr>
        <w:t xml:space="preserve"> og samarbeide med student</w:t>
      </w:r>
      <w:r w:rsidR="00506C41" w:rsidRPr="00B5410F">
        <w:rPr>
          <w:lang w:val="nn-NO"/>
        </w:rPr>
        <w:t>a</w:t>
      </w:r>
      <w:r w:rsidRPr="00B5410F">
        <w:rPr>
          <w:lang w:val="nn-NO"/>
        </w:rPr>
        <w:t xml:space="preserve">r og </w:t>
      </w:r>
      <w:r w:rsidR="00B53976" w:rsidRPr="00B5410F">
        <w:rPr>
          <w:lang w:val="nn-NO"/>
        </w:rPr>
        <w:t>kollegaer</w:t>
      </w:r>
    </w:p>
    <w:p w14:paraId="2E5A0B57" w14:textId="620981D1" w:rsidR="00A37CD2" w:rsidRPr="00B5410F" w:rsidRDefault="00A37CD2" w:rsidP="00474E25">
      <w:pPr>
        <w:pStyle w:val="ListParagraph"/>
        <w:numPr>
          <w:ilvl w:val="0"/>
          <w:numId w:val="17"/>
        </w:numPr>
        <w:rPr>
          <w:lang w:val="nn-NO"/>
        </w:rPr>
      </w:pPr>
      <w:r w:rsidRPr="00B5410F">
        <w:rPr>
          <w:lang w:val="nn-NO"/>
        </w:rPr>
        <w:t>personl</w:t>
      </w:r>
      <w:r w:rsidR="00506C41" w:rsidRPr="00B5410F">
        <w:rPr>
          <w:lang w:val="nn-NO"/>
        </w:rPr>
        <w:t>e</w:t>
      </w:r>
      <w:r w:rsidRPr="00B5410F">
        <w:rPr>
          <w:lang w:val="nn-NO"/>
        </w:rPr>
        <w:t>ge e</w:t>
      </w:r>
      <w:r w:rsidR="00506C41" w:rsidRPr="00B5410F">
        <w:rPr>
          <w:lang w:val="nn-NO"/>
        </w:rPr>
        <w:t>i</w:t>
      </w:r>
      <w:r w:rsidRPr="00B5410F">
        <w:rPr>
          <w:lang w:val="nn-NO"/>
        </w:rPr>
        <w:t>genskap</w:t>
      </w:r>
      <w:r w:rsidR="00506C41" w:rsidRPr="00B5410F">
        <w:rPr>
          <w:lang w:val="nn-NO"/>
        </w:rPr>
        <w:t>a</w:t>
      </w:r>
      <w:r w:rsidRPr="00B5410F">
        <w:rPr>
          <w:lang w:val="nn-NO"/>
        </w:rPr>
        <w:t>r som kan bidra positivt til arbeidsmiljøet</w:t>
      </w:r>
    </w:p>
    <w:p w14:paraId="4A193AC0" w14:textId="71CA1DB1" w:rsidR="008770AA" w:rsidRPr="00B5410F" w:rsidRDefault="008770AA" w:rsidP="00946495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  <w:lang w:val="nn-NO"/>
        </w:rPr>
      </w:pPr>
    </w:p>
    <w:p w14:paraId="388B5357" w14:textId="2A73AC52" w:rsidR="008770AA" w:rsidRPr="00B5410F" w:rsidRDefault="00B53976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nn-NO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nn-NO"/>
        </w:rPr>
        <w:t>Tilleggsval</w:t>
      </w:r>
      <w:r w:rsidR="008770AA" w:rsidRPr="00B5410F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lang w:val="nn-NO"/>
        </w:rPr>
        <w:t xml:space="preserve">: </w:t>
      </w:r>
    </w:p>
    <w:p w14:paraId="4C4DDBEE" w14:textId="7FD2E71C" w:rsidR="008770AA" w:rsidRPr="00B53976" w:rsidRDefault="55C6A0D7" w:rsidP="00946495">
      <w:pPr>
        <w:pStyle w:val="Header"/>
        <w:tabs>
          <w:tab w:val="clear" w:pos="4536"/>
          <w:tab w:val="clear" w:pos="9072"/>
        </w:tabs>
        <w:rPr>
          <w:rStyle w:val="Heading2Char"/>
          <w:lang w:val="nn-NO"/>
        </w:rPr>
      </w:pPr>
      <w:r w:rsidRPr="00B53976">
        <w:rPr>
          <w:rStyle w:val="Heading2Char"/>
          <w:lang w:val="nn-NO"/>
        </w:rPr>
        <w:lastRenderedPageBreak/>
        <w:t xml:space="preserve">Personlige </w:t>
      </w:r>
      <w:r w:rsidR="00B53976" w:rsidRPr="00B53976">
        <w:rPr>
          <w:rStyle w:val="Heading2Char"/>
          <w:lang w:val="nn-NO"/>
        </w:rPr>
        <w:t>eigenskapar</w:t>
      </w:r>
      <w:r w:rsidRPr="00B53976">
        <w:rPr>
          <w:rStyle w:val="Heading2Char"/>
          <w:lang w:val="nn-NO"/>
        </w:rPr>
        <w:t xml:space="preserve"> som er nødvendig</w:t>
      </w:r>
      <w:r w:rsidR="7FC54908" w:rsidRPr="00B53976">
        <w:rPr>
          <w:rStyle w:val="Heading2Char"/>
          <w:lang w:val="nn-NO"/>
        </w:rPr>
        <w:t>e fo</w:t>
      </w:r>
      <w:r w:rsidR="31AF2720" w:rsidRPr="00B53976">
        <w:rPr>
          <w:rStyle w:val="Heading2Char"/>
          <w:lang w:val="nn-NO"/>
        </w:rPr>
        <w:t>r</w:t>
      </w:r>
      <w:r w:rsidR="7FC54908" w:rsidRPr="00B53976">
        <w:rPr>
          <w:rStyle w:val="Heading2Char"/>
          <w:lang w:val="nn-NO"/>
        </w:rPr>
        <w:t xml:space="preserve"> </w:t>
      </w:r>
      <w:r w:rsidR="00B53976" w:rsidRPr="00B53976">
        <w:rPr>
          <w:rStyle w:val="Heading2Char"/>
          <w:lang w:val="nn-NO"/>
        </w:rPr>
        <w:t>stillinga</w:t>
      </w:r>
    </w:p>
    <w:p w14:paraId="5FB29974" w14:textId="547B77F9" w:rsidR="00065085" w:rsidRPr="00B53976" w:rsidRDefault="0005696D" w:rsidP="00946495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nn-NO"/>
        </w:rPr>
      </w:pP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Her skal de personlige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ønskelege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eigenskapar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som er nødvendig i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stillinga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beskrivast</w:t>
      </w:r>
      <w:r w:rsidR="002E5D24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. Det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bør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ikkje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være me</w:t>
      </w:r>
      <w:r w:rsid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i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r enn 3-4 personlige </w:t>
      </w:r>
      <w:r w:rsidR="00B53976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eigenskapar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. </w:t>
      </w:r>
      <w:r w:rsidR="3BA9C562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Må</w:t>
      </w:r>
      <w:r w:rsidR="7FC54908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3BA9C562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være mulig å dokumentere i r</w:t>
      </w:r>
      <w:r w:rsidR="2342773F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ekrutterings</w:t>
      </w:r>
      <w:r w:rsidR="006C265F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p</w:t>
      </w:r>
      <w:r w:rsidR="2342773F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r</w:t>
      </w:r>
      <w:r w:rsidR="3BA9C562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osessen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.</w:t>
      </w:r>
      <w:r w:rsidR="3BA9C562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 </w:t>
      </w:r>
    </w:p>
    <w:p w14:paraId="61B5E9EE" w14:textId="77777777" w:rsidR="006454B2" w:rsidRPr="00B53976" w:rsidRDefault="006454B2" w:rsidP="00DD3D50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nn-NO"/>
        </w:rPr>
      </w:pPr>
    </w:p>
    <w:p w14:paraId="1ADC33CB" w14:textId="2AEA7559" w:rsidR="006454B2" w:rsidRPr="00B53976" w:rsidRDefault="005C164B" w:rsidP="00474E25">
      <w:pPr>
        <w:rPr>
          <w:lang w:val="nn-NO"/>
        </w:rPr>
      </w:pPr>
      <w:r w:rsidRPr="00B53976">
        <w:rPr>
          <w:lang w:val="nn-NO"/>
        </w:rPr>
        <w:t>OsloMet</w:t>
      </w:r>
      <w:r w:rsidR="006454B2" w:rsidRPr="00B53976">
        <w:rPr>
          <w:lang w:val="nn-NO"/>
        </w:rPr>
        <w:t xml:space="preserve"> </w:t>
      </w:r>
      <w:r w:rsidR="00B53976" w:rsidRPr="00B53976">
        <w:rPr>
          <w:lang w:val="nn-NO"/>
        </w:rPr>
        <w:t>gjennomføra</w:t>
      </w:r>
      <w:r w:rsidR="006454B2" w:rsidRPr="00B53976">
        <w:rPr>
          <w:lang w:val="nn-NO"/>
        </w:rPr>
        <w:t xml:space="preserve"> prøving av pedagogiske</w:t>
      </w:r>
      <w:r w:rsidR="00B81F0B" w:rsidRPr="00B53976">
        <w:rPr>
          <w:lang w:val="nn-NO"/>
        </w:rPr>
        <w:t xml:space="preserve"> </w:t>
      </w:r>
      <w:r w:rsidR="006454B2" w:rsidRPr="00B53976">
        <w:rPr>
          <w:lang w:val="nn-NO"/>
        </w:rPr>
        <w:t>kvalifikasjon</w:t>
      </w:r>
      <w:r w:rsidR="00506C41" w:rsidRPr="00B53976">
        <w:rPr>
          <w:lang w:val="nn-NO"/>
        </w:rPr>
        <w:t>a</w:t>
      </w:r>
      <w:r w:rsidR="006454B2" w:rsidRPr="00B53976">
        <w:rPr>
          <w:lang w:val="nn-NO"/>
        </w:rPr>
        <w:t>r</w:t>
      </w:r>
      <w:r w:rsidR="006454B2" w:rsidRPr="00B53976">
        <w:rPr>
          <w:i/>
          <w:iCs/>
          <w:color w:val="808080" w:themeColor="background1" w:themeShade="80"/>
          <w:lang w:val="nn-NO"/>
        </w:rPr>
        <w:t xml:space="preserve"> </w:t>
      </w:r>
      <w:r w:rsidR="446F671E" w:rsidRPr="00B53976">
        <w:rPr>
          <w:i/>
          <w:iCs/>
          <w:color w:val="808080" w:themeColor="background1" w:themeShade="80"/>
          <w:lang w:val="nn-NO"/>
        </w:rPr>
        <w:t xml:space="preserve">(kan </w:t>
      </w:r>
      <w:r w:rsidR="00B53976" w:rsidRPr="00B53976">
        <w:rPr>
          <w:i/>
          <w:iCs/>
          <w:color w:val="808080" w:themeColor="background1" w:themeShade="80"/>
          <w:lang w:val="nn-NO"/>
        </w:rPr>
        <w:t>spesifiserast</w:t>
      </w:r>
      <w:r w:rsidR="446F671E" w:rsidRPr="00B53976">
        <w:rPr>
          <w:i/>
          <w:iCs/>
          <w:color w:val="808080" w:themeColor="background1" w:themeShade="80"/>
          <w:lang w:val="nn-NO"/>
        </w:rPr>
        <w:t xml:space="preserve"> for den enkelte stilling om </w:t>
      </w:r>
      <w:r w:rsidR="005E7403" w:rsidRPr="00B53976">
        <w:rPr>
          <w:i/>
          <w:iCs/>
          <w:color w:val="808080" w:themeColor="background1" w:themeShade="80"/>
          <w:lang w:val="nn-NO"/>
        </w:rPr>
        <w:t xml:space="preserve">ynskjeleg </w:t>
      </w:r>
      <w:r w:rsidR="446F671E" w:rsidRPr="00B53976">
        <w:rPr>
          <w:i/>
          <w:iCs/>
          <w:color w:val="808080" w:themeColor="background1" w:themeShade="80"/>
          <w:lang w:val="nn-NO"/>
        </w:rPr>
        <w:t>)</w:t>
      </w:r>
      <w:r w:rsidR="006454B2" w:rsidRPr="00B53976">
        <w:rPr>
          <w:color w:val="808080" w:themeColor="background1" w:themeShade="80"/>
          <w:lang w:val="nn-NO"/>
        </w:rPr>
        <w:t xml:space="preserve"> </w:t>
      </w:r>
      <w:r w:rsidR="006454B2" w:rsidRPr="00B53976">
        <w:rPr>
          <w:lang w:val="nn-NO"/>
        </w:rPr>
        <w:t xml:space="preserve">i </w:t>
      </w:r>
      <w:r w:rsidR="005E7403" w:rsidRPr="00B53976">
        <w:rPr>
          <w:lang w:val="nn-NO"/>
        </w:rPr>
        <w:t xml:space="preserve">samband </w:t>
      </w:r>
      <w:r w:rsidR="006454B2" w:rsidRPr="00B53976">
        <w:rPr>
          <w:lang w:val="nn-NO"/>
        </w:rPr>
        <w:t xml:space="preserve">med intervju. </w:t>
      </w:r>
    </w:p>
    <w:p w14:paraId="0CBBAE8B" w14:textId="77777777" w:rsidR="00902080" w:rsidRPr="00B53976" w:rsidRDefault="00902080" w:rsidP="006454B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nn-NO"/>
        </w:rPr>
      </w:pPr>
    </w:p>
    <w:p w14:paraId="1723BC07" w14:textId="30D4761E" w:rsidR="00902080" w:rsidRPr="00B53976" w:rsidRDefault="00902080" w:rsidP="00474E25">
      <w:pPr>
        <w:rPr>
          <w:lang w:val="nn-NO"/>
        </w:rPr>
      </w:pPr>
      <w:r w:rsidRPr="00B53976">
        <w:rPr>
          <w:lang w:val="nn-NO"/>
        </w:rPr>
        <w:t xml:space="preserve">Det er viktig for OsloMet å </w:t>
      </w:r>
      <w:r w:rsidR="002C1995">
        <w:rPr>
          <w:lang w:val="nn-NO"/>
        </w:rPr>
        <w:t>atterspegle</w:t>
      </w:r>
      <w:r w:rsidRPr="00B53976">
        <w:rPr>
          <w:lang w:val="nn-NO"/>
        </w:rPr>
        <w:t xml:space="preserve"> befolkning</w:t>
      </w:r>
      <w:r w:rsidR="00506C41" w:rsidRPr="00B53976">
        <w:rPr>
          <w:lang w:val="nn-NO"/>
        </w:rPr>
        <w:t>a</w:t>
      </w:r>
      <w:r w:rsidRPr="00B53976">
        <w:rPr>
          <w:lang w:val="nn-NO"/>
        </w:rPr>
        <w:t xml:space="preserve"> i vår region og </w:t>
      </w:r>
      <w:r w:rsidR="00506C41" w:rsidRPr="00B53976">
        <w:rPr>
          <w:lang w:val="nn-NO"/>
        </w:rPr>
        <w:t>me</w:t>
      </w:r>
      <w:r w:rsidRPr="00B53976">
        <w:rPr>
          <w:lang w:val="nn-NO"/>
        </w:rPr>
        <w:t xml:space="preserve"> </w:t>
      </w:r>
      <w:r w:rsidR="00506C41" w:rsidRPr="00B53976">
        <w:rPr>
          <w:lang w:val="nn-NO"/>
        </w:rPr>
        <w:t>ynskj</w:t>
      </w:r>
      <w:r w:rsidRPr="00B53976">
        <w:rPr>
          <w:lang w:val="nn-NO"/>
        </w:rPr>
        <w:t>er alle kvalifiserte søk</w:t>
      </w:r>
      <w:r w:rsidR="00506C41" w:rsidRPr="00B53976">
        <w:rPr>
          <w:lang w:val="nn-NO"/>
        </w:rPr>
        <w:t>jarar</w:t>
      </w:r>
      <w:r w:rsidRPr="00B53976">
        <w:rPr>
          <w:lang w:val="nn-NO"/>
        </w:rPr>
        <w:t xml:space="preserve"> velkomen. </w:t>
      </w:r>
      <w:r w:rsidR="00506C41" w:rsidRPr="00B53976">
        <w:rPr>
          <w:lang w:val="nn-NO"/>
        </w:rPr>
        <w:t>Me</w:t>
      </w:r>
      <w:r w:rsidRPr="00B53976">
        <w:rPr>
          <w:lang w:val="nn-NO"/>
        </w:rPr>
        <w:t>arbeid</w:t>
      </w:r>
      <w:r w:rsidR="00506C41" w:rsidRPr="00B53976">
        <w:rPr>
          <w:lang w:val="nn-NO"/>
        </w:rPr>
        <w:t>a</w:t>
      </w:r>
      <w:r w:rsidRPr="00B53976">
        <w:rPr>
          <w:lang w:val="nn-NO"/>
        </w:rPr>
        <w:t>r aktivt med å utvikl</w:t>
      </w:r>
      <w:r w:rsidR="00506C41" w:rsidRPr="00B53976">
        <w:rPr>
          <w:lang w:val="nn-NO"/>
        </w:rPr>
        <w:t>a</w:t>
      </w:r>
      <w:r w:rsidRPr="00B53976">
        <w:rPr>
          <w:lang w:val="nn-NO"/>
        </w:rPr>
        <w:t xml:space="preserve"> oss vid</w:t>
      </w:r>
      <w:r w:rsidR="00506C41" w:rsidRPr="00B53976">
        <w:rPr>
          <w:lang w:val="nn-NO"/>
        </w:rPr>
        <w:t>a</w:t>
      </w:r>
      <w:r w:rsidRPr="00B53976">
        <w:rPr>
          <w:lang w:val="nn-NO"/>
        </w:rPr>
        <w:t>re som e</w:t>
      </w:r>
      <w:r w:rsidR="00506C41" w:rsidRPr="00B53976">
        <w:rPr>
          <w:lang w:val="nn-NO"/>
        </w:rPr>
        <w:t>i</w:t>
      </w:r>
      <w:r w:rsidRPr="00B53976">
        <w:rPr>
          <w:lang w:val="nn-NO"/>
        </w:rPr>
        <w:t>n inkluder</w:t>
      </w:r>
      <w:r w:rsidR="00506C41" w:rsidRPr="00B53976">
        <w:rPr>
          <w:lang w:val="nn-NO"/>
        </w:rPr>
        <w:t>a</w:t>
      </w:r>
      <w:r w:rsidRPr="00B53976">
        <w:rPr>
          <w:lang w:val="nn-NO"/>
        </w:rPr>
        <w:t xml:space="preserve">nde arbeidsplass og for å </w:t>
      </w:r>
      <w:r w:rsidR="005E7403" w:rsidRPr="00B53976">
        <w:rPr>
          <w:lang w:val="nn-NO"/>
        </w:rPr>
        <w:t xml:space="preserve">leggja til rette </w:t>
      </w:r>
      <w:r w:rsidRPr="00B53976">
        <w:rPr>
          <w:lang w:val="nn-NO"/>
        </w:rPr>
        <w:t xml:space="preserve"> arbeidsplassen dersom du har behov for det.</w:t>
      </w:r>
      <w:r w:rsidR="00A10595" w:rsidRPr="00B53976">
        <w:rPr>
          <w:lang w:val="nn-NO"/>
        </w:rPr>
        <w:t xml:space="preserve"> Har du period</w:t>
      </w:r>
      <w:r w:rsidR="00506C41" w:rsidRPr="00B53976">
        <w:rPr>
          <w:lang w:val="nn-NO"/>
        </w:rPr>
        <w:t>a</w:t>
      </w:r>
      <w:r w:rsidR="00A10595" w:rsidRPr="00B53976">
        <w:rPr>
          <w:lang w:val="nn-NO"/>
        </w:rPr>
        <w:t>r i livet</w:t>
      </w:r>
      <w:r w:rsidR="00506C41" w:rsidRPr="00B53976">
        <w:rPr>
          <w:lang w:val="nn-NO"/>
        </w:rPr>
        <w:t xml:space="preserve"> som</w:t>
      </w:r>
      <w:r w:rsidR="00A10595" w:rsidRPr="00B53976">
        <w:rPr>
          <w:lang w:val="nn-NO"/>
        </w:rPr>
        <w:t xml:space="preserve">  du ikk</w:t>
      </w:r>
      <w:r w:rsidR="00506C41" w:rsidRPr="00B53976">
        <w:rPr>
          <w:lang w:val="nn-NO"/>
        </w:rPr>
        <w:t>j</w:t>
      </w:r>
      <w:r w:rsidR="00A10595" w:rsidRPr="00B53976">
        <w:rPr>
          <w:lang w:val="nn-NO"/>
        </w:rPr>
        <w:t>e har v</w:t>
      </w:r>
      <w:r w:rsidR="00506C41" w:rsidRPr="00B53976">
        <w:rPr>
          <w:lang w:val="nn-NO"/>
        </w:rPr>
        <w:t>ore</w:t>
      </w:r>
      <w:r w:rsidR="00B53976">
        <w:rPr>
          <w:lang w:val="nn-NO"/>
        </w:rPr>
        <w:t xml:space="preserve"> </w:t>
      </w:r>
      <w:r w:rsidR="00A10595" w:rsidRPr="00B53976">
        <w:rPr>
          <w:lang w:val="nn-NO"/>
        </w:rPr>
        <w:t>i arbeid, utdaning eller opplæring er du også velko</w:t>
      </w:r>
      <w:r w:rsidR="00B53976">
        <w:rPr>
          <w:lang w:val="nn-NO"/>
        </w:rPr>
        <w:t>men til å søk</w:t>
      </w:r>
      <w:r w:rsidR="00506C41" w:rsidRPr="00B53976">
        <w:rPr>
          <w:lang w:val="nn-NO"/>
        </w:rPr>
        <w:t>ja</w:t>
      </w:r>
      <w:r w:rsidR="00B53976">
        <w:rPr>
          <w:lang w:val="nn-NO"/>
        </w:rPr>
        <w:t xml:space="preserve"> </w:t>
      </w:r>
      <w:r w:rsidR="00A10595" w:rsidRPr="00B53976">
        <w:rPr>
          <w:lang w:val="nn-NO"/>
        </w:rPr>
        <w:t>h</w:t>
      </w:r>
      <w:r w:rsidR="00506C41" w:rsidRPr="00B53976">
        <w:rPr>
          <w:lang w:val="nn-NO"/>
        </w:rPr>
        <w:t>jå</w:t>
      </w:r>
      <w:r w:rsidR="00B53976">
        <w:rPr>
          <w:lang w:val="nn-NO"/>
        </w:rPr>
        <w:t xml:space="preserve"> </w:t>
      </w:r>
      <w:r w:rsidR="00A10595" w:rsidRPr="00B53976">
        <w:rPr>
          <w:lang w:val="nn-NO"/>
        </w:rPr>
        <w:t>oss.</w:t>
      </w:r>
    </w:p>
    <w:p w14:paraId="50F10E7E" w14:textId="77777777" w:rsidR="00413EA1" w:rsidRPr="00B53976" w:rsidRDefault="00413EA1" w:rsidP="006454B2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nn-NO"/>
        </w:rPr>
      </w:pPr>
    </w:p>
    <w:p w14:paraId="4AC5C938" w14:textId="170D8C41" w:rsidR="00413EA1" w:rsidRPr="00B53976" w:rsidRDefault="00B7663E" w:rsidP="00B7663E">
      <w:pPr>
        <w:pStyle w:val="Heading2"/>
        <w:rPr>
          <w:lang w:val="nn-NO"/>
        </w:rPr>
      </w:pPr>
      <w:r w:rsidRPr="00B53976">
        <w:rPr>
          <w:lang w:val="nn-NO"/>
        </w:rPr>
        <w:t>Søknadsprosess</w:t>
      </w:r>
    </w:p>
    <w:p w14:paraId="20C55432" w14:textId="03CE6DB2" w:rsidR="00413EA1" w:rsidRPr="00B53976" w:rsidRDefault="00013FFB" w:rsidP="00DB4660">
      <w:pPr>
        <w:rPr>
          <w:lang w:val="nn-NO"/>
        </w:rPr>
      </w:pPr>
      <w:r w:rsidRPr="00B53976">
        <w:rPr>
          <w:lang w:val="nn-NO"/>
        </w:rPr>
        <w:t xml:space="preserve">Din søknad </w:t>
      </w:r>
      <w:r w:rsidR="00506C41" w:rsidRPr="00B53976">
        <w:rPr>
          <w:lang w:val="nn-NO"/>
        </w:rPr>
        <w:t xml:space="preserve">vert </w:t>
      </w:r>
      <w:r w:rsidRPr="00B53976">
        <w:rPr>
          <w:lang w:val="nn-NO"/>
        </w:rPr>
        <w:t>vurdert av e</w:t>
      </w:r>
      <w:r w:rsidR="00506C41" w:rsidRPr="00B53976">
        <w:rPr>
          <w:lang w:val="nn-NO"/>
        </w:rPr>
        <w:t>i</w:t>
      </w:r>
      <w:r w:rsidRPr="00B53976">
        <w:rPr>
          <w:lang w:val="nn-NO"/>
        </w:rPr>
        <w:t>t</w:t>
      </w:r>
      <w:r w:rsidR="00413EA1" w:rsidRPr="00B53976">
        <w:rPr>
          <w:lang w:val="nn-NO"/>
        </w:rPr>
        <w:t xml:space="preserve"> sakkyndig </w:t>
      </w:r>
      <w:r w:rsidRPr="00B53976">
        <w:rPr>
          <w:lang w:val="nn-NO"/>
        </w:rPr>
        <w:t>utval</w:t>
      </w:r>
      <w:r w:rsidR="00413EA1" w:rsidRPr="00B53976">
        <w:rPr>
          <w:lang w:val="nn-NO"/>
        </w:rPr>
        <w:t>.</w:t>
      </w:r>
      <w:r w:rsidR="00506C41" w:rsidRPr="00B53976">
        <w:rPr>
          <w:lang w:val="nn-NO"/>
        </w:rPr>
        <w:t xml:space="preserve"> Du må</w:t>
      </w:r>
      <w:r w:rsidR="00413EA1" w:rsidRPr="00B53976">
        <w:rPr>
          <w:lang w:val="nn-NO"/>
        </w:rPr>
        <w:t xml:space="preserve"> </w:t>
      </w:r>
      <w:r w:rsidR="00506C41" w:rsidRPr="00B53976">
        <w:rPr>
          <w:lang w:val="nn-NO"/>
        </w:rPr>
        <w:t xml:space="preserve"> innan </w:t>
      </w:r>
      <w:r w:rsidR="00413EA1" w:rsidRPr="00B53976">
        <w:rPr>
          <w:lang w:val="nn-NO"/>
        </w:rPr>
        <w:t xml:space="preserve"> søknadsfristen last</w:t>
      </w:r>
      <w:r w:rsidR="00506C41" w:rsidRPr="00B53976">
        <w:rPr>
          <w:lang w:val="nn-NO"/>
        </w:rPr>
        <w:t>a</w:t>
      </w:r>
      <w:r w:rsidR="00413EA1" w:rsidRPr="00B53976">
        <w:rPr>
          <w:lang w:val="nn-NO"/>
        </w:rPr>
        <w:t xml:space="preserve"> opp f</w:t>
      </w:r>
      <w:r w:rsidR="00506C41" w:rsidRPr="00B53976">
        <w:rPr>
          <w:lang w:val="nn-NO"/>
        </w:rPr>
        <w:t>y</w:t>
      </w:r>
      <w:r w:rsidR="00413EA1" w:rsidRPr="00B53976">
        <w:rPr>
          <w:lang w:val="nn-NO"/>
        </w:rPr>
        <w:t>lg</w:t>
      </w:r>
      <w:r w:rsidR="00506C41" w:rsidRPr="00B53976">
        <w:rPr>
          <w:lang w:val="nn-NO"/>
        </w:rPr>
        <w:t>ja</w:t>
      </w:r>
      <w:r w:rsidR="00413EA1" w:rsidRPr="00B53976">
        <w:rPr>
          <w:lang w:val="nn-NO"/>
        </w:rPr>
        <w:t>nde dokument</w:t>
      </w:r>
      <w:r w:rsidR="00506C41" w:rsidRPr="00B53976">
        <w:rPr>
          <w:lang w:val="nn-NO"/>
        </w:rPr>
        <w:t xml:space="preserve"> saman med søknaden</w:t>
      </w:r>
      <w:r w:rsidR="00413EA1" w:rsidRPr="00B53976">
        <w:rPr>
          <w:lang w:val="nn-NO"/>
        </w:rPr>
        <w:t xml:space="preserve">: </w:t>
      </w:r>
    </w:p>
    <w:p w14:paraId="55275B16" w14:textId="77075967" w:rsidR="00B7663E" w:rsidRPr="00B53976" w:rsidRDefault="00B7663E" w:rsidP="00DB4660">
      <w:pPr>
        <w:pStyle w:val="ListParagraph"/>
        <w:numPr>
          <w:ilvl w:val="0"/>
          <w:numId w:val="21"/>
        </w:numPr>
        <w:rPr>
          <w:color w:val="262626" w:themeColor="text1" w:themeTint="D9"/>
          <w:lang w:val="nn-NO"/>
        </w:rPr>
      </w:pPr>
      <w:r w:rsidRPr="00B53976">
        <w:rPr>
          <w:color w:val="262626" w:themeColor="text1" w:themeTint="D9"/>
          <w:lang w:val="nn-NO"/>
        </w:rPr>
        <w:t>søknadsbrev</w:t>
      </w:r>
    </w:p>
    <w:p w14:paraId="4D3BB663" w14:textId="2ADCB279" w:rsidR="00413EA1" w:rsidRPr="00B53976" w:rsidRDefault="00413EA1" w:rsidP="00DB4660">
      <w:pPr>
        <w:pStyle w:val="ListParagraph"/>
        <w:numPr>
          <w:ilvl w:val="0"/>
          <w:numId w:val="21"/>
        </w:numPr>
        <w:rPr>
          <w:color w:val="262626" w:themeColor="text1" w:themeTint="D9"/>
          <w:lang w:val="nn-NO"/>
        </w:rPr>
      </w:pPr>
      <w:r w:rsidRPr="00B53976">
        <w:rPr>
          <w:color w:val="262626" w:themeColor="text1" w:themeTint="D9"/>
          <w:lang w:val="nn-NO"/>
        </w:rPr>
        <w:t>CV, attest</w:t>
      </w:r>
      <w:r w:rsidR="00506C41" w:rsidRPr="00B53976">
        <w:rPr>
          <w:color w:val="262626" w:themeColor="text1" w:themeTint="D9"/>
          <w:lang w:val="nn-NO"/>
        </w:rPr>
        <w:t>a</w:t>
      </w:r>
      <w:r w:rsidRPr="00B53976">
        <w:rPr>
          <w:color w:val="262626" w:themeColor="text1" w:themeTint="D9"/>
          <w:lang w:val="nn-NO"/>
        </w:rPr>
        <w:t xml:space="preserve">r og alle sider av vitnemål </w:t>
      </w:r>
    </w:p>
    <w:p w14:paraId="74FCBE79" w14:textId="77777777" w:rsidR="00B7663E" w:rsidRPr="00B53976" w:rsidRDefault="00B7663E" w:rsidP="00DB4660">
      <w:pPr>
        <w:pStyle w:val="ListParagraph"/>
        <w:numPr>
          <w:ilvl w:val="0"/>
          <w:numId w:val="21"/>
        </w:numPr>
        <w:rPr>
          <w:color w:val="262626" w:themeColor="text1" w:themeTint="D9"/>
          <w:lang w:val="nn-NO"/>
        </w:rPr>
      </w:pPr>
      <w:r w:rsidRPr="00B53976">
        <w:rPr>
          <w:color w:val="262626" w:themeColor="text1" w:themeTint="D9"/>
          <w:lang w:val="nn-NO"/>
        </w:rPr>
        <w:t xml:space="preserve">fullstendig publikasjonsliste </w:t>
      </w:r>
    </w:p>
    <w:p w14:paraId="16EC618D" w14:textId="711AE480" w:rsidR="00A12BBC" w:rsidRPr="00B53976" w:rsidRDefault="00413EA1" w:rsidP="00DB4660">
      <w:pPr>
        <w:pStyle w:val="ListParagraph"/>
        <w:numPr>
          <w:ilvl w:val="0"/>
          <w:numId w:val="21"/>
        </w:numPr>
        <w:rPr>
          <w:i/>
          <w:color w:val="262626" w:themeColor="text1" w:themeTint="D9"/>
          <w:lang w:val="nn-NO"/>
        </w:rPr>
      </w:pPr>
      <w:r w:rsidRPr="00B53976">
        <w:rPr>
          <w:color w:val="262626" w:themeColor="text1" w:themeTint="D9"/>
          <w:lang w:val="nn-NO"/>
        </w:rPr>
        <w:t>inn</w:t>
      </w:r>
      <w:r w:rsidR="00301A26" w:rsidRPr="00B53976">
        <w:rPr>
          <w:color w:val="262626" w:themeColor="text1" w:themeTint="D9"/>
          <w:lang w:val="nn-NO"/>
        </w:rPr>
        <w:t xml:space="preserve">til 10 </w:t>
      </w:r>
      <w:r w:rsidR="00B53976" w:rsidRPr="00B53976">
        <w:rPr>
          <w:color w:val="262626" w:themeColor="text1" w:themeTint="D9"/>
          <w:lang w:val="nn-NO"/>
        </w:rPr>
        <w:t>vitskapelege</w:t>
      </w:r>
      <w:r w:rsidR="00301A26" w:rsidRPr="00B53976">
        <w:rPr>
          <w:color w:val="262626" w:themeColor="text1" w:themeTint="D9"/>
          <w:lang w:val="nn-NO"/>
        </w:rPr>
        <w:t xml:space="preserve"> arbeider med oversikt over disse</w:t>
      </w:r>
    </w:p>
    <w:p w14:paraId="410E6453" w14:textId="11BD4AD4" w:rsidR="00B7663E" w:rsidRPr="00B53976" w:rsidRDefault="00B7663E" w:rsidP="00DB4660">
      <w:pPr>
        <w:pStyle w:val="ListParagraph"/>
        <w:numPr>
          <w:ilvl w:val="0"/>
          <w:numId w:val="21"/>
        </w:numPr>
        <w:rPr>
          <w:color w:val="262626" w:themeColor="text1" w:themeTint="D9"/>
          <w:lang w:val="nn-NO"/>
        </w:rPr>
      </w:pPr>
      <w:r w:rsidRPr="00B53976">
        <w:rPr>
          <w:color w:val="262626" w:themeColor="text1" w:themeTint="D9"/>
          <w:lang w:val="nn-NO"/>
        </w:rPr>
        <w:t xml:space="preserve">2 </w:t>
      </w:r>
      <w:r w:rsidR="00B53976" w:rsidRPr="00B53976">
        <w:rPr>
          <w:color w:val="262626" w:themeColor="text1" w:themeTint="D9"/>
          <w:lang w:val="nn-NO"/>
        </w:rPr>
        <w:t>referansar</w:t>
      </w:r>
      <w:r w:rsidRPr="00B53976">
        <w:rPr>
          <w:color w:val="262626" w:themeColor="text1" w:themeTint="D9"/>
          <w:lang w:val="nn-NO"/>
        </w:rPr>
        <w:t xml:space="preserve"> med kontaktinformasjon</w:t>
      </w:r>
    </w:p>
    <w:p w14:paraId="5FC647E0" w14:textId="6DA72A4B" w:rsidR="00B7663E" w:rsidRPr="00B53976" w:rsidRDefault="00B7663E" w:rsidP="00DB4660">
      <w:pPr>
        <w:pStyle w:val="ListParagraph"/>
        <w:rPr>
          <w:rFonts w:ascii="Arial" w:hAnsi="Arial" w:cs="Arial"/>
          <w:bCs/>
          <w:i/>
          <w:color w:val="262626" w:themeColor="text1" w:themeTint="D9"/>
          <w:szCs w:val="24"/>
          <w:lang w:val="nn-NO"/>
        </w:rPr>
      </w:pPr>
    </w:p>
    <w:p w14:paraId="056709D6" w14:textId="4D69F736" w:rsidR="00413EA1" w:rsidRPr="00B53976" w:rsidRDefault="00B53976" w:rsidP="00A12BBC">
      <w:pPr>
        <w:rPr>
          <w:rFonts w:asciiTheme="minorHAnsi" w:hAnsiTheme="minorHAnsi" w:cstheme="minorHAnsi"/>
          <w:bCs/>
          <w:i/>
          <w:sz w:val="22"/>
          <w:szCs w:val="22"/>
          <w:lang w:val="nn-NO"/>
        </w:rPr>
      </w:pPr>
      <w:r w:rsidRP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Husk at disse krava</w:t>
      </w:r>
      <w:r w:rsidR="00413EA1" w:rsidRP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til dokumentasjon må </w:t>
      </w:r>
      <w:r w:rsidR="00681DFB" w:rsidRP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>tilpassast</w:t>
      </w:r>
      <w:r w:rsidR="00413EA1" w:rsidRPr="00B5397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nn-NO"/>
        </w:rPr>
        <w:t xml:space="preserve"> stillingskategorien</w:t>
      </w:r>
    </w:p>
    <w:p w14:paraId="5CF0FF47" w14:textId="77777777" w:rsidR="00413EA1" w:rsidRPr="00B53976" w:rsidRDefault="00413EA1" w:rsidP="00413EA1">
      <w:pPr>
        <w:rPr>
          <w:rFonts w:asciiTheme="minorHAnsi" w:hAnsiTheme="minorHAnsi" w:cstheme="minorHAnsi"/>
          <w:bCs/>
          <w:sz w:val="22"/>
          <w:szCs w:val="22"/>
          <w:lang w:val="nn-NO"/>
        </w:rPr>
      </w:pPr>
    </w:p>
    <w:p w14:paraId="54ECF12A" w14:textId="240A1A49" w:rsidR="006454B2" w:rsidRPr="00B53976" w:rsidRDefault="00506C41" w:rsidP="00474E25">
      <w:pPr>
        <w:rPr>
          <w:lang w:val="nn-NO"/>
        </w:rPr>
      </w:pPr>
      <w:r w:rsidRPr="00B53976">
        <w:rPr>
          <w:lang w:val="nn-NO"/>
        </w:rPr>
        <w:t>Me</w:t>
      </w:r>
      <w:r w:rsidR="00026940" w:rsidRPr="00B53976">
        <w:rPr>
          <w:lang w:val="nn-NO"/>
        </w:rPr>
        <w:t xml:space="preserve"> behandl</w:t>
      </w:r>
      <w:r w:rsidRPr="00B53976">
        <w:rPr>
          <w:lang w:val="nn-NO"/>
        </w:rPr>
        <w:t>a</w:t>
      </w:r>
      <w:r w:rsidR="00026940" w:rsidRPr="00B53976">
        <w:rPr>
          <w:lang w:val="nn-NO"/>
        </w:rPr>
        <w:t xml:space="preserve">r </w:t>
      </w:r>
      <w:r w:rsidR="00B53976">
        <w:rPr>
          <w:lang w:val="nn-NO"/>
        </w:rPr>
        <w:t>berre</w:t>
      </w:r>
      <w:r w:rsidR="00026940" w:rsidRPr="00B53976">
        <w:rPr>
          <w:lang w:val="nn-NO"/>
        </w:rPr>
        <w:t xml:space="preserve"> søknad</w:t>
      </w:r>
      <w:r w:rsidRPr="00B53976">
        <w:rPr>
          <w:lang w:val="nn-NO"/>
        </w:rPr>
        <w:t>a</w:t>
      </w:r>
      <w:r w:rsidR="00026940" w:rsidRPr="00B53976">
        <w:rPr>
          <w:lang w:val="nn-NO"/>
        </w:rPr>
        <w:t xml:space="preserve">r </w:t>
      </w:r>
      <w:r w:rsidRPr="00B53976">
        <w:rPr>
          <w:lang w:val="nn-NO"/>
        </w:rPr>
        <w:t xml:space="preserve">som er </w:t>
      </w:r>
      <w:r w:rsidR="00026940" w:rsidRPr="00B53976">
        <w:rPr>
          <w:lang w:val="nn-NO"/>
        </w:rPr>
        <w:t>sendt via vårt elektroniske rekrutteringssystem og alle dokument må last</w:t>
      </w:r>
      <w:r w:rsidRPr="00B53976">
        <w:rPr>
          <w:lang w:val="nn-NO"/>
        </w:rPr>
        <w:t>ast</w:t>
      </w:r>
      <w:r w:rsidR="00026940" w:rsidRPr="00B53976">
        <w:rPr>
          <w:lang w:val="nn-NO"/>
        </w:rPr>
        <w:t xml:space="preserve"> opp for at din søknad skal</w:t>
      </w:r>
      <w:r w:rsidRPr="00B53976">
        <w:rPr>
          <w:lang w:val="nn-NO"/>
        </w:rPr>
        <w:t xml:space="preserve"> verta</w:t>
      </w:r>
      <w:r w:rsidR="00026940" w:rsidRPr="00B53976">
        <w:rPr>
          <w:lang w:val="nn-NO"/>
        </w:rPr>
        <w:t xml:space="preserve"> behandl</w:t>
      </w:r>
      <w:r w:rsidRPr="00B53976">
        <w:rPr>
          <w:lang w:val="nn-NO"/>
        </w:rPr>
        <w:t>a</w:t>
      </w:r>
      <w:r w:rsidR="00A500D2" w:rsidRPr="00B53976">
        <w:rPr>
          <w:lang w:val="nn-NO"/>
        </w:rPr>
        <w:t>.</w:t>
      </w:r>
      <w:r w:rsidR="00413EA1" w:rsidRPr="00B53976">
        <w:rPr>
          <w:lang w:val="nn-NO"/>
        </w:rPr>
        <w:t xml:space="preserve"> </w:t>
      </w:r>
      <w:r w:rsidR="00B53976">
        <w:rPr>
          <w:bCs/>
          <w:lang w:val="nn-NO"/>
        </w:rPr>
        <w:t>Dokumenter</w:t>
      </w:r>
      <w:r w:rsidR="00413EA1" w:rsidRPr="00B53976">
        <w:rPr>
          <w:bCs/>
          <w:lang w:val="nn-NO"/>
        </w:rPr>
        <w:t xml:space="preserve"> må være på e</w:t>
      </w:r>
      <w:r w:rsidRPr="00B53976">
        <w:rPr>
          <w:bCs/>
          <w:lang w:val="nn-NO"/>
        </w:rPr>
        <w:t>i</w:t>
      </w:r>
      <w:r w:rsidR="00413EA1" w:rsidRPr="00B53976">
        <w:rPr>
          <w:bCs/>
          <w:lang w:val="nn-NO"/>
        </w:rPr>
        <w:t>t skandinavisk språk</w:t>
      </w:r>
      <w:r w:rsidR="00A500D2" w:rsidRPr="00B53976">
        <w:rPr>
          <w:bCs/>
          <w:lang w:val="nn-NO"/>
        </w:rPr>
        <w:t xml:space="preserve"> eller engelsk</w:t>
      </w:r>
      <w:r w:rsidR="00B53976">
        <w:rPr>
          <w:bCs/>
          <w:lang w:val="nn-NO"/>
        </w:rPr>
        <w:t>. Oversetn</w:t>
      </w:r>
      <w:r w:rsidR="00B53976" w:rsidRPr="00B53976">
        <w:rPr>
          <w:bCs/>
          <w:lang w:val="nn-NO"/>
        </w:rPr>
        <w:t>ingar</w:t>
      </w:r>
      <w:r w:rsidRPr="00B53976">
        <w:rPr>
          <w:bCs/>
          <w:lang w:val="nn-NO"/>
        </w:rPr>
        <w:t xml:space="preserve"> </w:t>
      </w:r>
      <w:r w:rsidR="00413EA1" w:rsidRPr="00B53976">
        <w:rPr>
          <w:bCs/>
          <w:lang w:val="nn-NO"/>
        </w:rPr>
        <w:t xml:space="preserve"> må v</w:t>
      </w:r>
      <w:r w:rsidRPr="00B53976">
        <w:rPr>
          <w:bCs/>
          <w:lang w:val="nn-NO"/>
        </w:rPr>
        <w:t xml:space="preserve">era </w:t>
      </w:r>
      <w:r w:rsidR="00413EA1" w:rsidRPr="00B53976">
        <w:rPr>
          <w:bCs/>
          <w:lang w:val="nn-NO"/>
        </w:rPr>
        <w:t xml:space="preserve"> autorisert</w:t>
      </w:r>
      <w:r w:rsidRPr="00B53976">
        <w:rPr>
          <w:bCs/>
          <w:lang w:val="nn-NO"/>
        </w:rPr>
        <w:t>e</w:t>
      </w:r>
      <w:r w:rsidR="00A500D2" w:rsidRPr="00B53976">
        <w:rPr>
          <w:bCs/>
          <w:lang w:val="nn-NO"/>
        </w:rPr>
        <w:t xml:space="preserve"> </w:t>
      </w:r>
      <w:r w:rsidR="00A500D2" w:rsidRPr="00B53976">
        <w:rPr>
          <w:lang w:val="nn-NO"/>
        </w:rPr>
        <w:t xml:space="preserve">og du må </w:t>
      </w:r>
      <w:r w:rsidR="005E7403" w:rsidRPr="00B53976">
        <w:rPr>
          <w:lang w:val="nn-NO"/>
        </w:rPr>
        <w:t xml:space="preserve">rekna med at du må </w:t>
      </w:r>
      <w:r w:rsidR="00A500D2" w:rsidRPr="00B53976">
        <w:rPr>
          <w:lang w:val="nn-NO"/>
        </w:rPr>
        <w:t xml:space="preserve"> å</w:t>
      </w:r>
      <w:r w:rsidR="00A514B7" w:rsidRPr="00B53976">
        <w:rPr>
          <w:lang w:val="nn-NO"/>
        </w:rPr>
        <w:t xml:space="preserve"> syna</w:t>
      </w:r>
      <w:r w:rsidR="00A500D2" w:rsidRPr="00B53976">
        <w:rPr>
          <w:lang w:val="nn-NO"/>
        </w:rPr>
        <w:t xml:space="preserve">  original</w:t>
      </w:r>
      <w:r w:rsidR="00A514B7" w:rsidRPr="00B53976">
        <w:rPr>
          <w:lang w:val="nn-NO"/>
        </w:rPr>
        <w:t>a</w:t>
      </w:r>
      <w:r w:rsidR="00A500D2" w:rsidRPr="00B53976">
        <w:rPr>
          <w:lang w:val="nn-NO"/>
        </w:rPr>
        <w:t xml:space="preserve">r </w:t>
      </w:r>
      <w:r w:rsidR="00A514B7" w:rsidRPr="00B53976">
        <w:rPr>
          <w:lang w:val="nn-NO"/>
        </w:rPr>
        <w:t xml:space="preserve">på </w:t>
      </w:r>
      <w:r w:rsidR="00A500D2" w:rsidRPr="00B53976">
        <w:rPr>
          <w:lang w:val="nn-NO"/>
        </w:rPr>
        <w:t xml:space="preserve"> e</w:t>
      </w:r>
      <w:r w:rsidR="00A514B7" w:rsidRPr="00B53976">
        <w:rPr>
          <w:lang w:val="nn-NO"/>
        </w:rPr>
        <w:t>i</w:t>
      </w:r>
      <w:r w:rsidR="00A500D2" w:rsidRPr="00B53976">
        <w:rPr>
          <w:lang w:val="nn-NO"/>
        </w:rPr>
        <w:t xml:space="preserve">t </w:t>
      </w:r>
      <w:r w:rsidR="00A514B7" w:rsidRPr="00B53976">
        <w:rPr>
          <w:lang w:val="nn-NO"/>
        </w:rPr>
        <w:t xml:space="preserve">mogleg </w:t>
      </w:r>
      <w:r w:rsidR="00A500D2" w:rsidRPr="00B53976">
        <w:rPr>
          <w:lang w:val="nn-NO"/>
        </w:rPr>
        <w:t xml:space="preserve">intervju. OsloMet </w:t>
      </w:r>
      <w:r w:rsidR="00B53976" w:rsidRPr="00B53976">
        <w:rPr>
          <w:lang w:val="nn-NO"/>
        </w:rPr>
        <w:t>gjennomføra</w:t>
      </w:r>
      <w:r w:rsidR="00A500D2" w:rsidRPr="00B53976">
        <w:rPr>
          <w:lang w:val="nn-NO"/>
        </w:rPr>
        <w:t xml:space="preserve"> kontroll av dokument</w:t>
      </w:r>
      <w:r w:rsidR="00A514B7" w:rsidRPr="00B53976">
        <w:rPr>
          <w:lang w:val="nn-NO"/>
        </w:rPr>
        <w:t>a</w:t>
      </w:r>
      <w:r w:rsidR="00A500D2" w:rsidRPr="00B53976">
        <w:rPr>
          <w:lang w:val="nn-NO"/>
        </w:rPr>
        <w:t xml:space="preserve"> slik at du som kandidat skal få e</w:t>
      </w:r>
      <w:r w:rsidR="00A514B7" w:rsidRPr="00B53976">
        <w:rPr>
          <w:lang w:val="nn-NO"/>
        </w:rPr>
        <w:t>i</w:t>
      </w:r>
      <w:r w:rsidR="00A500D2" w:rsidRPr="00B53976">
        <w:rPr>
          <w:lang w:val="nn-NO"/>
        </w:rPr>
        <w:t xml:space="preserve"> reell </w:t>
      </w:r>
      <w:r w:rsidR="00A514B7" w:rsidRPr="00B53976">
        <w:rPr>
          <w:lang w:val="nn-NO"/>
        </w:rPr>
        <w:t xml:space="preserve">vurdering </w:t>
      </w:r>
      <w:r w:rsidR="00A500D2" w:rsidRPr="00B53976">
        <w:rPr>
          <w:lang w:val="nn-NO"/>
        </w:rPr>
        <w:t xml:space="preserve"> og </w:t>
      </w:r>
      <w:r w:rsidR="00413EA1" w:rsidRPr="00B53976">
        <w:rPr>
          <w:lang w:val="nn-NO"/>
        </w:rPr>
        <w:t>rettferdig konkurranse.</w:t>
      </w:r>
      <w:r w:rsidR="00A500D2" w:rsidRPr="00B53976">
        <w:rPr>
          <w:lang w:val="nn-NO"/>
        </w:rPr>
        <w:t xml:space="preserve"> Ufullstendige søknad</w:t>
      </w:r>
      <w:r w:rsidR="00A514B7" w:rsidRPr="00B53976">
        <w:rPr>
          <w:lang w:val="nn-NO"/>
        </w:rPr>
        <w:t>a</w:t>
      </w:r>
      <w:r w:rsidR="00A500D2" w:rsidRPr="00B53976">
        <w:rPr>
          <w:lang w:val="nn-NO"/>
        </w:rPr>
        <w:t xml:space="preserve">r </w:t>
      </w:r>
      <w:r w:rsidR="00A514B7" w:rsidRPr="00B53976">
        <w:rPr>
          <w:lang w:val="nn-NO"/>
        </w:rPr>
        <w:t xml:space="preserve">vert </w:t>
      </w:r>
      <w:r w:rsidR="00A500D2" w:rsidRPr="00B53976">
        <w:rPr>
          <w:lang w:val="nn-NO"/>
        </w:rPr>
        <w:t>vil ikk</w:t>
      </w:r>
      <w:r w:rsidR="00A514B7" w:rsidRPr="00B53976">
        <w:rPr>
          <w:lang w:val="nn-NO"/>
        </w:rPr>
        <w:t>j</w:t>
      </w:r>
      <w:r w:rsidR="00A500D2" w:rsidRPr="00B53976">
        <w:rPr>
          <w:lang w:val="nn-NO"/>
        </w:rPr>
        <w:t xml:space="preserve">e </w:t>
      </w:r>
      <w:r w:rsidR="00A514B7" w:rsidRPr="00B53976">
        <w:rPr>
          <w:lang w:val="nn-NO"/>
        </w:rPr>
        <w:t xml:space="preserve"> tekne </w:t>
      </w:r>
      <w:r w:rsidR="00A500D2" w:rsidRPr="00B53976">
        <w:rPr>
          <w:lang w:val="nn-NO"/>
        </w:rPr>
        <w:t>til vurdering.</w:t>
      </w:r>
    </w:p>
    <w:p w14:paraId="20D8028A" w14:textId="77777777" w:rsidR="00474E25" w:rsidRPr="00B53976" w:rsidRDefault="00474E25" w:rsidP="00474E25">
      <w:pPr>
        <w:rPr>
          <w:lang w:val="nn-NO"/>
        </w:rPr>
      </w:pPr>
    </w:p>
    <w:p w14:paraId="00FA13D2" w14:textId="31CE3D76" w:rsidR="00B7663E" w:rsidRPr="00B53976" w:rsidRDefault="00B7663E" w:rsidP="00474E25">
      <w:pPr>
        <w:rPr>
          <w:lang w:val="nn-NO"/>
        </w:rPr>
      </w:pPr>
      <w:r w:rsidRPr="00B53976">
        <w:rPr>
          <w:lang w:val="nn-NO"/>
        </w:rPr>
        <w:t>Som søk</w:t>
      </w:r>
      <w:r w:rsidR="00A514B7" w:rsidRPr="00B53976">
        <w:rPr>
          <w:lang w:val="nn-NO"/>
        </w:rPr>
        <w:t>ja</w:t>
      </w:r>
      <w:r w:rsidRPr="00B53976">
        <w:rPr>
          <w:lang w:val="nn-NO"/>
        </w:rPr>
        <w:t xml:space="preserve">r vil du </w:t>
      </w:r>
      <w:r w:rsidR="00A514B7" w:rsidRPr="00B53976">
        <w:rPr>
          <w:lang w:val="nn-NO"/>
        </w:rPr>
        <w:t xml:space="preserve">verta </w:t>
      </w:r>
      <w:r w:rsidRPr="00B53976">
        <w:rPr>
          <w:lang w:val="nn-NO"/>
        </w:rPr>
        <w:t xml:space="preserve"> vurdert av e</w:t>
      </w:r>
      <w:r w:rsidR="00A514B7" w:rsidRPr="00B53976">
        <w:rPr>
          <w:lang w:val="nn-NO"/>
        </w:rPr>
        <w:t>in</w:t>
      </w:r>
      <w:r w:rsidRPr="00B53976">
        <w:rPr>
          <w:lang w:val="nn-NO"/>
        </w:rPr>
        <w:t xml:space="preserve"> sakkyndig </w:t>
      </w:r>
      <w:r w:rsidR="004F2C5B" w:rsidRPr="00B53976">
        <w:rPr>
          <w:lang w:val="nn-NO"/>
        </w:rPr>
        <w:t>komité</w:t>
      </w:r>
      <w:r w:rsidRPr="00B53976">
        <w:rPr>
          <w:lang w:val="nn-NO"/>
        </w:rPr>
        <w:t xml:space="preserve">. </w:t>
      </w:r>
      <w:r w:rsidR="00A514B7" w:rsidRPr="00B53976">
        <w:rPr>
          <w:lang w:val="nn-NO"/>
        </w:rPr>
        <w:t xml:space="preserve">Alle søknadane vert vurderte på fakultet før søknadspapira vert sende til sakkyndig </w:t>
      </w:r>
      <w:r w:rsidR="004F2C5B" w:rsidRPr="00B53976">
        <w:rPr>
          <w:lang w:val="nn-NO"/>
        </w:rPr>
        <w:t>komité</w:t>
      </w:r>
      <w:r w:rsidR="00A514B7" w:rsidRPr="00B53976">
        <w:rPr>
          <w:lang w:val="nn-NO"/>
        </w:rPr>
        <w:t xml:space="preserve">. Søknadar frå søkjarar som ikkje kvalifiserte vert ikkje sendt til vurdering. </w:t>
      </w:r>
    </w:p>
    <w:p w14:paraId="20ECAD3B" w14:textId="77777777" w:rsidR="68E6328F" w:rsidRPr="00B53976" w:rsidRDefault="68E6328F" w:rsidP="00946495">
      <w:pPr>
        <w:pStyle w:val="Header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nn-NO"/>
        </w:rPr>
      </w:pPr>
    </w:p>
    <w:p w14:paraId="0C0C9009" w14:textId="157CE7B4" w:rsidR="00D45BA9" w:rsidRPr="00B53976" w:rsidRDefault="00A514B7" w:rsidP="00946495">
      <w:pPr>
        <w:pStyle w:val="Head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nn-NO"/>
        </w:rPr>
      </w:pPr>
      <w:r w:rsidRPr="00B53976">
        <w:rPr>
          <w:rStyle w:val="Heading2Char"/>
          <w:lang w:val="nn-NO"/>
        </w:rPr>
        <w:t>Me</w:t>
      </w:r>
      <w:r w:rsidR="4DDD400E" w:rsidRPr="00B53976">
        <w:rPr>
          <w:rStyle w:val="Heading2Char"/>
          <w:lang w:val="nn-NO"/>
        </w:rPr>
        <w:t xml:space="preserve"> tilbyr</w:t>
      </w:r>
    </w:p>
    <w:p w14:paraId="32BE6329" w14:textId="65B29260" w:rsidR="68E6328F" w:rsidRPr="00B53976" w:rsidRDefault="7C0E68F4" w:rsidP="00946495">
      <w:pPr>
        <w:pStyle w:val="Header"/>
        <w:rPr>
          <w:rFonts w:asciiTheme="minorHAnsi" w:hAnsiTheme="minorHAnsi" w:cstheme="minorHAnsi"/>
          <w:i/>
          <w:iCs/>
          <w:color w:val="808080" w:themeColor="text1" w:themeTint="7F"/>
          <w:sz w:val="22"/>
          <w:szCs w:val="22"/>
          <w:lang w:val="nn-NO"/>
        </w:rPr>
      </w:pP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(</w:t>
      </w:r>
      <w:r w:rsidR="004F2C5B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vel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</w:t>
      </w:r>
      <w:r w:rsidR="004F2C5B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frå</w:t>
      </w:r>
      <w:r w:rsidR="004F2C5B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lista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eller suppler med </w:t>
      </w:r>
      <w:r w:rsidR="004F2C5B"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>fleire</w:t>
      </w:r>
      <w:r w:rsidRPr="00B5397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  <w:lang w:val="nn-NO"/>
        </w:rPr>
        <w:t xml:space="preserve"> punkter)</w:t>
      </w:r>
    </w:p>
    <w:p w14:paraId="4CEEF49C" w14:textId="73D197CA" w:rsidR="00272180" w:rsidRPr="00B53976" w:rsidRDefault="00272180" w:rsidP="00474E25">
      <w:pPr>
        <w:pStyle w:val="ListParagraph"/>
        <w:numPr>
          <w:ilvl w:val="0"/>
          <w:numId w:val="18"/>
        </w:numPr>
        <w:rPr>
          <w:i/>
          <w:iCs/>
          <w:lang w:val="nn-NO"/>
        </w:rPr>
      </w:pPr>
      <w:r w:rsidRPr="00B53976">
        <w:rPr>
          <w:lang w:val="nn-NO"/>
        </w:rPr>
        <w:t>interessante oppg</w:t>
      </w:r>
      <w:r w:rsidR="00A514B7" w:rsidRPr="00B53976">
        <w:rPr>
          <w:lang w:val="nn-NO"/>
        </w:rPr>
        <w:t>å</w:t>
      </w:r>
      <w:r w:rsidRPr="00B53976">
        <w:rPr>
          <w:lang w:val="nn-NO"/>
        </w:rPr>
        <w:t>ver ved Norges tredje største og mest urbane universitet</w:t>
      </w:r>
    </w:p>
    <w:p w14:paraId="062AE0EA" w14:textId="15100CD1" w:rsidR="4DDD400E" w:rsidRPr="00B53976" w:rsidRDefault="00272180" w:rsidP="00474E25">
      <w:pPr>
        <w:pStyle w:val="ListParagraph"/>
        <w:numPr>
          <w:ilvl w:val="0"/>
          <w:numId w:val="18"/>
        </w:numPr>
        <w:rPr>
          <w:lang w:val="nn-NO"/>
        </w:rPr>
      </w:pPr>
      <w:r w:rsidRPr="00B53976">
        <w:rPr>
          <w:lang w:val="nn-NO"/>
        </w:rPr>
        <w:t>d</w:t>
      </w:r>
      <w:r w:rsidR="4DDD400E" w:rsidRPr="00B53976">
        <w:rPr>
          <w:lang w:val="nn-NO"/>
        </w:rPr>
        <w:t>eltak</w:t>
      </w:r>
      <w:r w:rsidR="00A514B7" w:rsidRPr="00B53976">
        <w:rPr>
          <w:lang w:val="nn-NO"/>
        </w:rPr>
        <w:t>ing</w:t>
      </w:r>
      <w:r w:rsidR="4DDD400E" w:rsidRPr="00B53976">
        <w:rPr>
          <w:lang w:val="nn-NO"/>
        </w:rPr>
        <w:t xml:space="preserve"> </w:t>
      </w:r>
      <w:r w:rsidR="68607834" w:rsidRPr="00B53976">
        <w:rPr>
          <w:lang w:val="nn-NO"/>
        </w:rPr>
        <w:t xml:space="preserve">i </w:t>
      </w:r>
      <w:r w:rsidR="004F2C5B">
        <w:rPr>
          <w:lang w:val="nn-NO"/>
        </w:rPr>
        <w:t>forskingsgruppa</w:t>
      </w:r>
      <w:r w:rsidR="00876BEF" w:rsidRPr="00B53976">
        <w:rPr>
          <w:lang w:val="nn-NO"/>
        </w:rPr>
        <w:t xml:space="preserve"> og e</w:t>
      </w:r>
      <w:r w:rsidR="00A514B7" w:rsidRPr="00B53976">
        <w:rPr>
          <w:lang w:val="nn-NO"/>
        </w:rPr>
        <w:t>i</w:t>
      </w:r>
      <w:r w:rsidR="00876BEF" w:rsidRPr="00B53976">
        <w:rPr>
          <w:lang w:val="nn-NO"/>
        </w:rPr>
        <w:t>t kreativt og inspirer</w:t>
      </w:r>
      <w:r w:rsidR="00A514B7" w:rsidRPr="00B53976">
        <w:rPr>
          <w:lang w:val="nn-NO"/>
        </w:rPr>
        <w:t>a</w:t>
      </w:r>
      <w:r w:rsidR="00876BEF" w:rsidRPr="00B53976">
        <w:rPr>
          <w:lang w:val="nn-NO"/>
        </w:rPr>
        <w:t xml:space="preserve">nde fagmiljø </w:t>
      </w:r>
    </w:p>
    <w:p w14:paraId="7F4E080D" w14:textId="587BBE88" w:rsidR="00876BEF" w:rsidRPr="00B53976" w:rsidRDefault="00876BEF" w:rsidP="00474E25">
      <w:pPr>
        <w:pStyle w:val="ListParagraph"/>
        <w:numPr>
          <w:ilvl w:val="0"/>
          <w:numId w:val="18"/>
        </w:numPr>
        <w:rPr>
          <w:lang w:val="nn-NO"/>
        </w:rPr>
      </w:pPr>
      <w:r w:rsidRPr="00B53976">
        <w:rPr>
          <w:lang w:val="nn-NO"/>
        </w:rPr>
        <w:t xml:space="preserve">tid til profesjonsnært </w:t>
      </w:r>
      <w:r w:rsidR="004F2C5B" w:rsidRPr="00B53976">
        <w:rPr>
          <w:lang w:val="nn-NO"/>
        </w:rPr>
        <w:t>forskings</w:t>
      </w:r>
      <w:r w:rsidRPr="00B53976">
        <w:rPr>
          <w:lang w:val="nn-NO"/>
        </w:rPr>
        <w:t>- og utviklingsarbeid</w:t>
      </w:r>
    </w:p>
    <w:p w14:paraId="16D59875" w14:textId="689B329A" w:rsidR="00B008B9" w:rsidRPr="00B53976" w:rsidRDefault="008D650B" w:rsidP="00474E25">
      <w:pPr>
        <w:pStyle w:val="ListParagraph"/>
        <w:numPr>
          <w:ilvl w:val="0"/>
          <w:numId w:val="18"/>
        </w:numPr>
        <w:rPr>
          <w:lang w:val="nn-NO"/>
        </w:rPr>
      </w:pPr>
      <w:r w:rsidRPr="00B53976">
        <w:rPr>
          <w:lang w:val="nn-NO"/>
        </w:rPr>
        <w:t>låne- og pensjons</w:t>
      </w:r>
      <w:r w:rsidR="00A514B7" w:rsidRPr="00B53976">
        <w:rPr>
          <w:lang w:val="nn-NO"/>
        </w:rPr>
        <w:t xml:space="preserve">vilkår </w:t>
      </w:r>
      <w:r w:rsidRPr="00B53976">
        <w:rPr>
          <w:lang w:val="nn-NO"/>
        </w:rPr>
        <w:t xml:space="preserve"> i </w:t>
      </w:r>
      <w:hyperlink r:id="rId13" w:history="1">
        <w:r w:rsidRPr="00B5397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nn-NO"/>
          </w:rPr>
          <w:t xml:space="preserve">Statens </w:t>
        </w:r>
        <w:r w:rsidR="007C6177" w:rsidRPr="00B5397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nn-NO"/>
          </w:rPr>
          <w:t>p</w:t>
        </w:r>
        <w:r w:rsidRPr="00B5397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nn-NO"/>
          </w:rPr>
          <w:t>ensjonskasse</w:t>
        </w:r>
      </w:hyperlink>
      <w:r w:rsidRPr="00B53976">
        <w:rPr>
          <w:lang w:val="nn-NO"/>
        </w:rPr>
        <w:t xml:space="preserve"> </w:t>
      </w:r>
    </w:p>
    <w:p w14:paraId="1B46854A" w14:textId="4FCDDA4F" w:rsidR="00D31431" w:rsidRPr="00B53976" w:rsidRDefault="004F2C5B" w:rsidP="00474E25">
      <w:pPr>
        <w:pStyle w:val="ListParagraph"/>
        <w:numPr>
          <w:ilvl w:val="0"/>
          <w:numId w:val="18"/>
        </w:numPr>
        <w:rPr>
          <w:lang w:val="nn-NO"/>
        </w:rPr>
      </w:pPr>
      <w:r>
        <w:rPr>
          <w:lang w:val="nn-NO"/>
        </w:rPr>
        <w:t>gode velferdsordninga</w:t>
      </w:r>
      <w:r w:rsidR="008D650B" w:rsidRPr="00B53976">
        <w:rPr>
          <w:lang w:val="nn-NO"/>
        </w:rPr>
        <w:t>r</w:t>
      </w:r>
      <w:r w:rsidR="00272180" w:rsidRPr="00B53976">
        <w:rPr>
          <w:lang w:val="nn-NO"/>
        </w:rPr>
        <w:t xml:space="preserve"> og e</w:t>
      </w:r>
      <w:r w:rsidR="00A514B7" w:rsidRPr="00B53976">
        <w:rPr>
          <w:lang w:val="nn-NO"/>
        </w:rPr>
        <w:t>i</w:t>
      </w:r>
      <w:r w:rsidR="00272180" w:rsidRPr="00B53976">
        <w:rPr>
          <w:lang w:val="nn-NO"/>
        </w:rPr>
        <w:t xml:space="preserve">t </w:t>
      </w:r>
      <w:r w:rsidRPr="00B53976">
        <w:rPr>
          <w:lang w:val="nn-NO"/>
        </w:rPr>
        <w:t>omfattande</w:t>
      </w:r>
      <w:r w:rsidR="00272180" w:rsidRPr="00B53976">
        <w:rPr>
          <w:lang w:val="nn-NO"/>
        </w:rPr>
        <w:t xml:space="preserve"> </w:t>
      </w:r>
      <w:r w:rsidRPr="00B53976">
        <w:rPr>
          <w:lang w:val="nn-NO"/>
        </w:rPr>
        <w:t>tilbod</w:t>
      </w:r>
      <w:r w:rsidR="00272180" w:rsidRPr="00B53976">
        <w:rPr>
          <w:lang w:val="nn-NO"/>
        </w:rPr>
        <w:t xml:space="preserve"> av aktiviteter inn</w:t>
      </w:r>
      <w:r w:rsidR="00A514B7" w:rsidRPr="00B53976">
        <w:rPr>
          <w:lang w:val="nn-NO"/>
        </w:rPr>
        <w:t>a</w:t>
      </w:r>
      <w:r w:rsidR="00272180" w:rsidRPr="00B53976">
        <w:rPr>
          <w:lang w:val="nn-NO"/>
        </w:rPr>
        <w:t>n kultur og sport</w:t>
      </w:r>
    </w:p>
    <w:p w14:paraId="7319A704" w14:textId="77777777" w:rsidR="00876BEF" w:rsidRPr="00B53976" w:rsidRDefault="00876BEF" w:rsidP="00100FC4">
      <w:pPr>
        <w:rPr>
          <w:rFonts w:ascii="Arial" w:hAnsi="Arial" w:cs="Arial"/>
          <w:b/>
          <w:sz w:val="22"/>
          <w:szCs w:val="22"/>
          <w:lang w:val="nn-NO"/>
        </w:rPr>
      </w:pPr>
    </w:p>
    <w:p w14:paraId="0DAAF2C6" w14:textId="4EE674C9" w:rsidR="00100FC4" w:rsidRPr="00B53976" w:rsidRDefault="00100FC4" w:rsidP="00474E25">
      <w:pPr>
        <w:rPr>
          <w:lang w:val="nn-NO"/>
        </w:rPr>
      </w:pPr>
      <w:r w:rsidRPr="00B53976">
        <w:rPr>
          <w:lang w:val="nn-NO"/>
        </w:rPr>
        <w:t>Stilling</w:t>
      </w:r>
      <w:r w:rsidR="00A514B7" w:rsidRPr="00B53976">
        <w:rPr>
          <w:lang w:val="nn-NO"/>
        </w:rPr>
        <w:t>a</w:t>
      </w:r>
      <w:r w:rsidR="005E7403" w:rsidRPr="00B53976">
        <w:rPr>
          <w:lang w:val="nn-NO"/>
        </w:rPr>
        <w:t xml:space="preserve"> vert løna </w:t>
      </w:r>
      <w:r w:rsidR="00A514B7" w:rsidRPr="00B53976">
        <w:rPr>
          <w:lang w:val="nn-NO"/>
        </w:rPr>
        <w:t xml:space="preserve">etter vilkåra i </w:t>
      </w:r>
      <w:r w:rsidRPr="00B53976">
        <w:rPr>
          <w:lang w:val="nn-NO"/>
        </w:rPr>
        <w:t>Hovedtariffavtalene i staten og OsloMet</w:t>
      </w:r>
      <w:r w:rsidR="00A514B7" w:rsidRPr="00B53976">
        <w:rPr>
          <w:lang w:val="nn-NO"/>
        </w:rPr>
        <w:t xml:space="preserve"> sin</w:t>
      </w:r>
      <w:r w:rsidRPr="00B53976">
        <w:rPr>
          <w:lang w:val="nn-NO"/>
        </w:rPr>
        <w:t xml:space="preserve"> lønnspolitikk i</w:t>
      </w:r>
      <w:r w:rsidRPr="00B53976">
        <w:rPr>
          <w:highlight w:val="yellow"/>
          <w:lang w:val="nn-NO"/>
        </w:rPr>
        <w:t xml:space="preserve"> </w:t>
      </w:r>
      <w:r w:rsidR="00DB4660" w:rsidRPr="00B53976">
        <w:rPr>
          <w:lang w:val="nn-NO"/>
        </w:rPr>
        <w:t xml:space="preserve">(FØRSTEAMANUENSIS I KODE 1011, FØRSTELEKTOR I KODE 1198, ELLER FORSKER II I KODE 1109), </w:t>
      </w:r>
      <w:r w:rsidRPr="00B53976">
        <w:rPr>
          <w:lang w:val="nn-NO"/>
        </w:rPr>
        <w:t xml:space="preserve">dvs kroner </w:t>
      </w:r>
      <w:r w:rsidR="00DB4660" w:rsidRPr="00B53976">
        <w:rPr>
          <w:lang w:val="nn-NO"/>
        </w:rPr>
        <w:t>(</w:t>
      </w:r>
      <w:r w:rsidRPr="00B53976">
        <w:rPr>
          <w:color w:val="262626" w:themeColor="text1" w:themeTint="D9"/>
          <w:lang w:val="nn-NO"/>
        </w:rPr>
        <w:t>XXXXXXX – XXXXXX</w:t>
      </w:r>
      <w:r w:rsidR="00DB4660" w:rsidRPr="00B53976">
        <w:rPr>
          <w:color w:val="A6A6A6" w:themeColor="background1" w:themeShade="A6"/>
          <w:lang w:val="nn-NO"/>
        </w:rPr>
        <w:t>)</w:t>
      </w:r>
      <w:r w:rsidRPr="00B53976">
        <w:rPr>
          <w:color w:val="A6A6A6" w:themeColor="background1" w:themeShade="A6"/>
          <w:lang w:val="nn-NO"/>
        </w:rPr>
        <w:t xml:space="preserve"> </w:t>
      </w:r>
      <w:r w:rsidRPr="00B53976">
        <w:rPr>
          <w:lang w:val="nn-NO"/>
        </w:rPr>
        <w:t xml:space="preserve">pr. år. </w:t>
      </w:r>
      <w:r w:rsidRPr="002C1995">
        <w:rPr>
          <w:color w:val="A6A6A6" w:themeColor="background1" w:themeShade="A6"/>
        </w:rPr>
        <w:t>(dobbeltsjekk lønn i lønnsplanhefte og lønnsspenn fastsatt i OsloMets lønnspolitikk)</w:t>
      </w:r>
      <w:r w:rsidRPr="002C1995">
        <w:t>.  </w:t>
      </w:r>
      <w:r w:rsidRPr="00B53976">
        <w:rPr>
          <w:lang w:val="nn-NO"/>
        </w:rPr>
        <w:t xml:space="preserve">For </w:t>
      </w:r>
      <w:r w:rsidR="00AD7879">
        <w:rPr>
          <w:lang w:val="nn-NO"/>
        </w:rPr>
        <w:t>særleg</w:t>
      </w:r>
      <w:r w:rsidRPr="00B53976">
        <w:rPr>
          <w:lang w:val="nn-NO"/>
        </w:rPr>
        <w:t xml:space="preserve"> kvalifiserte søk</w:t>
      </w:r>
      <w:r w:rsidR="00C4153F" w:rsidRPr="00B53976">
        <w:rPr>
          <w:lang w:val="nn-NO"/>
        </w:rPr>
        <w:t>jarar</w:t>
      </w:r>
      <w:r w:rsidRPr="00B53976">
        <w:rPr>
          <w:lang w:val="nn-NO"/>
        </w:rPr>
        <w:t xml:space="preserve"> kan hø</w:t>
      </w:r>
      <w:r w:rsidR="00C4153F" w:rsidRPr="00B53976">
        <w:rPr>
          <w:lang w:val="nn-NO"/>
        </w:rPr>
        <w:t xml:space="preserve">gre </w:t>
      </w:r>
      <w:r w:rsidRPr="00B53976">
        <w:rPr>
          <w:lang w:val="nn-NO"/>
        </w:rPr>
        <w:t xml:space="preserve"> løn </w:t>
      </w:r>
      <w:r w:rsidR="00C4153F" w:rsidRPr="00B53976">
        <w:rPr>
          <w:lang w:val="nn-NO"/>
        </w:rPr>
        <w:t xml:space="preserve">verta </w:t>
      </w:r>
      <w:r w:rsidRPr="00B53976">
        <w:rPr>
          <w:lang w:val="nn-NO"/>
        </w:rPr>
        <w:t>vurder</w:t>
      </w:r>
      <w:r w:rsidR="00C4153F" w:rsidRPr="00B53976">
        <w:rPr>
          <w:lang w:val="nn-NO"/>
        </w:rPr>
        <w:t>t</w:t>
      </w:r>
    </w:p>
    <w:p w14:paraId="349478B1" w14:textId="2939136D" w:rsidR="00F02F98" w:rsidRPr="00B53976" w:rsidRDefault="00F02F98" w:rsidP="00474E25">
      <w:pPr>
        <w:rPr>
          <w:rFonts w:ascii="Arial" w:hAnsi="Arial" w:cs="Arial"/>
          <w:b/>
          <w:lang w:val="nn-NO"/>
        </w:rPr>
      </w:pPr>
    </w:p>
    <w:p w14:paraId="3EE6F658" w14:textId="321A485F" w:rsidR="00681A2B" w:rsidRPr="00B53976" w:rsidRDefault="00681A2B" w:rsidP="00946495">
      <w:pPr>
        <w:pStyle w:val="Heading2"/>
        <w:rPr>
          <w:lang w:val="nn-NO"/>
        </w:rPr>
      </w:pPr>
      <w:r w:rsidRPr="00B53976">
        <w:rPr>
          <w:lang w:val="nn-NO"/>
        </w:rPr>
        <w:lastRenderedPageBreak/>
        <w:t>Andre opplysning</w:t>
      </w:r>
      <w:r w:rsidR="005E7403" w:rsidRPr="00B53976">
        <w:rPr>
          <w:lang w:val="nn-NO"/>
        </w:rPr>
        <w:t>a</w:t>
      </w:r>
      <w:r w:rsidRPr="00B53976">
        <w:rPr>
          <w:lang w:val="nn-NO"/>
        </w:rPr>
        <w:t>r</w:t>
      </w:r>
    </w:p>
    <w:p w14:paraId="3EA207C4" w14:textId="2420E6F8" w:rsidR="00B93F64" w:rsidRPr="00B53976" w:rsidRDefault="004F2C5B" w:rsidP="00474E25">
      <w:pPr>
        <w:rPr>
          <w:b/>
          <w:lang w:val="nn-NO"/>
        </w:rPr>
      </w:pPr>
      <w:r w:rsidRPr="00B53976">
        <w:rPr>
          <w:lang w:val="nn-NO"/>
        </w:rPr>
        <w:t>Ynskjer</w:t>
      </w:r>
      <w:r w:rsidR="00656C71" w:rsidRPr="00B53976">
        <w:rPr>
          <w:lang w:val="nn-NO"/>
        </w:rPr>
        <w:t xml:space="preserve"> du nær</w:t>
      </w:r>
      <w:r w:rsidR="00C4153F" w:rsidRPr="00B53976">
        <w:rPr>
          <w:lang w:val="nn-NO"/>
        </w:rPr>
        <w:t>are</w:t>
      </w:r>
      <w:r w:rsidR="00656C71" w:rsidRPr="00B53976">
        <w:rPr>
          <w:lang w:val="nn-NO"/>
        </w:rPr>
        <w:t xml:space="preserve"> informasjon om stilling</w:t>
      </w:r>
      <w:r w:rsidR="00C4153F" w:rsidRPr="00B53976">
        <w:rPr>
          <w:lang w:val="nn-NO"/>
        </w:rPr>
        <w:t>a</w:t>
      </w:r>
      <w:r w:rsidR="00656C71" w:rsidRPr="00B53976">
        <w:rPr>
          <w:lang w:val="nn-NO"/>
        </w:rPr>
        <w:t xml:space="preserve"> kan du kontakt</w:t>
      </w:r>
      <w:r w:rsidR="00C4153F" w:rsidRPr="00B53976">
        <w:rPr>
          <w:lang w:val="nn-NO"/>
        </w:rPr>
        <w:t>a</w:t>
      </w:r>
      <w:r w:rsidR="00B93F64" w:rsidRPr="00B53976">
        <w:rPr>
          <w:lang w:val="nn-NO"/>
        </w:rPr>
        <w:t>:</w:t>
      </w:r>
    </w:p>
    <w:p w14:paraId="6910AF6F" w14:textId="272055A6" w:rsidR="00834611" w:rsidRPr="00B53976" w:rsidRDefault="00834611" w:rsidP="00474E25">
      <w:pPr>
        <w:pStyle w:val="ListParagraph"/>
        <w:numPr>
          <w:ilvl w:val="0"/>
          <w:numId w:val="19"/>
        </w:numPr>
        <w:rPr>
          <w:b/>
          <w:lang w:val="nn-NO"/>
        </w:rPr>
      </w:pPr>
      <w:r w:rsidRPr="00B53976">
        <w:rPr>
          <w:lang w:val="nn-NO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" w:name="Tekst10"/>
      <w:r w:rsidRPr="00B53976">
        <w:rPr>
          <w:lang w:val="nn-NO"/>
        </w:rPr>
        <w:instrText xml:space="preserve"> FORMTEXT </w:instrText>
      </w:r>
      <w:r w:rsidRPr="00B53976">
        <w:rPr>
          <w:lang w:val="nn-NO"/>
        </w:rPr>
      </w:r>
      <w:r w:rsidRPr="00B53976">
        <w:rPr>
          <w:lang w:val="nn-NO"/>
        </w:rPr>
        <w:fldChar w:fldCharType="separate"/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fldChar w:fldCharType="end"/>
      </w:r>
      <w:bookmarkEnd w:id="1"/>
      <w:r w:rsidRPr="00B53976">
        <w:rPr>
          <w:lang w:val="nn-NO"/>
        </w:rPr>
        <w:t xml:space="preserve"> Tittel, </w:t>
      </w:r>
      <w:r w:rsidR="004F2C5B" w:rsidRPr="00B53976">
        <w:rPr>
          <w:lang w:val="nn-NO"/>
        </w:rPr>
        <w:t>namn</w:t>
      </w:r>
      <w:r w:rsidRPr="00B53976">
        <w:rPr>
          <w:lang w:val="nn-NO"/>
        </w:rPr>
        <w:t xml:space="preserve">, </w:t>
      </w:r>
      <w:r w:rsidR="00DB4660" w:rsidRPr="00B53976">
        <w:rPr>
          <w:lang w:val="nn-NO"/>
        </w:rPr>
        <w:t>mobil</w:t>
      </w:r>
      <w:r w:rsidRPr="00B53976">
        <w:rPr>
          <w:lang w:val="nn-NO"/>
        </w:rPr>
        <w:t>telefon</w:t>
      </w:r>
    </w:p>
    <w:p w14:paraId="40272F3C" w14:textId="11AC6175" w:rsidR="00834611" w:rsidRPr="00B53976" w:rsidRDefault="00834611" w:rsidP="00474E25">
      <w:pPr>
        <w:pStyle w:val="ListParagraph"/>
        <w:numPr>
          <w:ilvl w:val="0"/>
          <w:numId w:val="19"/>
        </w:numPr>
        <w:rPr>
          <w:b/>
          <w:lang w:val="nn-NO"/>
        </w:rPr>
      </w:pPr>
      <w:r w:rsidRPr="00B53976">
        <w:rPr>
          <w:lang w:val="nn-NO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B53976">
        <w:rPr>
          <w:lang w:val="nn-NO"/>
        </w:rPr>
        <w:instrText xml:space="preserve"> FORMTEXT </w:instrText>
      </w:r>
      <w:r w:rsidRPr="00B53976">
        <w:rPr>
          <w:lang w:val="nn-NO"/>
        </w:rPr>
      </w:r>
      <w:r w:rsidRPr="00B53976">
        <w:rPr>
          <w:lang w:val="nn-NO"/>
        </w:rPr>
        <w:fldChar w:fldCharType="separate"/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fldChar w:fldCharType="end"/>
      </w:r>
      <w:r w:rsidRPr="00B53976">
        <w:rPr>
          <w:lang w:val="nn-NO"/>
        </w:rPr>
        <w:t xml:space="preserve"> Tittel, </w:t>
      </w:r>
      <w:r w:rsidR="004F2C5B" w:rsidRPr="00B53976">
        <w:rPr>
          <w:lang w:val="nn-NO"/>
        </w:rPr>
        <w:t>namn</w:t>
      </w:r>
      <w:r w:rsidRPr="00B53976">
        <w:rPr>
          <w:lang w:val="nn-NO"/>
        </w:rPr>
        <w:t xml:space="preserve">, </w:t>
      </w:r>
      <w:r w:rsidR="00DB4660" w:rsidRPr="00B53976">
        <w:rPr>
          <w:lang w:val="nn-NO"/>
        </w:rPr>
        <w:t>mobil</w:t>
      </w:r>
      <w:r w:rsidRPr="00B53976">
        <w:rPr>
          <w:lang w:val="nn-NO"/>
        </w:rPr>
        <w:t>telefon</w:t>
      </w:r>
    </w:p>
    <w:p w14:paraId="3A4BD894" w14:textId="77777777" w:rsidR="00834611" w:rsidRPr="00B53976" w:rsidRDefault="00834611" w:rsidP="00474E25">
      <w:pPr>
        <w:rPr>
          <w:lang w:val="nn-NO"/>
        </w:rPr>
      </w:pPr>
    </w:p>
    <w:p w14:paraId="0AC0800F" w14:textId="77777777" w:rsidR="00982B39" w:rsidRPr="00B53976" w:rsidRDefault="00982B39" w:rsidP="0083461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n-NO"/>
        </w:rPr>
      </w:pPr>
    </w:p>
    <w:p w14:paraId="15FD6E35" w14:textId="4229A894" w:rsidR="00982B39" w:rsidRPr="00B53976" w:rsidRDefault="00982B39" w:rsidP="00474E25">
      <w:pPr>
        <w:rPr>
          <w:lang w:val="nn-NO"/>
        </w:rPr>
      </w:pPr>
      <w:r w:rsidRPr="00B53976">
        <w:rPr>
          <w:lang w:val="nn-NO"/>
        </w:rPr>
        <w:t>Vil du søk</w:t>
      </w:r>
      <w:r w:rsidR="00C4153F" w:rsidRPr="00B53976">
        <w:rPr>
          <w:lang w:val="nn-NO"/>
        </w:rPr>
        <w:t>ja</w:t>
      </w:r>
      <w:r w:rsidRPr="00B53976">
        <w:rPr>
          <w:lang w:val="nn-NO"/>
        </w:rPr>
        <w:t xml:space="preserve"> på stilling</w:t>
      </w:r>
      <w:r w:rsidR="00C4153F" w:rsidRPr="00B53976">
        <w:rPr>
          <w:lang w:val="nn-NO"/>
        </w:rPr>
        <w:t>a</w:t>
      </w:r>
      <w:r w:rsidRPr="00B53976">
        <w:rPr>
          <w:lang w:val="nn-NO"/>
        </w:rPr>
        <w:t xml:space="preserve"> må du søk</w:t>
      </w:r>
      <w:r w:rsidR="00C4153F" w:rsidRPr="00B53976">
        <w:rPr>
          <w:lang w:val="nn-NO"/>
        </w:rPr>
        <w:t>ja</w:t>
      </w:r>
      <w:r w:rsidRPr="00B53976">
        <w:rPr>
          <w:lang w:val="nn-NO"/>
        </w:rPr>
        <w:t xml:space="preserve"> elektronisk ved å </w:t>
      </w:r>
      <w:r w:rsidR="004F2C5B">
        <w:rPr>
          <w:lang w:val="nn-NO"/>
        </w:rPr>
        <w:t>nytte</w:t>
      </w:r>
      <w:r w:rsidR="00406D5A" w:rsidRPr="00B53976">
        <w:rPr>
          <w:lang w:val="nn-NO"/>
        </w:rPr>
        <w:t xml:space="preserve"> knappen </w:t>
      </w:r>
      <w:r w:rsidR="004F2C5B">
        <w:rPr>
          <w:lang w:val="nn-NO"/>
        </w:rPr>
        <w:t>nedst</w:t>
      </w:r>
      <w:r w:rsidR="00406D5A" w:rsidRPr="00B53976">
        <w:rPr>
          <w:lang w:val="nn-NO"/>
        </w:rPr>
        <w:t xml:space="preserve"> på side</w:t>
      </w:r>
      <w:r w:rsidRPr="00B53976">
        <w:rPr>
          <w:lang w:val="nn-NO"/>
        </w:rPr>
        <w:t xml:space="preserve"> ”</w:t>
      </w:r>
      <w:r w:rsidR="00F02F98" w:rsidRPr="00B53976">
        <w:rPr>
          <w:lang w:val="nn-NO"/>
        </w:rPr>
        <w:t xml:space="preserve">logg inn og søk </w:t>
      </w:r>
      <w:r w:rsidR="004F2C5B" w:rsidRPr="00B53976">
        <w:rPr>
          <w:lang w:val="nn-NO"/>
        </w:rPr>
        <w:t>stillinga</w:t>
      </w:r>
      <w:r w:rsidRPr="00B53976">
        <w:rPr>
          <w:lang w:val="nn-NO"/>
        </w:rPr>
        <w:t xml:space="preserve">”. </w:t>
      </w:r>
    </w:p>
    <w:p w14:paraId="3679A7EB" w14:textId="77777777" w:rsidR="00982B39" w:rsidRPr="00B53976" w:rsidRDefault="00982B39" w:rsidP="00474E25">
      <w:pPr>
        <w:rPr>
          <w:lang w:val="nn-NO"/>
        </w:rPr>
      </w:pPr>
    </w:p>
    <w:p w14:paraId="742BB2D7" w14:textId="28C23222" w:rsidR="00D31431" w:rsidRPr="00B53976" w:rsidRDefault="00D31431" w:rsidP="00474E25">
      <w:pPr>
        <w:rPr>
          <w:bCs/>
          <w:i/>
          <w:color w:val="595959" w:themeColor="text1" w:themeTint="A6"/>
          <w:lang w:val="nn-NO"/>
        </w:rPr>
      </w:pPr>
      <w:r w:rsidRPr="00B53976">
        <w:rPr>
          <w:bCs/>
          <w:lang w:val="nn-NO"/>
        </w:rPr>
        <w:t>Søknadsfrist:</w:t>
      </w:r>
      <w:r w:rsidRPr="00B53976">
        <w:rPr>
          <w:lang w:val="nn-NO"/>
        </w:rPr>
        <w:tab/>
      </w:r>
      <w:r w:rsidR="004D2B64" w:rsidRPr="00B53976">
        <w:rPr>
          <w:lang w:val="nn-NO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Pr="00B53976">
        <w:rPr>
          <w:lang w:val="nn-NO"/>
        </w:rPr>
        <w:instrText xml:space="preserve"> FORMTEXT </w:instrText>
      </w:r>
      <w:r w:rsidR="004D2B64" w:rsidRPr="00B53976">
        <w:rPr>
          <w:lang w:val="nn-NO"/>
        </w:rPr>
      </w:r>
      <w:r w:rsidR="004D2B64" w:rsidRPr="00B53976">
        <w:rPr>
          <w:lang w:val="nn-NO"/>
        </w:rPr>
        <w:fldChar w:fldCharType="separate"/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Pr="00B53976">
        <w:rPr>
          <w:lang w:val="nn-NO"/>
        </w:rPr>
        <w:t> </w:t>
      </w:r>
      <w:r w:rsidR="004D2B64" w:rsidRPr="00B53976">
        <w:rPr>
          <w:lang w:val="nn-NO"/>
        </w:rPr>
        <w:fldChar w:fldCharType="end"/>
      </w:r>
      <w:bookmarkEnd w:id="2"/>
      <w:r w:rsidRPr="00B53976">
        <w:rPr>
          <w:lang w:val="nn-NO"/>
        </w:rPr>
        <w:t xml:space="preserve"> </w:t>
      </w:r>
      <w:r w:rsidRPr="00B53976">
        <w:rPr>
          <w:bCs/>
          <w:i/>
          <w:color w:val="808080" w:themeColor="background1" w:themeShade="80"/>
          <w:lang w:val="nn-NO"/>
        </w:rPr>
        <w:t>(</w:t>
      </w:r>
      <w:r w:rsidR="00005A5D" w:rsidRPr="00B53976">
        <w:rPr>
          <w:bCs/>
          <w:i/>
          <w:color w:val="595959" w:themeColor="text1" w:themeTint="A6"/>
          <w:lang w:val="nn-NO"/>
        </w:rPr>
        <w:t>minimum tre</w:t>
      </w:r>
      <w:r w:rsidRPr="00B53976">
        <w:rPr>
          <w:bCs/>
          <w:i/>
          <w:color w:val="595959" w:themeColor="text1" w:themeTint="A6"/>
          <w:lang w:val="nn-NO"/>
        </w:rPr>
        <w:t xml:space="preserve"> </w:t>
      </w:r>
      <w:r w:rsidR="004F2C5B">
        <w:rPr>
          <w:bCs/>
          <w:i/>
          <w:color w:val="595959" w:themeColor="text1" w:themeTint="A6"/>
          <w:lang w:val="nn-NO"/>
        </w:rPr>
        <w:t>veker</w:t>
      </w:r>
      <w:r w:rsidRPr="00B53976">
        <w:rPr>
          <w:bCs/>
          <w:i/>
          <w:color w:val="595959" w:themeColor="text1" w:themeTint="A6"/>
          <w:lang w:val="nn-NO"/>
        </w:rPr>
        <w:t xml:space="preserve"> etter publisering)</w:t>
      </w:r>
    </w:p>
    <w:p w14:paraId="4B78E574" w14:textId="77777777" w:rsidR="00B27850" w:rsidRPr="00B53976" w:rsidRDefault="00D31431" w:rsidP="00474E25">
      <w:pPr>
        <w:rPr>
          <w:rFonts w:ascii="Arial" w:hAnsi="Arial" w:cs="Arial"/>
          <w:bCs/>
          <w:i/>
          <w:color w:val="595959" w:themeColor="text1" w:themeTint="A6"/>
          <w:szCs w:val="24"/>
          <w:lang w:val="nn-NO"/>
        </w:rPr>
      </w:pPr>
      <w:r w:rsidRPr="00B53976">
        <w:rPr>
          <w:bCs/>
          <w:lang w:val="nn-NO"/>
        </w:rPr>
        <w:t>Ref:</w:t>
      </w:r>
      <w:r w:rsidRPr="00B53976">
        <w:rPr>
          <w:bCs/>
          <w:i/>
          <w:color w:val="595959" w:themeColor="text1" w:themeTint="A6"/>
          <w:lang w:val="nn-NO"/>
        </w:rPr>
        <w:t xml:space="preserve"> </w:t>
      </w:r>
      <w:r w:rsidRPr="00B53976">
        <w:rPr>
          <w:bCs/>
          <w:i/>
          <w:color w:val="595959" w:themeColor="text1" w:themeTint="A6"/>
          <w:lang w:val="nn-NO"/>
        </w:rPr>
        <w:tab/>
      </w:r>
      <w:r w:rsidRPr="00B53976">
        <w:rPr>
          <w:bCs/>
          <w:i/>
          <w:color w:val="595959" w:themeColor="text1" w:themeTint="A6"/>
          <w:lang w:val="nn-NO"/>
        </w:rPr>
        <w:tab/>
      </w:r>
      <w:r w:rsidR="004D2B64" w:rsidRPr="00B53976">
        <w:rPr>
          <w:bCs/>
          <w:i/>
          <w:color w:val="595959" w:themeColor="text1" w:themeTint="A6"/>
          <w:lang w:val="nn-NO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B53976">
        <w:rPr>
          <w:bCs/>
          <w:i/>
          <w:color w:val="595959" w:themeColor="text1" w:themeTint="A6"/>
          <w:lang w:val="nn-NO"/>
        </w:rPr>
        <w:instrText xml:space="preserve"> FORMTEXT </w:instrText>
      </w:r>
      <w:r w:rsidR="004D2B64" w:rsidRPr="00B53976">
        <w:rPr>
          <w:bCs/>
          <w:i/>
          <w:color w:val="595959" w:themeColor="text1" w:themeTint="A6"/>
          <w:lang w:val="nn-NO"/>
        </w:rPr>
      </w:r>
      <w:r w:rsidR="004D2B64" w:rsidRPr="00B53976">
        <w:rPr>
          <w:bCs/>
          <w:i/>
          <w:color w:val="595959" w:themeColor="text1" w:themeTint="A6"/>
          <w:lang w:val="nn-NO"/>
        </w:rPr>
        <w:fldChar w:fldCharType="separate"/>
      </w:r>
      <w:r w:rsidRPr="00B53976">
        <w:rPr>
          <w:bCs/>
          <w:i/>
          <w:color w:val="595959" w:themeColor="text1" w:themeTint="A6"/>
          <w:lang w:val="nn-NO"/>
        </w:rPr>
        <w:t> </w:t>
      </w:r>
      <w:r w:rsidRPr="00B53976">
        <w:rPr>
          <w:bCs/>
          <w:i/>
          <w:color w:val="595959" w:themeColor="text1" w:themeTint="A6"/>
          <w:lang w:val="nn-NO"/>
        </w:rPr>
        <w:t> </w:t>
      </w:r>
      <w:r w:rsidRPr="00B53976">
        <w:rPr>
          <w:bCs/>
          <w:i/>
          <w:color w:val="595959" w:themeColor="text1" w:themeTint="A6"/>
          <w:lang w:val="nn-NO"/>
        </w:rPr>
        <w:t> </w:t>
      </w:r>
      <w:r w:rsidRPr="00B53976">
        <w:rPr>
          <w:bCs/>
          <w:i/>
          <w:color w:val="595959" w:themeColor="text1" w:themeTint="A6"/>
          <w:lang w:val="nn-NO"/>
        </w:rPr>
        <w:t> </w:t>
      </w:r>
      <w:r w:rsidRPr="00B53976">
        <w:rPr>
          <w:bCs/>
          <w:i/>
          <w:color w:val="595959" w:themeColor="text1" w:themeTint="A6"/>
          <w:lang w:val="nn-NO"/>
        </w:rPr>
        <w:t> </w:t>
      </w:r>
      <w:r w:rsidR="004D2B64" w:rsidRPr="00B53976">
        <w:rPr>
          <w:bCs/>
          <w:i/>
          <w:color w:val="595959" w:themeColor="text1" w:themeTint="A6"/>
          <w:lang w:val="nn-NO"/>
        </w:rPr>
        <w:fldChar w:fldCharType="end"/>
      </w:r>
      <w:r w:rsidRPr="00B53976">
        <w:rPr>
          <w:bCs/>
          <w:i/>
          <w:color w:val="595959" w:themeColor="text1" w:themeTint="A6"/>
          <w:lang w:val="nn-NO"/>
        </w:rPr>
        <w:t xml:space="preserve"> </w:t>
      </w:r>
      <w:r w:rsidR="00DD3D50" w:rsidRPr="00B53976">
        <w:rPr>
          <w:bCs/>
          <w:i/>
          <w:color w:val="595959" w:themeColor="text1" w:themeTint="A6"/>
          <w:lang w:val="nn-NO"/>
        </w:rPr>
        <w:t>(saksnr. i  Public 360</w:t>
      </w:r>
      <w:r w:rsidR="009F76A3" w:rsidRPr="00B53976">
        <w:rPr>
          <w:rFonts w:ascii="Arial" w:hAnsi="Arial" w:cs="Arial"/>
          <w:bCs/>
          <w:i/>
          <w:color w:val="595959" w:themeColor="text1" w:themeTint="A6"/>
          <w:szCs w:val="24"/>
          <w:lang w:val="nn-NO"/>
        </w:rPr>
        <w:t>)</w:t>
      </w:r>
    </w:p>
    <w:p w14:paraId="78077D03" w14:textId="77777777" w:rsidR="009555ED" w:rsidRPr="00B53976" w:rsidRDefault="009555ED" w:rsidP="00474E25">
      <w:pPr>
        <w:rPr>
          <w:rFonts w:ascii="Arial" w:hAnsi="Arial" w:cs="Arial"/>
          <w:bCs/>
          <w:i/>
          <w:color w:val="595959" w:themeColor="text1" w:themeTint="A6"/>
          <w:lang w:val="nn-NO"/>
        </w:rPr>
      </w:pPr>
    </w:p>
    <w:p w14:paraId="5253CF2E" w14:textId="77777777" w:rsidR="005E4ABF" w:rsidRPr="00B53976" w:rsidRDefault="005E4ABF" w:rsidP="00474E25">
      <w:pPr>
        <w:rPr>
          <w:rFonts w:ascii="Arial" w:hAnsi="Arial" w:cs="Arial"/>
          <w:lang w:val="nn-NO"/>
        </w:rPr>
      </w:pPr>
    </w:p>
    <w:p w14:paraId="4F651198" w14:textId="77777777" w:rsidR="005C164B" w:rsidRPr="00B53976" w:rsidRDefault="005C164B" w:rsidP="00D31431">
      <w:pPr>
        <w:rPr>
          <w:rFonts w:ascii="Arial" w:hAnsi="Arial" w:cs="Arial"/>
          <w:bCs/>
          <w:szCs w:val="24"/>
          <w:lang w:val="nn-NO"/>
        </w:rPr>
      </w:pPr>
    </w:p>
    <w:p w14:paraId="7360C0F1" w14:textId="77777777" w:rsidR="005C164B" w:rsidRPr="00B53976" w:rsidRDefault="005C164B" w:rsidP="00D31431">
      <w:pPr>
        <w:rPr>
          <w:rFonts w:ascii="Arial" w:hAnsi="Arial" w:cs="Arial"/>
          <w:bCs/>
          <w:sz w:val="22"/>
          <w:szCs w:val="22"/>
          <w:lang w:val="nn-NO"/>
        </w:rPr>
      </w:pPr>
    </w:p>
    <w:sectPr w:rsidR="005C164B" w:rsidRPr="00B53976" w:rsidSect="0057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D2B5B8" w16cid:durableId="1BD067BC"/>
  <w16cid:commentId w16cid:paraId="3B48FF68" w16cid:durableId="0CF97F05"/>
  <w16cid:commentId w16cid:paraId="3F72C075" w16cid:durableId="67722A80"/>
  <w16cid:commentId w16cid:paraId="11F08784" w16cid:durableId="518CD190"/>
  <w16cid:commentId w16cid:paraId="6BF23C07" w16cid:durableId="35CE79A6"/>
  <w16cid:commentId w16cid:paraId="28C3B1CD" w16cid:durableId="67DD016D"/>
  <w16cid:commentId w16cid:paraId="4A55AB08" w16cid:durableId="3712F791"/>
  <w16cid:commentId w16cid:paraId="2A40DF06" w16cid:durableId="274AD8F3"/>
  <w16cid:commentId w16cid:paraId="03201324" w16cid:durableId="063F8A80"/>
  <w16cid:commentId w16cid:paraId="562F8B6A" w16cid:durableId="2887A046"/>
  <w16cid:commentId w16cid:paraId="0FF953E9" w16cid:durableId="2193382A"/>
  <w16cid:commentId w16cid:paraId="2C32A689" w16cid:durableId="34730E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0C7" w14:textId="77777777" w:rsidR="00A514B7" w:rsidRDefault="00A514B7" w:rsidP="00A12A94">
      <w:r>
        <w:separator/>
      </w:r>
    </w:p>
  </w:endnote>
  <w:endnote w:type="continuationSeparator" w:id="0">
    <w:p w14:paraId="396D5DF7" w14:textId="77777777" w:rsidR="00A514B7" w:rsidRDefault="00A514B7" w:rsidP="00A1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B24A" w14:textId="77777777" w:rsidR="00A514B7" w:rsidRDefault="00A514B7" w:rsidP="00A12A94">
      <w:r>
        <w:separator/>
      </w:r>
    </w:p>
  </w:footnote>
  <w:footnote w:type="continuationSeparator" w:id="0">
    <w:p w14:paraId="7BC5C24F" w14:textId="77777777" w:rsidR="00A514B7" w:rsidRDefault="00A514B7" w:rsidP="00A1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009"/>
    <w:multiLevelType w:val="hybridMultilevel"/>
    <w:tmpl w:val="D5108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93"/>
    <w:multiLevelType w:val="hybridMultilevel"/>
    <w:tmpl w:val="19CADF3E"/>
    <w:lvl w:ilvl="0" w:tplc="E30C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EE1"/>
    <w:multiLevelType w:val="hybridMultilevel"/>
    <w:tmpl w:val="2CB81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FFA"/>
    <w:multiLevelType w:val="hybridMultilevel"/>
    <w:tmpl w:val="499AFDA8"/>
    <w:lvl w:ilvl="0" w:tplc="7608B29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A0EB4"/>
    <w:multiLevelType w:val="hybridMultilevel"/>
    <w:tmpl w:val="73526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1285"/>
    <w:multiLevelType w:val="hybridMultilevel"/>
    <w:tmpl w:val="7BA03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5441"/>
    <w:multiLevelType w:val="hybridMultilevel"/>
    <w:tmpl w:val="1C4024D4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2423"/>
    <w:multiLevelType w:val="hybridMultilevel"/>
    <w:tmpl w:val="FB64E82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7F7A"/>
    <w:multiLevelType w:val="hybridMultilevel"/>
    <w:tmpl w:val="91D6210A"/>
    <w:lvl w:ilvl="0" w:tplc="D44A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65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5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A0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2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A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439DA"/>
    <w:multiLevelType w:val="hybridMultilevel"/>
    <w:tmpl w:val="7E8E8B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5287"/>
    <w:multiLevelType w:val="hybridMultilevel"/>
    <w:tmpl w:val="A894C6B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A20A9"/>
    <w:multiLevelType w:val="hybridMultilevel"/>
    <w:tmpl w:val="551C8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82F8D"/>
    <w:multiLevelType w:val="hybridMultilevel"/>
    <w:tmpl w:val="F290454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313"/>
    <w:multiLevelType w:val="hybridMultilevel"/>
    <w:tmpl w:val="60644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175BC"/>
    <w:multiLevelType w:val="hybridMultilevel"/>
    <w:tmpl w:val="23E6BB2C"/>
    <w:lvl w:ilvl="0" w:tplc="E822FBC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80DFB"/>
    <w:multiLevelType w:val="hybridMultilevel"/>
    <w:tmpl w:val="1C369912"/>
    <w:lvl w:ilvl="0" w:tplc="7608B298">
      <w:start w:val="1"/>
      <w:numFmt w:val="bullet"/>
      <w:lvlText w:val="•"/>
      <w:lvlJc w:val="left"/>
      <w:pPr>
        <w:ind w:left="37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69FB0550"/>
    <w:multiLevelType w:val="hybridMultilevel"/>
    <w:tmpl w:val="00F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55CC"/>
    <w:multiLevelType w:val="hybridMultilevel"/>
    <w:tmpl w:val="86F4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6447"/>
    <w:multiLevelType w:val="hybridMultilevel"/>
    <w:tmpl w:val="9188B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54251"/>
    <w:multiLevelType w:val="hybridMultilevel"/>
    <w:tmpl w:val="9E500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03200"/>
    <w:multiLevelType w:val="hybridMultilevel"/>
    <w:tmpl w:val="D004A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F12BB"/>
    <w:multiLevelType w:val="hybridMultilevel"/>
    <w:tmpl w:val="6F4E9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7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4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19"/>
  </w:num>
  <w:num w:numId="16">
    <w:abstractNumId w:val="5"/>
  </w:num>
  <w:num w:numId="17">
    <w:abstractNumId w:val="2"/>
  </w:num>
  <w:num w:numId="18">
    <w:abstractNumId w:val="12"/>
  </w:num>
  <w:num w:numId="19">
    <w:abstractNumId w:val="21"/>
  </w:num>
  <w:num w:numId="20">
    <w:abstractNumId w:val="6"/>
  </w:num>
  <w:num w:numId="21">
    <w:abstractNumId w:val="20"/>
  </w:num>
  <w:num w:numId="22">
    <w:abstractNumId w:val="8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0E"/>
    <w:rsid w:val="00005A5D"/>
    <w:rsid w:val="00013FFB"/>
    <w:rsid w:val="000212F1"/>
    <w:rsid w:val="00021FC2"/>
    <w:rsid w:val="00026940"/>
    <w:rsid w:val="0005696D"/>
    <w:rsid w:val="00065085"/>
    <w:rsid w:val="00070168"/>
    <w:rsid w:val="00085958"/>
    <w:rsid w:val="00096C9A"/>
    <w:rsid w:val="000A1D6E"/>
    <w:rsid w:val="000A6887"/>
    <w:rsid w:val="000C72D0"/>
    <w:rsid w:val="000F6D67"/>
    <w:rsid w:val="000F7181"/>
    <w:rsid w:val="00100FC4"/>
    <w:rsid w:val="001360BD"/>
    <w:rsid w:val="00150929"/>
    <w:rsid w:val="001558A7"/>
    <w:rsid w:val="00173ACC"/>
    <w:rsid w:val="00173E77"/>
    <w:rsid w:val="001A0E6F"/>
    <w:rsid w:val="001B1DA9"/>
    <w:rsid w:val="001C6846"/>
    <w:rsid w:val="001D5324"/>
    <w:rsid w:val="001E343D"/>
    <w:rsid w:val="001F0989"/>
    <w:rsid w:val="0022652E"/>
    <w:rsid w:val="00232B66"/>
    <w:rsid w:val="00244406"/>
    <w:rsid w:val="00254401"/>
    <w:rsid w:val="00272180"/>
    <w:rsid w:val="00283450"/>
    <w:rsid w:val="0028446F"/>
    <w:rsid w:val="002A3944"/>
    <w:rsid w:val="002BDBC6"/>
    <w:rsid w:val="002C1995"/>
    <w:rsid w:val="002C5532"/>
    <w:rsid w:val="002C6F40"/>
    <w:rsid w:val="002E5D24"/>
    <w:rsid w:val="002F5351"/>
    <w:rsid w:val="00301380"/>
    <w:rsid w:val="00301A26"/>
    <w:rsid w:val="003710C8"/>
    <w:rsid w:val="00373690"/>
    <w:rsid w:val="0039128F"/>
    <w:rsid w:val="003A467D"/>
    <w:rsid w:val="003D1319"/>
    <w:rsid w:val="003D7C34"/>
    <w:rsid w:val="003E7C88"/>
    <w:rsid w:val="00406D5A"/>
    <w:rsid w:val="004127F3"/>
    <w:rsid w:val="00413EA1"/>
    <w:rsid w:val="004568DC"/>
    <w:rsid w:val="00461CE8"/>
    <w:rsid w:val="004661A7"/>
    <w:rsid w:val="00474E25"/>
    <w:rsid w:val="00483E56"/>
    <w:rsid w:val="004B5209"/>
    <w:rsid w:val="004D2B64"/>
    <w:rsid w:val="004E0C7C"/>
    <w:rsid w:val="004F2C5B"/>
    <w:rsid w:val="00506C41"/>
    <w:rsid w:val="0055615D"/>
    <w:rsid w:val="0057151C"/>
    <w:rsid w:val="00584193"/>
    <w:rsid w:val="00590895"/>
    <w:rsid w:val="00591537"/>
    <w:rsid w:val="005B66F0"/>
    <w:rsid w:val="005C09DE"/>
    <w:rsid w:val="005C164B"/>
    <w:rsid w:val="005C41B6"/>
    <w:rsid w:val="005D5FEE"/>
    <w:rsid w:val="005E4ABF"/>
    <w:rsid w:val="005E7403"/>
    <w:rsid w:val="005F1563"/>
    <w:rsid w:val="00605961"/>
    <w:rsid w:val="00642D97"/>
    <w:rsid w:val="006454B2"/>
    <w:rsid w:val="00645F62"/>
    <w:rsid w:val="00656C71"/>
    <w:rsid w:val="0065756C"/>
    <w:rsid w:val="00670B81"/>
    <w:rsid w:val="00672928"/>
    <w:rsid w:val="00676061"/>
    <w:rsid w:val="00680D89"/>
    <w:rsid w:val="00681A2B"/>
    <w:rsid w:val="00681DFB"/>
    <w:rsid w:val="00683611"/>
    <w:rsid w:val="0068578C"/>
    <w:rsid w:val="00696A77"/>
    <w:rsid w:val="006C265F"/>
    <w:rsid w:val="006D3A4A"/>
    <w:rsid w:val="006E529F"/>
    <w:rsid w:val="006F7404"/>
    <w:rsid w:val="0071558A"/>
    <w:rsid w:val="0071713D"/>
    <w:rsid w:val="00740DF2"/>
    <w:rsid w:val="00746A33"/>
    <w:rsid w:val="00755B77"/>
    <w:rsid w:val="00760526"/>
    <w:rsid w:val="007740F0"/>
    <w:rsid w:val="0077563E"/>
    <w:rsid w:val="00775C72"/>
    <w:rsid w:val="00776E14"/>
    <w:rsid w:val="00785387"/>
    <w:rsid w:val="007911E7"/>
    <w:rsid w:val="00795FA1"/>
    <w:rsid w:val="007B64BB"/>
    <w:rsid w:val="007C6177"/>
    <w:rsid w:val="007C6914"/>
    <w:rsid w:val="007E0B3C"/>
    <w:rsid w:val="007E4926"/>
    <w:rsid w:val="007E5E1F"/>
    <w:rsid w:val="007E6EBA"/>
    <w:rsid w:val="007E7178"/>
    <w:rsid w:val="007F1FC8"/>
    <w:rsid w:val="00801907"/>
    <w:rsid w:val="0080202D"/>
    <w:rsid w:val="00834611"/>
    <w:rsid w:val="0084624F"/>
    <w:rsid w:val="008505C5"/>
    <w:rsid w:val="00853B41"/>
    <w:rsid w:val="008565B9"/>
    <w:rsid w:val="00857CE7"/>
    <w:rsid w:val="008653D0"/>
    <w:rsid w:val="00876BEF"/>
    <w:rsid w:val="008770AA"/>
    <w:rsid w:val="00895EB5"/>
    <w:rsid w:val="008A1205"/>
    <w:rsid w:val="008C3094"/>
    <w:rsid w:val="008D0D85"/>
    <w:rsid w:val="008D4A0C"/>
    <w:rsid w:val="008D4E01"/>
    <w:rsid w:val="008D650B"/>
    <w:rsid w:val="008D7926"/>
    <w:rsid w:val="008E69CB"/>
    <w:rsid w:val="008F2E7A"/>
    <w:rsid w:val="00902080"/>
    <w:rsid w:val="00907704"/>
    <w:rsid w:val="0091436D"/>
    <w:rsid w:val="00925C51"/>
    <w:rsid w:val="00930CAA"/>
    <w:rsid w:val="00942409"/>
    <w:rsid w:val="00945AD1"/>
    <w:rsid w:val="00946495"/>
    <w:rsid w:val="00947793"/>
    <w:rsid w:val="009540AF"/>
    <w:rsid w:val="009555ED"/>
    <w:rsid w:val="0096646B"/>
    <w:rsid w:val="00982B39"/>
    <w:rsid w:val="009A4D8B"/>
    <w:rsid w:val="009C3A44"/>
    <w:rsid w:val="009C3AC8"/>
    <w:rsid w:val="009D2530"/>
    <w:rsid w:val="009E04CE"/>
    <w:rsid w:val="009F76A3"/>
    <w:rsid w:val="00A10595"/>
    <w:rsid w:val="00A11910"/>
    <w:rsid w:val="00A12A94"/>
    <w:rsid w:val="00A12BBC"/>
    <w:rsid w:val="00A214A8"/>
    <w:rsid w:val="00A2783B"/>
    <w:rsid w:val="00A376EF"/>
    <w:rsid w:val="00A37CD2"/>
    <w:rsid w:val="00A42BA5"/>
    <w:rsid w:val="00A43FCB"/>
    <w:rsid w:val="00A466E4"/>
    <w:rsid w:val="00A500D2"/>
    <w:rsid w:val="00A514B7"/>
    <w:rsid w:val="00A61B68"/>
    <w:rsid w:val="00A81748"/>
    <w:rsid w:val="00AB44BB"/>
    <w:rsid w:val="00AD7879"/>
    <w:rsid w:val="00AE4032"/>
    <w:rsid w:val="00AF07F5"/>
    <w:rsid w:val="00B008B9"/>
    <w:rsid w:val="00B00C40"/>
    <w:rsid w:val="00B02DC8"/>
    <w:rsid w:val="00B05597"/>
    <w:rsid w:val="00B16449"/>
    <w:rsid w:val="00B21EE0"/>
    <w:rsid w:val="00B232FA"/>
    <w:rsid w:val="00B27850"/>
    <w:rsid w:val="00B31FD0"/>
    <w:rsid w:val="00B45838"/>
    <w:rsid w:val="00B53976"/>
    <w:rsid w:val="00B5410F"/>
    <w:rsid w:val="00B55894"/>
    <w:rsid w:val="00B5772E"/>
    <w:rsid w:val="00B66ECD"/>
    <w:rsid w:val="00B7663E"/>
    <w:rsid w:val="00B81F0B"/>
    <w:rsid w:val="00B874AF"/>
    <w:rsid w:val="00B93F64"/>
    <w:rsid w:val="00BB02B4"/>
    <w:rsid w:val="00BB13EA"/>
    <w:rsid w:val="00BB6628"/>
    <w:rsid w:val="00C07BEC"/>
    <w:rsid w:val="00C10666"/>
    <w:rsid w:val="00C10D16"/>
    <w:rsid w:val="00C1180E"/>
    <w:rsid w:val="00C22369"/>
    <w:rsid w:val="00C274B6"/>
    <w:rsid w:val="00C3433B"/>
    <w:rsid w:val="00C4153F"/>
    <w:rsid w:val="00C41E12"/>
    <w:rsid w:val="00C45AAA"/>
    <w:rsid w:val="00C91CDF"/>
    <w:rsid w:val="00CA1142"/>
    <w:rsid w:val="00CC5918"/>
    <w:rsid w:val="00CD2FBE"/>
    <w:rsid w:val="00CF2620"/>
    <w:rsid w:val="00D04205"/>
    <w:rsid w:val="00D25811"/>
    <w:rsid w:val="00D31431"/>
    <w:rsid w:val="00D3346B"/>
    <w:rsid w:val="00D45BA9"/>
    <w:rsid w:val="00D47B48"/>
    <w:rsid w:val="00D51EE6"/>
    <w:rsid w:val="00D5571F"/>
    <w:rsid w:val="00D750AC"/>
    <w:rsid w:val="00D82AC2"/>
    <w:rsid w:val="00D83F51"/>
    <w:rsid w:val="00DB4660"/>
    <w:rsid w:val="00DC098F"/>
    <w:rsid w:val="00DC5B23"/>
    <w:rsid w:val="00DD3C31"/>
    <w:rsid w:val="00DD3D50"/>
    <w:rsid w:val="00DD7B00"/>
    <w:rsid w:val="00DF1B34"/>
    <w:rsid w:val="00DF3B96"/>
    <w:rsid w:val="00DF61CA"/>
    <w:rsid w:val="00E171B4"/>
    <w:rsid w:val="00E222EE"/>
    <w:rsid w:val="00E34418"/>
    <w:rsid w:val="00E41F30"/>
    <w:rsid w:val="00E432BD"/>
    <w:rsid w:val="00E643B0"/>
    <w:rsid w:val="00E72CAE"/>
    <w:rsid w:val="00E83D78"/>
    <w:rsid w:val="00E83DD3"/>
    <w:rsid w:val="00E930AD"/>
    <w:rsid w:val="00EA5BE0"/>
    <w:rsid w:val="00EB303E"/>
    <w:rsid w:val="00EC15DB"/>
    <w:rsid w:val="00EC682F"/>
    <w:rsid w:val="00ED3384"/>
    <w:rsid w:val="00F02F98"/>
    <w:rsid w:val="00F33181"/>
    <w:rsid w:val="00F65B7F"/>
    <w:rsid w:val="00F815EE"/>
    <w:rsid w:val="00F83E38"/>
    <w:rsid w:val="00F912DF"/>
    <w:rsid w:val="00F91F1E"/>
    <w:rsid w:val="00F9724D"/>
    <w:rsid w:val="00FA0B6A"/>
    <w:rsid w:val="00FA7706"/>
    <w:rsid w:val="00FB4E4A"/>
    <w:rsid w:val="00FB521F"/>
    <w:rsid w:val="00FB6656"/>
    <w:rsid w:val="00FE274D"/>
    <w:rsid w:val="00FF40E0"/>
    <w:rsid w:val="00FF7D6A"/>
    <w:rsid w:val="082B86BA"/>
    <w:rsid w:val="0A41646D"/>
    <w:rsid w:val="0D769C5B"/>
    <w:rsid w:val="0E8791D0"/>
    <w:rsid w:val="116DBB91"/>
    <w:rsid w:val="122B5A50"/>
    <w:rsid w:val="16C8F280"/>
    <w:rsid w:val="17D6A881"/>
    <w:rsid w:val="185C9177"/>
    <w:rsid w:val="191FEB37"/>
    <w:rsid w:val="1BB2DCEA"/>
    <w:rsid w:val="1C29C529"/>
    <w:rsid w:val="1ECB425A"/>
    <w:rsid w:val="1F0669B0"/>
    <w:rsid w:val="1F75B840"/>
    <w:rsid w:val="2073AF5A"/>
    <w:rsid w:val="22018256"/>
    <w:rsid w:val="2342773F"/>
    <w:rsid w:val="268CF166"/>
    <w:rsid w:val="295BEC43"/>
    <w:rsid w:val="2ADA20EC"/>
    <w:rsid w:val="2B3BD53A"/>
    <w:rsid w:val="2D00EBED"/>
    <w:rsid w:val="2E6C794A"/>
    <w:rsid w:val="318142C8"/>
    <w:rsid w:val="31AF2720"/>
    <w:rsid w:val="348A7D46"/>
    <w:rsid w:val="36722058"/>
    <w:rsid w:val="38B7178B"/>
    <w:rsid w:val="39E86117"/>
    <w:rsid w:val="3BA9C562"/>
    <w:rsid w:val="3BF04094"/>
    <w:rsid w:val="3C7740BD"/>
    <w:rsid w:val="440B85B7"/>
    <w:rsid w:val="446F671E"/>
    <w:rsid w:val="45ADD1D6"/>
    <w:rsid w:val="4856E9AC"/>
    <w:rsid w:val="4BD49E3F"/>
    <w:rsid w:val="4DDD400E"/>
    <w:rsid w:val="4E867201"/>
    <w:rsid w:val="53A14A12"/>
    <w:rsid w:val="545F9C93"/>
    <w:rsid w:val="55C6A0D7"/>
    <w:rsid w:val="565F1CED"/>
    <w:rsid w:val="5C015CB2"/>
    <w:rsid w:val="5C5E4A11"/>
    <w:rsid w:val="5F6E11D5"/>
    <w:rsid w:val="61BFCD9B"/>
    <w:rsid w:val="63DBC63C"/>
    <w:rsid w:val="644F0A04"/>
    <w:rsid w:val="6486CCC3"/>
    <w:rsid w:val="64DF64A3"/>
    <w:rsid w:val="64E5320E"/>
    <w:rsid w:val="654CAC97"/>
    <w:rsid w:val="67EDF442"/>
    <w:rsid w:val="68607834"/>
    <w:rsid w:val="68E6328F"/>
    <w:rsid w:val="6A051254"/>
    <w:rsid w:val="6BA880C4"/>
    <w:rsid w:val="6C37E9DC"/>
    <w:rsid w:val="718CD1D0"/>
    <w:rsid w:val="71C335CB"/>
    <w:rsid w:val="72CAF3BE"/>
    <w:rsid w:val="76D4AB13"/>
    <w:rsid w:val="76D57461"/>
    <w:rsid w:val="7ADEEA30"/>
    <w:rsid w:val="7C0E68F4"/>
    <w:rsid w:val="7E1523C5"/>
    <w:rsid w:val="7E69C141"/>
    <w:rsid w:val="7FA5466A"/>
    <w:rsid w:val="7FC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2A4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3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8D4E0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8D4E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8D4E01"/>
    <w:pPr>
      <w:ind w:left="720"/>
      <w:contextualSpacing/>
    </w:pPr>
  </w:style>
  <w:style w:type="character" w:styleId="Hyperlink">
    <w:name w:val="Hyperlink"/>
    <w:rsid w:val="00D314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2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9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HeaderChar">
    <w:name w:val="Header Char"/>
    <w:basedOn w:val="DefaultParagraphFont"/>
    <w:uiPriority w:val="99"/>
    <w:rsid w:val="00A61B6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1E343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C106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0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03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32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40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032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6D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3013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3013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D33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nb-NO"/>
    </w:rPr>
  </w:style>
  <w:style w:type="paragraph" w:styleId="NoSpacing">
    <w:name w:val="No Spacing"/>
    <w:uiPriority w:val="1"/>
    <w:qFormat/>
    <w:rsid w:val="002E5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k.n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2-09-1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c22e6214e0243e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b8d4e05617a137b7d5470a66d8ca24e4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499f711f654c33d4d9c26c207daf32a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F737-5DB9-4303-85AA-AE75121C4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4BF71-D39C-4E9C-9C5A-3ADAD74B30C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daf880-2b31-41e1-8842-90d100fd4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0DAFC4-4E4E-4D2F-8590-9C5C0FA5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90DFA-D3CB-475A-92D1-59DBFF71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2020-04-03T14:12:00Z</dcterms:created>
  <dcterms:modified xsi:type="dcterms:W3CDTF">2020-04-03T14:12:00Z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